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D63" w:rsidRPr="00D45FE5" w:rsidRDefault="00DF2D63" w:rsidP="00DF2D63">
      <w:pPr>
        <w:ind w:left="9072" w:right="819"/>
        <w:jc w:val="both"/>
        <w:rPr>
          <w:rFonts w:eastAsia="Times New Roman"/>
          <w:sz w:val="16"/>
        </w:rPr>
      </w:pPr>
      <w:r w:rsidRPr="002D6F70">
        <w:rPr>
          <w:bCs/>
        </w:rPr>
        <w:t xml:space="preserve">Приложение № </w:t>
      </w:r>
      <w:r>
        <w:rPr>
          <w:bCs/>
        </w:rPr>
        <w:t>1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>Собрания «</w:t>
      </w:r>
      <w:r>
        <w:t>Об установлении границ ТОС «Зайцево»</w:t>
      </w:r>
      <w:r>
        <w:rPr>
          <w:bCs/>
        </w:rPr>
        <w:t xml:space="preserve"> от 10.11.</w:t>
      </w:r>
      <w:r w:rsidRPr="002D6F70">
        <w:rPr>
          <w:bCs/>
        </w:rPr>
        <w:t>20</w:t>
      </w:r>
      <w:r>
        <w:rPr>
          <w:bCs/>
        </w:rPr>
        <w:t xml:space="preserve">20 </w:t>
      </w:r>
      <w:r w:rsidRPr="002D6F70">
        <w:rPr>
          <w:bCs/>
        </w:rPr>
        <w:t xml:space="preserve"> № </w:t>
      </w:r>
      <w:r>
        <w:rPr>
          <w:bCs/>
        </w:rPr>
        <w:t>11-05</w:t>
      </w:r>
    </w:p>
    <w:p w:rsidR="00CB5E0F" w:rsidRDefault="00DF2D63" w:rsidP="00DF2D63">
      <w:r>
        <w:rPr>
          <w:noProof/>
        </w:rPr>
        <w:drawing>
          <wp:inline distT="0" distB="0" distL="0" distR="0">
            <wp:extent cx="7867650" cy="5567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5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DF2D63">
      <w:pgSz w:w="16838" w:h="11906" w:orient="landscape"/>
      <w:pgMar w:top="1077" w:right="170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D63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2D63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6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2D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D6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6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2D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D6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2020-11-13T06:18:00Z</dcterms:created>
  <dcterms:modified xsi:type="dcterms:W3CDTF">2020-11-13T06:18:00Z</dcterms:modified>
</cp:coreProperties>
</file>