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B81BF" w14:textId="77777777" w:rsidR="00302A08" w:rsidRPr="007A7A54" w:rsidRDefault="00302A08" w:rsidP="00302A08">
      <w:pPr>
        <w:tabs>
          <w:tab w:val="left" w:pos="567"/>
          <w:tab w:val="left" w:pos="3261"/>
          <w:tab w:val="left" w:pos="9071"/>
        </w:tabs>
        <w:spacing w:after="0" w:line="240" w:lineRule="auto"/>
        <w:jc w:val="right"/>
        <w:rPr>
          <w:rFonts w:ascii="Times New Roman" w:hAnsi="Times New Roman"/>
        </w:rPr>
      </w:pPr>
      <w:r w:rsidRPr="007A7A54">
        <w:rPr>
          <w:rFonts w:ascii="Times New Roman" w:hAnsi="Times New Roman"/>
        </w:rPr>
        <w:t>Приложение</w:t>
      </w:r>
      <w:r>
        <w:rPr>
          <w:rFonts w:ascii="Times New Roman" w:hAnsi="Times New Roman"/>
        </w:rPr>
        <w:t xml:space="preserve"> к постановлению </w:t>
      </w:r>
      <w:r>
        <w:rPr>
          <w:rFonts w:ascii="Times New Roman" w:hAnsi="Times New Roman"/>
        </w:rPr>
        <w:br/>
        <w:t>администрации города</w:t>
      </w:r>
      <w:r w:rsidRPr="007A7A54">
        <w:rPr>
          <w:rFonts w:ascii="Times New Roman" w:hAnsi="Times New Roman"/>
        </w:rPr>
        <w:t xml:space="preserve"> Обнинска</w:t>
      </w:r>
    </w:p>
    <w:p w14:paraId="3A7D48BD" w14:textId="77777777" w:rsidR="00302A08" w:rsidRPr="00AC25DF" w:rsidRDefault="00302A08" w:rsidP="00302A08">
      <w:pPr>
        <w:spacing w:after="0" w:line="240" w:lineRule="auto"/>
        <w:ind w:hanging="720"/>
        <w:jc w:val="right"/>
        <w:rPr>
          <w:rFonts w:ascii="Times New Roman" w:hAnsi="Times New Roman"/>
        </w:rPr>
      </w:pPr>
      <w:r w:rsidRPr="007A7A54">
        <w:rPr>
          <w:rFonts w:ascii="Times New Roman" w:hAnsi="Times New Roman"/>
        </w:rPr>
        <w:t xml:space="preserve">                                                                             </w:t>
      </w:r>
      <w:r w:rsidRPr="00AC25DF">
        <w:rPr>
          <w:rFonts w:ascii="Times New Roman" w:hAnsi="Times New Roman"/>
        </w:rPr>
        <w:t>От</w:t>
      </w:r>
      <w:r>
        <w:rPr>
          <w:rFonts w:ascii="Times New Roman" w:hAnsi="Times New Roman"/>
        </w:rPr>
        <w:t xml:space="preserve"> </w:t>
      </w:r>
      <w:r w:rsidRPr="00616A7E">
        <w:rPr>
          <w:rFonts w:ascii="Times New Roman" w:hAnsi="Times New Roman"/>
          <w:u w:val="single"/>
        </w:rPr>
        <w:t>26.08.2026</w:t>
      </w:r>
      <w:r w:rsidRPr="00616A7E">
        <w:rPr>
          <w:rFonts w:ascii="Times New Roman" w:hAnsi="Times New Roman"/>
        </w:rPr>
        <w:t xml:space="preserve"> № </w:t>
      </w:r>
      <w:r w:rsidRPr="00616A7E">
        <w:rPr>
          <w:rFonts w:ascii="Times New Roman" w:hAnsi="Times New Roman"/>
          <w:u w:val="single"/>
        </w:rPr>
        <w:t>1945-п</w:t>
      </w:r>
    </w:p>
    <w:p w14:paraId="735C5805" w14:textId="77777777" w:rsidR="00302A08" w:rsidRDefault="00302A08" w:rsidP="00302A08">
      <w:pPr>
        <w:spacing w:after="0" w:line="240" w:lineRule="auto"/>
        <w:ind w:hanging="720"/>
        <w:jc w:val="right"/>
        <w:rPr>
          <w:rFonts w:ascii="Times New Roman" w:hAnsi="Times New Roman"/>
          <w:b/>
          <w:sz w:val="24"/>
          <w:szCs w:val="24"/>
        </w:rPr>
      </w:pPr>
    </w:p>
    <w:p w14:paraId="38A99E18" w14:textId="77777777" w:rsidR="00302A08" w:rsidRPr="007A7A54" w:rsidRDefault="00302A08" w:rsidP="00302A0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A7A54">
        <w:rPr>
          <w:rFonts w:ascii="Times New Roman" w:hAnsi="Times New Roman"/>
          <w:bCs/>
          <w:sz w:val="26"/>
          <w:szCs w:val="26"/>
          <w:lang w:eastAsia="ru-RU"/>
        </w:rPr>
        <w:t>Схема</w:t>
      </w:r>
      <w:r>
        <w:rPr>
          <w:rFonts w:ascii="Times New Roman" w:hAnsi="Times New Roman"/>
          <w:bCs/>
          <w:sz w:val="26"/>
          <w:szCs w:val="26"/>
          <w:lang w:eastAsia="ru-RU"/>
        </w:rPr>
        <w:t xml:space="preserve"> временного</w:t>
      </w:r>
      <w:r w:rsidRPr="007A7A54">
        <w:rPr>
          <w:rFonts w:ascii="Times New Roman" w:hAnsi="Times New Roman"/>
          <w:bCs/>
          <w:sz w:val="26"/>
          <w:szCs w:val="26"/>
          <w:lang w:eastAsia="ru-RU"/>
        </w:rPr>
        <w:t xml:space="preserve"> ограничения движения </w:t>
      </w:r>
      <w:r w:rsidRPr="007A7A54">
        <w:rPr>
          <w:rFonts w:ascii="Times New Roman" w:hAnsi="Times New Roman"/>
          <w:sz w:val="26"/>
          <w:szCs w:val="26"/>
        </w:rPr>
        <w:t xml:space="preserve">транспортных средств по автомобильным дорогам общего пользования местного значения </w:t>
      </w:r>
      <w:r w:rsidRPr="005F3269">
        <w:rPr>
          <w:rFonts w:ascii="Times New Roman" w:hAnsi="Times New Roman"/>
          <w:sz w:val="26"/>
          <w:szCs w:val="26"/>
        </w:rPr>
        <w:t>городского округа города Обнинска Калужской области</w:t>
      </w:r>
      <w:r w:rsidRPr="007A7A54">
        <w:rPr>
          <w:rFonts w:ascii="Times New Roman" w:hAnsi="Times New Roman"/>
          <w:sz w:val="26"/>
          <w:szCs w:val="26"/>
        </w:rPr>
        <w:t xml:space="preserve"> в период проведения мероприятия</w:t>
      </w:r>
    </w:p>
    <w:p w14:paraId="5E22D64F" w14:textId="77777777" w:rsidR="00302A08" w:rsidRPr="007A7A54" w:rsidRDefault="00302A08" w:rsidP="00302A08">
      <w:pPr>
        <w:tabs>
          <w:tab w:val="left" w:pos="6535"/>
        </w:tabs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hAnsi="Times New Roman"/>
          <w:b/>
          <w:bCs/>
          <w:sz w:val="26"/>
          <w:szCs w:val="26"/>
          <w:lang w:eastAsia="ru-RU"/>
        </w:rPr>
        <w:tab/>
      </w:r>
    </w:p>
    <w:p w14:paraId="79847B7F" w14:textId="77777777" w:rsidR="00302A08" w:rsidRDefault="00302A08" w:rsidP="00302A08">
      <w:pPr>
        <w:spacing w:after="0" w:line="240" w:lineRule="auto"/>
        <w:rPr>
          <w:rFonts w:ascii="Times New Roman" w:hAnsi="Times New Roman"/>
          <w:bCs/>
          <w:sz w:val="26"/>
          <w:szCs w:val="26"/>
          <w:lang w:eastAsia="ru-RU"/>
        </w:rPr>
      </w:pPr>
    </w:p>
    <w:p w14:paraId="6A82BF6E" w14:textId="77777777" w:rsidR="00302A08" w:rsidRPr="005228F4" w:rsidRDefault="00302A08" w:rsidP="00302A08">
      <w:pPr>
        <w:spacing w:after="0" w:line="240" w:lineRule="auto"/>
        <w:rPr>
          <w:rFonts w:ascii="Times New Roman" w:hAnsi="Times New Roman"/>
          <w:bCs/>
          <w:sz w:val="26"/>
          <w:szCs w:val="26"/>
          <w:lang w:eastAsia="ru-RU"/>
        </w:rPr>
      </w:pPr>
      <w:r>
        <w:rPr>
          <w:rFonts w:ascii="Times New Roman" w:hAnsi="Times New Roman"/>
          <w:bCs/>
          <w:noProof/>
          <w:sz w:val="26"/>
          <w:szCs w:val="26"/>
          <w:lang w:eastAsia="ru-RU"/>
        </w:rPr>
        <w:drawing>
          <wp:inline distT="0" distB="0" distL="0" distR="0" wp14:anchorId="34F6C863" wp14:editId="7A72473E">
            <wp:extent cx="5938520" cy="6069330"/>
            <wp:effectExtent l="0" t="0" r="508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606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D61499" w14:textId="77777777" w:rsidR="00302A08" w:rsidRDefault="00302A08"/>
    <w:sectPr w:rsidR="00302A08" w:rsidSect="00302A0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A08"/>
    <w:rsid w:val="00302A08"/>
    <w:rsid w:val="009D1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314D4"/>
  <w15:chartTrackingRefBased/>
  <w15:docId w15:val="{C5A0B6DB-4AED-4268-8B5C-F5F9C1E42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2A08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02A0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2A0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2A0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2A0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2A0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2A08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2A08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2A08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2A08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2A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02A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02A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02A0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02A0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02A0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02A0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02A0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02A0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02A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02A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02A0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02A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02A0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02A0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02A0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302A0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02A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02A0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02A0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Воробьева</dc:creator>
  <cp:keywords/>
  <dc:description/>
  <cp:lastModifiedBy>Екатерина Воробьева</cp:lastModifiedBy>
  <cp:revision>1</cp:revision>
  <dcterms:created xsi:type="dcterms:W3CDTF">2026-08-27T07:18:00Z</dcterms:created>
  <dcterms:modified xsi:type="dcterms:W3CDTF">2026-08-27T07:18:00Z</dcterms:modified>
</cp:coreProperties>
</file>