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99" w:rsidRDefault="00F72199" w:rsidP="00F72199">
      <w:pPr>
        <w:pStyle w:val="3"/>
        <w:shd w:val="clear" w:color="auto" w:fill="auto"/>
        <w:ind w:left="5954" w:hanging="1617"/>
        <w:jc w:val="both"/>
        <w:rPr>
          <w:rStyle w:val="10"/>
          <w:szCs w:val="26"/>
        </w:rPr>
      </w:pPr>
      <w:bookmarkStart w:id="0" w:name="_GoBack"/>
      <w:bookmarkEnd w:id="0"/>
      <w:r w:rsidRPr="00F72199">
        <w:rPr>
          <w:rStyle w:val="10"/>
          <w:szCs w:val="26"/>
        </w:rPr>
        <w:t xml:space="preserve">                          </w:t>
      </w:r>
      <w:r w:rsidR="00AA1327" w:rsidRPr="003801DC">
        <w:rPr>
          <w:rStyle w:val="10"/>
          <w:szCs w:val="26"/>
        </w:rPr>
        <w:t>Приложение</w:t>
      </w:r>
      <w:r w:rsidRPr="00F72199">
        <w:rPr>
          <w:sz w:val="26"/>
          <w:szCs w:val="26"/>
        </w:rPr>
        <w:t xml:space="preserve"> </w:t>
      </w:r>
      <w:r>
        <w:rPr>
          <w:rStyle w:val="10"/>
          <w:szCs w:val="26"/>
        </w:rPr>
        <w:t>к постановлению   Администрации города Обнинска</w:t>
      </w:r>
    </w:p>
    <w:tbl>
      <w:tblPr>
        <w:tblpPr w:leftFromText="180" w:rightFromText="180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1513"/>
      </w:tblGrid>
      <w:tr w:rsidR="00261315" w:rsidRPr="00261315" w:rsidTr="00261315">
        <w:trPr>
          <w:trHeight w:val="32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315" w:rsidRDefault="00261315" w:rsidP="005E50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17.07.2024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1315" w:rsidRDefault="00261315" w:rsidP="005E50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315" w:rsidRPr="00261315" w:rsidRDefault="00261315" w:rsidP="005E50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2075-п</w:t>
            </w:r>
          </w:p>
        </w:tc>
      </w:tr>
    </w:tbl>
    <w:p w:rsidR="00AA1327" w:rsidRPr="00261315" w:rsidRDefault="00AA1327" w:rsidP="00F72199">
      <w:pPr>
        <w:pStyle w:val="3"/>
        <w:shd w:val="clear" w:color="auto" w:fill="auto"/>
        <w:ind w:left="6237"/>
        <w:jc w:val="both"/>
        <w:rPr>
          <w:szCs w:val="26"/>
          <w:u w:val="single"/>
          <w:shd w:val="clear" w:color="auto" w:fill="FFFFFF"/>
        </w:rPr>
      </w:pPr>
    </w:p>
    <w:p w:rsidR="00F72199" w:rsidRDefault="00F72199" w:rsidP="00AA1327">
      <w:pPr>
        <w:pStyle w:val="3"/>
        <w:shd w:val="clear" w:color="auto" w:fill="auto"/>
        <w:ind w:left="20"/>
        <w:jc w:val="center"/>
        <w:rPr>
          <w:rStyle w:val="10"/>
          <w:szCs w:val="26"/>
        </w:rPr>
      </w:pPr>
    </w:p>
    <w:p w:rsidR="00F72199" w:rsidRDefault="00F72199" w:rsidP="00AA1327">
      <w:pPr>
        <w:pStyle w:val="3"/>
        <w:shd w:val="clear" w:color="auto" w:fill="auto"/>
        <w:ind w:left="20"/>
        <w:jc w:val="center"/>
        <w:rPr>
          <w:rStyle w:val="10"/>
          <w:szCs w:val="26"/>
        </w:rPr>
      </w:pPr>
    </w:p>
    <w:p w:rsidR="00261315" w:rsidRDefault="00261315" w:rsidP="00AA1327">
      <w:pPr>
        <w:pStyle w:val="3"/>
        <w:shd w:val="clear" w:color="auto" w:fill="auto"/>
        <w:ind w:left="20"/>
        <w:jc w:val="center"/>
        <w:rPr>
          <w:rStyle w:val="10"/>
          <w:szCs w:val="26"/>
        </w:rPr>
      </w:pPr>
    </w:p>
    <w:p w:rsidR="00AA1327" w:rsidRPr="003801DC" w:rsidRDefault="00AA1327" w:rsidP="00AA1327">
      <w:pPr>
        <w:pStyle w:val="3"/>
        <w:shd w:val="clear" w:color="auto" w:fill="auto"/>
        <w:ind w:left="20"/>
        <w:jc w:val="center"/>
        <w:rPr>
          <w:sz w:val="26"/>
          <w:szCs w:val="26"/>
        </w:rPr>
      </w:pPr>
      <w:r w:rsidRPr="003801DC">
        <w:rPr>
          <w:rStyle w:val="10"/>
          <w:szCs w:val="26"/>
        </w:rPr>
        <w:t>ПОЛОЖЕНИЕ</w:t>
      </w:r>
    </w:p>
    <w:p w:rsidR="00AA1327" w:rsidRPr="003801DC" w:rsidRDefault="002502C9" w:rsidP="00AA1327">
      <w:pPr>
        <w:pStyle w:val="3"/>
        <w:shd w:val="clear" w:color="auto" w:fill="auto"/>
        <w:spacing w:after="243"/>
        <w:ind w:left="20"/>
        <w:jc w:val="center"/>
        <w:rPr>
          <w:sz w:val="26"/>
          <w:szCs w:val="26"/>
        </w:rPr>
      </w:pPr>
      <w:r>
        <w:rPr>
          <w:rStyle w:val="10"/>
          <w:szCs w:val="26"/>
        </w:rPr>
        <w:t>о курсах гражданской обороны муниципального казенного учреждения</w:t>
      </w:r>
      <w:r w:rsidR="00AA1327" w:rsidRPr="003801DC">
        <w:rPr>
          <w:rStyle w:val="10"/>
          <w:szCs w:val="26"/>
        </w:rPr>
        <w:t xml:space="preserve"> «Управление по делам гражданской обороны и чрезвычайным ситуациям при Администрации города Обнинска»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1. Общие положения.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4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 xml:space="preserve">1.1. Курсы гражданской обороны муниципального казенного учреждения «Управление по делам гражданской обороны и чрезвычайным ситуациям при Администрации города Обнинска» в своей деятельности руководствуются Конституцией Российской Федерации, Федеральными законами от 12.12.1998 </w:t>
      </w:r>
      <w:r w:rsidR="00760F9E">
        <w:rPr>
          <w:rStyle w:val="10"/>
          <w:szCs w:val="26"/>
        </w:rPr>
        <w:t>№ 28-ФЗ «О гражданской обороне»;</w:t>
      </w:r>
      <w:r w:rsidRPr="003801DC">
        <w:rPr>
          <w:rStyle w:val="10"/>
          <w:szCs w:val="26"/>
        </w:rPr>
        <w:t xml:space="preserve"> от 21.12.1994 № 68-ФЗ «О защите населения и территорий от чрезвычайных ситуаций приро</w:t>
      </w:r>
      <w:r w:rsidR="00760F9E">
        <w:rPr>
          <w:rStyle w:val="10"/>
          <w:szCs w:val="26"/>
        </w:rPr>
        <w:t>дного и техногенного характера»;</w:t>
      </w:r>
      <w:r w:rsidRPr="003801DC">
        <w:rPr>
          <w:rStyle w:val="10"/>
          <w:szCs w:val="26"/>
        </w:rPr>
        <w:t xml:space="preserve"> от 21.12.1994 № 69-ФЗ «О пожарной безопасности», постановлениями Правительства Российской Федерации от 02.11.2000 № 841 «Об утверждении Положения об организации обучения населения</w:t>
      </w:r>
      <w:r w:rsidR="00760F9E">
        <w:rPr>
          <w:rStyle w:val="10"/>
          <w:szCs w:val="26"/>
        </w:rPr>
        <w:t xml:space="preserve"> в области гражданской обороны»;</w:t>
      </w:r>
      <w:r w:rsidRPr="003801DC">
        <w:rPr>
          <w:sz w:val="26"/>
          <w:szCs w:val="26"/>
        </w:rPr>
        <w:t xml:space="preserve">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</w:t>
      </w:r>
      <w:r w:rsidR="00760F9E">
        <w:rPr>
          <w:sz w:val="26"/>
          <w:szCs w:val="26"/>
        </w:rPr>
        <w:t>дного и техногенного характера»,  Законами Калужской области</w:t>
      </w:r>
      <w:r w:rsidRPr="003801DC">
        <w:rPr>
          <w:sz w:val="26"/>
          <w:szCs w:val="26"/>
        </w:rPr>
        <w:t xml:space="preserve"> от 22.12.1997 № 21-ОЗ «О защите населения и территории Калужской области от ЧС природного и техногенн</w:t>
      </w:r>
      <w:r w:rsidR="00760F9E">
        <w:rPr>
          <w:sz w:val="26"/>
          <w:szCs w:val="26"/>
        </w:rPr>
        <w:t xml:space="preserve">ого характера»; от 23.10.2019 </w:t>
      </w:r>
      <w:r w:rsidRPr="003801DC">
        <w:rPr>
          <w:sz w:val="26"/>
          <w:szCs w:val="26"/>
        </w:rPr>
        <w:t xml:space="preserve"> № 516-ОЗ «О гражданск</w:t>
      </w:r>
      <w:r w:rsidR="00760F9E">
        <w:rPr>
          <w:sz w:val="26"/>
          <w:szCs w:val="26"/>
        </w:rPr>
        <w:t>ой обороне в Калужской области»,  Приказами МЧС России</w:t>
      </w:r>
      <w:r w:rsidRPr="003801DC">
        <w:rPr>
          <w:sz w:val="26"/>
          <w:szCs w:val="26"/>
        </w:rPr>
        <w:t xml:space="preserve"> от 14.11.2008 № 687 «Об утверждении положения об организации и ведении ГО в муниципальн</w:t>
      </w:r>
      <w:r w:rsidR="00760F9E">
        <w:rPr>
          <w:sz w:val="26"/>
          <w:szCs w:val="26"/>
        </w:rPr>
        <w:t>ых образованиях и организациях»;</w:t>
      </w:r>
      <w:r w:rsidRPr="003801DC">
        <w:rPr>
          <w:sz w:val="26"/>
          <w:szCs w:val="26"/>
        </w:rPr>
        <w:t xml:space="preserve">  от 23.12.2005 № 999 «Об утверждении Порядка создания нештатных аварийно-спасательных формирований»;</w:t>
      </w:r>
      <w:r w:rsidRPr="003801DC">
        <w:rPr>
          <w:rStyle w:val="10"/>
          <w:szCs w:val="26"/>
        </w:rPr>
        <w:t xml:space="preserve"> от 24.04.2020 № 262 «Об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Федерации, на курсах гражданской обороны муниципальны</w:t>
      </w:r>
      <w:r w:rsidR="00760F9E">
        <w:rPr>
          <w:rStyle w:val="10"/>
          <w:szCs w:val="26"/>
        </w:rPr>
        <w:t xml:space="preserve">х образований», а также </w:t>
      </w:r>
      <w:r w:rsidRPr="003801DC">
        <w:rPr>
          <w:rStyle w:val="10"/>
          <w:szCs w:val="26"/>
        </w:rPr>
        <w:t>Рекомендациям</w:t>
      </w:r>
      <w:r w:rsidR="00760F9E">
        <w:rPr>
          <w:rStyle w:val="10"/>
          <w:szCs w:val="26"/>
        </w:rPr>
        <w:t>и</w:t>
      </w:r>
      <w:r w:rsidRPr="003801DC">
        <w:rPr>
          <w:rStyle w:val="10"/>
          <w:szCs w:val="26"/>
        </w:rPr>
        <w:t xml:space="preserve"> по организации и проведению курсового обуче</w:t>
      </w:r>
      <w:r w:rsidR="00760F9E">
        <w:rPr>
          <w:rStyle w:val="10"/>
          <w:szCs w:val="26"/>
        </w:rPr>
        <w:t>ния в области ГО и защиты от ЧС</w:t>
      </w:r>
      <w:r w:rsidRPr="003801DC">
        <w:rPr>
          <w:rStyle w:val="10"/>
          <w:szCs w:val="26"/>
        </w:rPr>
        <w:t>, утвержденным МЧС России от 02.12.2015 № 2-4-87-46-11</w:t>
      </w:r>
      <w:r w:rsidR="00760F9E">
        <w:rPr>
          <w:rStyle w:val="10"/>
          <w:szCs w:val="26"/>
        </w:rPr>
        <w:t>,</w:t>
      </w:r>
      <w:r w:rsidRPr="003801DC">
        <w:rPr>
          <w:sz w:val="26"/>
          <w:szCs w:val="20"/>
        </w:rPr>
        <w:t xml:space="preserve">  Постановлением Губернатора Калужской области 02.09.2008 № 271 «Об утверждении Положения об организации и ведении ГО в Калужской области».  </w:t>
      </w:r>
      <w:r w:rsidRPr="003801DC">
        <w:rPr>
          <w:rStyle w:val="10"/>
          <w:szCs w:val="26"/>
        </w:rPr>
        <w:t>Полное официальное наименован</w:t>
      </w:r>
      <w:r w:rsidR="002502C9">
        <w:rPr>
          <w:rStyle w:val="10"/>
          <w:szCs w:val="26"/>
        </w:rPr>
        <w:t>ие - курсы гражданской обороны</w:t>
      </w:r>
      <w:r w:rsidRPr="003801DC">
        <w:rPr>
          <w:rStyle w:val="10"/>
          <w:szCs w:val="26"/>
        </w:rPr>
        <w:t xml:space="preserve"> муниципального казенного учреждения «Управление по делам гражданской обороны и чрезвычайным ситуациям при Администрации города Обнинска», сокращенное наименование - Курсы ГО.</w:t>
      </w:r>
    </w:p>
    <w:p w:rsidR="00AA1327" w:rsidRPr="003801DC" w:rsidRDefault="00AA1327" w:rsidP="00B4660D">
      <w:pPr>
        <w:pStyle w:val="3"/>
        <w:numPr>
          <w:ilvl w:val="0"/>
          <w:numId w:val="2"/>
        </w:numPr>
        <w:shd w:val="clear" w:color="auto" w:fill="auto"/>
        <w:tabs>
          <w:tab w:val="left" w:pos="1244"/>
        </w:tabs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Курсы ГО являются структурным по</w:t>
      </w:r>
      <w:r w:rsidR="00B4660D">
        <w:rPr>
          <w:rStyle w:val="10"/>
          <w:szCs w:val="26"/>
        </w:rPr>
        <w:t xml:space="preserve">дразделением МКУ «Управление по </w:t>
      </w:r>
      <w:r w:rsidRPr="003801DC">
        <w:rPr>
          <w:rStyle w:val="10"/>
          <w:szCs w:val="26"/>
        </w:rPr>
        <w:t xml:space="preserve">делам гражданской обороны и чрезвычайным ситуациям при Администрации города Обнинска» (далее - МКУ «Управление по делам ГОЧС города Обнинска»), имеющих целью подготовку и переподготовку населения города Обнинска в области гражданской </w:t>
      </w:r>
      <w:r w:rsidRPr="003801DC">
        <w:rPr>
          <w:rStyle w:val="10"/>
          <w:szCs w:val="26"/>
        </w:rPr>
        <w:lastRenderedPageBreak/>
        <w:t>обороны, защиты от чрезвычайных ситуаций природного и техногенного характера, пожарной безопасности и безопасности людей на водных объектах (далее - в области безопасности жизнедеятельности).</w:t>
      </w:r>
    </w:p>
    <w:p w:rsidR="00AA1327" w:rsidRPr="00176DE8" w:rsidRDefault="00AA1327" w:rsidP="00B4660D">
      <w:pPr>
        <w:pStyle w:val="3"/>
        <w:numPr>
          <w:ilvl w:val="0"/>
          <w:numId w:val="2"/>
        </w:numPr>
        <w:shd w:val="clear" w:color="auto" w:fill="auto"/>
        <w:tabs>
          <w:tab w:val="left" w:pos="1244"/>
        </w:tabs>
        <w:spacing w:line="295" w:lineRule="exact"/>
        <w:ind w:left="20" w:right="-1" w:firstLine="740"/>
        <w:jc w:val="both"/>
        <w:rPr>
          <w:color w:val="FF0000"/>
          <w:sz w:val="26"/>
          <w:szCs w:val="26"/>
        </w:rPr>
      </w:pPr>
      <w:r w:rsidRPr="003801DC">
        <w:rPr>
          <w:rStyle w:val="10"/>
          <w:szCs w:val="26"/>
        </w:rPr>
        <w:t xml:space="preserve">Курсы ГО организуют и проводят курсовое обучение в области ГО и защиты от ЧС. Курсовое обучение, как вид обучения соответствующих групп населения определен постановлением Правительства РФ от 09.04.2015 № 332, внесшим изменения в Положение об организации обучения населения в области гражданской обороны, утвержденное постановлением Правительства РФ от 02.11.2000 № 841 «Об утверждении Положения об организации обучения населения в области гражданской обороны» и </w:t>
      </w:r>
      <w:r w:rsidRPr="00420136">
        <w:rPr>
          <w:rStyle w:val="10"/>
          <w:color w:val="000000" w:themeColor="text1"/>
          <w:szCs w:val="26"/>
        </w:rPr>
        <w:t>постановлением Пра</w:t>
      </w:r>
      <w:r w:rsidR="00420136" w:rsidRPr="00420136">
        <w:rPr>
          <w:rStyle w:val="10"/>
          <w:color w:val="000000" w:themeColor="text1"/>
          <w:szCs w:val="26"/>
        </w:rPr>
        <w:t>вительства РФ от 18.09.2020 № 1485</w:t>
      </w:r>
      <w:r w:rsidRPr="00420136">
        <w:rPr>
          <w:rStyle w:val="10"/>
          <w:color w:val="000000" w:themeColor="text1"/>
          <w:szCs w:val="26"/>
        </w:rPr>
        <w:t xml:space="preserve"> « О</w:t>
      </w:r>
      <w:r w:rsidR="00420136" w:rsidRPr="00420136">
        <w:rPr>
          <w:rStyle w:val="10"/>
          <w:color w:val="000000" w:themeColor="text1"/>
          <w:szCs w:val="26"/>
        </w:rPr>
        <w:t>б утверждении Положения о</w:t>
      </w:r>
      <w:r w:rsidRPr="00420136">
        <w:rPr>
          <w:rStyle w:val="10"/>
          <w:color w:val="000000" w:themeColor="text1"/>
          <w:szCs w:val="26"/>
        </w:rPr>
        <w:t xml:space="preserve"> подготовке </w:t>
      </w:r>
      <w:r w:rsidR="00420136" w:rsidRPr="00420136">
        <w:rPr>
          <w:rStyle w:val="10"/>
          <w:color w:val="000000" w:themeColor="text1"/>
          <w:szCs w:val="26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420136">
        <w:rPr>
          <w:rStyle w:val="10"/>
          <w:color w:val="000000" w:themeColor="text1"/>
          <w:szCs w:val="26"/>
        </w:rPr>
        <w:t>».</w:t>
      </w:r>
    </w:p>
    <w:p w:rsidR="00AA1327" w:rsidRPr="003801DC" w:rsidRDefault="00AA1327" w:rsidP="00B4660D">
      <w:pPr>
        <w:pStyle w:val="3"/>
        <w:shd w:val="clear" w:color="auto" w:fill="auto"/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 xml:space="preserve">Курсовое обучение не является образовательной деятельностью и </w:t>
      </w:r>
      <w:r w:rsidR="00760F9E">
        <w:rPr>
          <w:rStyle w:val="10"/>
          <w:szCs w:val="26"/>
        </w:rPr>
        <w:t>ли</w:t>
      </w:r>
      <w:r w:rsidRPr="003801DC">
        <w:rPr>
          <w:rStyle w:val="10"/>
          <w:szCs w:val="26"/>
        </w:rPr>
        <w:t>цензированию не подлежит.</w:t>
      </w:r>
    </w:p>
    <w:p w:rsidR="00AA1327" w:rsidRPr="003801DC" w:rsidRDefault="00AA1327" w:rsidP="00B4660D">
      <w:pPr>
        <w:pStyle w:val="3"/>
        <w:numPr>
          <w:ilvl w:val="0"/>
          <w:numId w:val="2"/>
        </w:numPr>
        <w:shd w:val="clear" w:color="auto" w:fill="auto"/>
        <w:tabs>
          <w:tab w:val="left" w:pos="1280"/>
        </w:tabs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Обучение населения в области ГО осуществляется в рамках единой системы подготовки населения в области ГО, защиты от ЧС природного и техногенного характера. Обучение является обязательным и проводится в организациях, осуществляющих образовательную деятельность по основным общеобразовательным программам, в ГОУ «Учебно-методический центр по ГОЧС Калужской области» и других организациях, осуществляющих образовательную деятельность по дополнительным программам в области гражданской</w:t>
      </w:r>
      <w:r w:rsidR="00D251B9">
        <w:rPr>
          <w:rStyle w:val="10"/>
          <w:szCs w:val="26"/>
        </w:rPr>
        <w:t xml:space="preserve"> обороны,</w:t>
      </w:r>
      <w:r w:rsidR="00176DE8">
        <w:rPr>
          <w:rStyle w:val="10"/>
          <w:szCs w:val="26"/>
        </w:rPr>
        <w:t xml:space="preserve"> </w:t>
      </w:r>
      <w:r w:rsidR="00D251B9">
        <w:rPr>
          <w:rStyle w:val="10"/>
          <w:szCs w:val="26"/>
        </w:rPr>
        <w:t>н</w:t>
      </w:r>
      <w:r w:rsidRPr="003801DC">
        <w:rPr>
          <w:rStyle w:val="10"/>
          <w:szCs w:val="26"/>
        </w:rPr>
        <w:t>а курсах гражданской обороны МКУ «Управление по делам ГОЧС города Обнинска», по месту работы, учебы и месту жительства граждан.</w:t>
      </w:r>
    </w:p>
    <w:p w:rsidR="00AA1327" w:rsidRPr="003801DC" w:rsidRDefault="00AA1327" w:rsidP="00B4660D">
      <w:pPr>
        <w:pStyle w:val="3"/>
        <w:numPr>
          <w:ilvl w:val="0"/>
          <w:numId w:val="2"/>
        </w:numPr>
        <w:shd w:val="clear" w:color="auto" w:fill="auto"/>
        <w:tabs>
          <w:tab w:val="left" w:pos="1208"/>
        </w:tabs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Обучение на Курсах ГО проводится путем проведения плановых занятий с полным или частичным отрывом слушателей от производственной деятельности. В отдельных случаях занятия могут проводиться с выездом преподавателей на объекты экономики. Курсы ГО могут использовать по взаимной договоренности помещения, производственные площади предприятий, учреждений и организаций для проведения практических занятий со слушателями.</w:t>
      </w:r>
    </w:p>
    <w:p w:rsidR="00AA1327" w:rsidRPr="003801DC" w:rsidRDefault="000573F4" w:rsidP="00B4660D">
      <w:pPr>
        <w:pStyle w:val="3"/>
        <w:shd w:val="clear" w:color="auto" w:fill="auto"/>
        <w:spacing w:line="295" w:lineRule="exact"/>
        <w:ind w:left="20" w:right="-1" w:firstLine="740"/>
        <w:rPr>
          <w:sz w:val="26"/>
          <w:szCs w:val="26"/>
        </w:rPr>
      </w:pPr>
      <w:r w:rsidRPr="000573F4">
        <w:rPr>
          <w:rStyle w:val="10"/>
          <w:szCs w:val="26"/>
        </w:rPr>
        <w:t xml:space="preserve"> </w:t>
      </w:r>
      <w:r w:rsidR="00AA1327" w:rsidRPr="003801DC">
        <w:rPr>
          <w:rStyle w:val="10"/>
          <w:szCs w:val="26"/>
        </w:rPr>
        <w:t>2. Задачи и предмет деятельности Курсов ГО.</w:t>
      </w:r>
    </w:p>
    <w:p w:rsidR="00AA1327" w:rsidRPr="003801DC" w:rsidRDefault="00AA1327" w:rsidP="00B4660D">
      <w:pPr>
        <w:pStyle w:val="3"/>
        <w:shd w:val="clear" w:color="auto" w:fill="auto"/>
        <w:spacing w:line="295" w:lineRule="exact"/>
        <w:ind w:right="-1" w:firstLine="708"/>
        <w:rPr>
          <w:sz w:val="26"/>
          <w:szCs w:val="26"/>
        </w:rPr>
      </w:pPr>
      <w:r w:rsidRPr="003801DC">
        <w:rPr>
          <w:rStyle w:val="10"/>
          <w:szCs w:val="26"/>
        </w:rPr>
        <w:t>2.1. Основными задачами и предметом деятельности Курсов ГО являются:</w:t>
      </w:r>
    </w:p>
    <w:p w:rsidR="00AA1327" w:rsidRPr="003801DC" w:rsidRDefault="00AA1327" w:rsidP="00B4660D">
      <w:pPr>
        <w:pStyle w:val="3"/>
        <w:shd w:val="clear" w:color="auto" w:fill="auto"/>
        <w:tabs>
          <w:tab w:val="left" w:pos="1150"/>
        </w:tabs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а)</w:t>
      </w:r>
      <w:r w:rsidRPr="003801DC">
        <w:rPr>
          <w:rStyle w:val="10"/>
          <w:szCs w:val="26"/>
        </w:rPr>
        <w:tab/>
        <w:t>осуществление плановой подготовки, переподготовки и повышения квалификации должностных лиц ГО и специалистов Обнинского городского звена территориальной подсистемы Калужской области единой государственной системы предупреждения и ликвидации чрезвычайных ситуаций (далее - Обнинского ГЗ ТП РСЧС Калужской области);</w:t>
      </w:r>
    </w:p>
    <w:p w:rsidR="00AA1327" w:rsidRPr="003801DC" w:rsidRDefault="00AA1327" w:rsidP="00B4660D">
      <w:pPr>
        <w:pStyle w:val="3"/>
        <w:shd w:val="clear" w:color="auto" w:fill="auto"/>
        <w:tabs>
          <w:tab w:val="left" w:pos="1064"/>
        </w:tabs>
        <w:spacing w:line="295" w:lineRule="exact"/>
        <w:ind w:left="20" w:right="-1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б)</w:t>
      </w:r>
      <w:r w:rsidRPr="003801DC">
        <w:rPr>
          <w:rStyle w:val="10"/>
          <w:szCs w:val="26"/>
        </w:rPr>
        <w:tab/>
        <w:t xml:space="preserve">организация обучения по вопросам ГО и защиты от ЧС неработающего </w:t>
      </w:r>
      <w:r w:rsidR="00D251B9">
        <w:rPr>
          <w:rStyle w:val="10"/>
          <w:szCs w:val="26"/>
        </w:rPr>
        <w:t>н</w:t>
      </w:r>
      <w:r w:rsidRPr="003801DC">
        <w:rPr>
          <w:rStyle w:val="10"/>
          <w:szCs w:val="26"/>
        </w:rPr>
        <w:t>аселения на учебно-консультационных пунктах по ГО города Обнинска;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64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в)</w:t>
      </w:r>
      <w:r w:rsidRPr="003801DC">
        <w:rPr>
          <w:rStyle w:val="10"/>
          <w:szCs w:val="26"/>
        </w:rPr>
        <w:tab/>
        <w:t>удовлетворение потреб</w:t>
      </w:r>
      <w:r w:rsidR="00D251B9">
        <w:rPr>
          <w:rStyle w:val="10"/>
          <w:szCs w:val="26"/>
        </w:rPr>
        <w:t xml:space="preserve">ностей предприятий, учреждений, </w:t>
      </w:r>
      <w:r w:rsidRPr="003801DC">
        <w:rPr>
          <w:rStyle w:val="10"/>
          <w:szCs w:val="26"/>
        </w:rPr>
        <w:t>организаций и населения в нормативном и методическом обеспечении по вопросам предупреждения чрезвычайных ситуаций и действий при их возникновении;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158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г)</w:t>
      </w:r>
      <w:r w:rsidRPr="003801DC">
        <w:rPr>
          <w:rStyle w:val="10"/>
          <w:szCs w:val="26"/>
        </w:rPr>
        <w:tab/>
        <w:t>методическое и информационное обеспечение учебного процесса, подготовка и выпуск учебных и методических материалов, проведение семинаров и исследований по реализации задач Обнинского ГЗ ТП РСЧС Калужской области;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06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д)</w:t>
      </w:r>
      <w:r w:rsidRPr="003801DC">
        <w:rPr>
          <w:rStyle w:val="10"/>
          <w:szCs w:val="26"/>
        </w:rPr>
        <w:tab/>
        <w:t>постоянное совершенствование учебного процесса и учебно-материальной базы, освоение современных форм и методов обучения;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28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е)</w:t>
      </w:r>
      <w:r w:rsidRPr="003801DC">
        <w:rPr>
          <w:rStyle w:val="10"/>
          <w:szCs w:val="26"/>
        </w:rPr>
        <w:tab/>
        <w:t>методическая помощь руководителям объектов в организации занятий, в подготовке и проведении учений и тренировок;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lastRenderedPageBreak/>
        <w:t>и) пропаганда знаний в области гражданской обороны и защиты населения и территорий от чрезвычайных ситуаций природного и техногенного характера.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3. Организация учебного процесса.</w:t>
      </w:r>
    </w:p>
    <w:p w:rsidR="00AA1327" w:rsidRPr="00D05BA1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424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D05BA1">
        <w:rPr>
          <w:rStyle w:val="10"/>
          <w:szCs w:val="26"/>
        </w:rPr>
        <w:t xml:space="preserve">Обучение на Курсах ГО </w:t>
      </w:r>
      <w:r w:rsidR="00176DE8" w:rsidRPr="00D05BA1">
        <w:rPr>
          <w:rStyle w:val="10"/>
          <w:szCs w:val="26"/>
        </w:rPr>
        <w:t>регламентируется</w:t>
      </w:r>
      <w:r w:rsidRPr="00D05BA1">
        <w:rPr>
          <w:rStyle w:val="10"/>
          <w:szCs w:val="26"/>
        </w:rPr>
        <w:t xml:space="preserve"> Примерн</w:t>
      </w:r>
      <w:r w:rsidR="00176DE8" w:rsidRPr="00D05BA1">
        <w:rPr>
          <w:rStyle w:val="10"/>
          <w:szCs w:val="26"/>
        </w:rPr>
        <w:t>ыми</w:t>
      </w:r>
      <w:r w:rsidRPr="00D05BA1">
        <w:rPr>
          <w:rStyle w:val="10"/>
          <w:szCs w:val="26"/>
        </w:rPr>
        <w:t xml:space="preserve"> программ</w:t>
      </w:r>
      <w:r w:rsidR="00176DE8" w:rsidRPr="00D05BA1">
        <w:rPr>
          <w:rStyle w:val="10"/>
          <w:szCs w:val="26"/>
        </w:rPr>
        <w:t>ами</w:t>
      </w:r>
      <w:r w:rsidRPr="00D05BA1">
        <w:rPr>
          <w:rStyle w:val="10"/>
          <w:szCs w:val="26"/>
        </w:rPr>
        <w:t xml:space="preserve"> </w:t>
      </w:r>
      <w:r w:rsidR="00176DE8" w:rsidRPr="00D05BA1">
        <w:rPr>
          <w:rStyle w:val="10"/>
          <w:szCs w:val="26"/>
        </w:rPr>
        <w:t xml:space="preserve">курсового </w:t>
      </w:r>
      <w:r w:rsidRPr="00D05BA1">
        <w:rPr>
          <w:rStyle w:val="10"/>
          <w:szCs w:val="26"/>
        </w:rPr>
        <w:t>обучения</w:t>
      </w:r>
      <w:r w:rsidR="00D05BA1">
        <w:rPr>
          <w:rStyle w:val="10"/>
          <w:szCs w:val="26"/>
        </w:rPr>
        <w:t>,</w:t>
      </w:r>
      <w:r w:rsidRPr="00D05BA1">
        <w:rPr>
          <w:rStyle w:val="10"/>
          <w:szCs w:val="26"/>
        </w:rPr>
        <w:t xml:space="preserve"> </w:t>
      </w:r>
      <w:r w:rsidR="00176DE8" w:rsidRPr="00D05BA1">
        <w:rPr>
          <w:rStyle w:val="10"/>
          <w:szCs w:val="26"/>
        </w:rPr>
        <w:t>разработанными МЧС России</w:t>
      </w:r>
      <w:r w:rsidRPr="00D05BA1">
        <w:rPr>
          <w:rStyle w:val="10"/>
          <w:szCs w:val="26"/>
        </w:rPr>
        <w:t>, на основ</w:t>
      </w:r>
      <w:r w:rsidR="00176DE8" w:rsidRPr="00D05BA1">
        <w:rPr>
          <w:rStyle w:val="10"/>
          <w:szCs w:val="26"/>
        </w:rPr>
        <w:t>ании</w:t>
      </w:r>
      <w:r w:rsidRPr="00D05BA1">
        <w:rPr>
          <w:rStyle w:val="10"/>
          <w:szCs w:val="26"/>
        </w:rPr>
        <w:t xml:space="preserve"> которых разрабатываются и утверждаются в установленном порядке </w:t>
      </w:r>
      <w:r w:rsidR="00176DE8" w:rsidRPr="00D05BA1">
        <w:rPr>
          <w:rStyle w:val="10"/>
          <w:szCs w:val="26"/>
        </w:rPr>
        <w:t>П</w:t>
      </w:r>
      <w:r w:rsidRPr="00D05BA1">
        <w:rPr>
          <w:rStyle w:val="10"/>
          <w:szCs w:val="26"/>
        </w:rPr>
        <w:t xml:space="preserve">рограммы </w:t>
      </w:r>
      <w:r w:rsidR="00176DE8" w:rsidRPr="00D05BA1">
        <w:rPr>
          <w:rStyle w:val="10"/>
          <w:szCs w:val="26"/>
        </w:rPr>
        <w:t xml:space="preserve">курсового </w:t>
      </w:r>
      <w:r w:rsidRPr="00D05BA1">
        <w:rPr>
          <w:rStyle w:val="10"/>
          <w:szCs w:val="26"/>
        </w:rPr>
        <w:t>обучения, учитывающие выполняемые задачи и функции, специфику деятельности организации, а также уровень подготовленности обучаемых и другие факторы.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44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Поступившие на обучение должны быть ознакомлены с документами, регламентирующими организацию учебного процесса, при этом слушателям разъясняются права, обязанности, ответственность обучающихся, вид, уровень и направленность образовательного процесса, форма обучения и сроки освоения образовательного процесса (продолжительность обучения), а также вид документа, выдаваемого обучающемуся после успешного освоения им образовательного процесса.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402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Зачисление слушателей в учебную группу, а также завершение обучения определяется Приказами начальника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302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Для проверки знаний слушателей, принятия зачета и присвоения квалификации приказом начальника МКУ «Управление по делам ГОЧС города Обнинска» создается квалификационная комиссия.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15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Курсовое обучение работников ГО И РСЧС завершается контрольным занятием с выдачей справки о прохождении курсового обучения установленного образца по соответствующей категории обучения. Учет выданных справок ведется в книге учета, которая хранится в течение пяти лет.</w:t>
      </w:r>
    </w:p>
    <w:p w:rsidR="00AA1327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66"/>
        </w:tabs>
        <w:spacing w:line="295" w:lineRule="exact"/>
        <w:ind w:left="20" w:right="20" w:firstLine="720"/>
        <w:jc w:val="both"/>
        <w:rPr>
          <w:rStyle w:val="10"/>
          <w:szCs w:val="26"/>
        </w:rPr>
      </w:pPr>
      <w:r w:rsidRPr="003801DC">
        <w:rPr>
          <w:rStyle w:val="10"/>
          <w:szCs w:val="26"/>
        </w:rPr>
        <w:t>Курсовое обучение на курсах гражданской обороны МКУ «Управление по делам ГОЧС города Обнинска» проходят: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left="20" w:right="20" w:firstLine="740"/>
        <w:jc w:val="both"/>
        <w:rPr>
          <w:rStyle w:val="10"/>
          <w:szCs w:val="26"/>
        </w:rPr>
      </w:pPr>
      <w:r>
        <w:rPr>
          <w:rStyle w:val="10"/>
          <w:szCs w:val="26"/>
        </w:rPr>
        <w:t>- работники структурных подразделений органов местного самоуправления, уполномоченных на решение задач в области гражданской обороны, территорий, не отнесенных к группам по гражданской обороне;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left="20" w:right="20" w:firstLine="740"/>
        <w:jc w:val="both"/>
        <w:rPr>
          <w:rStyle w:val="10"/>
          <w:szCs w:val="26"/>
        </w:rPr>
      </w:pPr>
      <w:r>
        <w:rPr>
          <w:rStyle w:val="10"/>
          <w:szCs w:val="26"/>
        </w:rPr>
        <w:t>- должностные лица, входящие в составы комиссий по повышению устойчивости функционирования органов местного самоуправления;</w:t>
      </w:r>
    </w:p>
    <w:p w:rsidR="00AA1327" w:rsidRDefault="00F72199" w:rsidP="000573F4">
      <w:pPr>
        <w:pStyle w:val="3"/>
        <w:shd w:val="clear" w:color="auto" w:fill="auto"/>
        <w:tabs>
          <w:tab w:val="left" w:pos="1266"/>
        </w:tabs>
        <w:spacing w:line="295" w:lineRule="exact"/>
        <w:ind w:left="20" w:right="20" w:firstLine="740"/>
        <w:jc w:val="both"/>
        <w:rPr>
          <w:rStyle w:val="10"/>
          <w:szCs w:val="26"/>
        </w:rPr>
      </w:pPr>
      <w:r>
        <w:rPr>
          <w:rStyle w:val="10"/>
          <w:szCs w:val="26"/>
        </w:rPr>
        <w:t xml:space="preserve">- </w:t>
      </w:r>
      <w:r w:rsidR="00AA1327">
        <w:rPr>
          <w:rStyle w:val="10"/>
          <w:szCs w:val="26"/>
        </w:rPr>
        <w:t>должностные лица, входящие в составы эвакуационных комиссий</w:t>
      </w:r>
      <w:r w:rsidR="00AA1327" w:rsidRPr="005D12A0">
        <w:rPr>
          <w:rStyle w:val="10"/>
          <w:szCs w:val="26"/>
        </w:rPr>
        <w:t xml:space="preserve"> </w:t>
      </w:r>
      <w:r w:rsidR="00AA1327">
        <w:rPr>
          <w:rStyle w:val="10"/>
          <w:szCs w:val="26"/>
        </w:rPr>
        <w:t>органов местного самоуправления;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left="20" w:right="20" w:firstLine="689"/>
        <w:jc w:val="both"/>
        <w:rPr>
          <w:rStyle w:val="10"/>
          <w:szCs w:val="26"/>
        </w:rPr>
      </w:pPr>
      <w:r>
        <w:rPr>
          <w:rStyle w:val="10"/>
          <w:szCs w:val="26"/>
        </w:rPr>
        <w:t>- должностные лица, входящие в составы эвакоприемных комиссий</w:t>
      </w:r>
      <w:r w:rsidRPr="005D12A0">
        <w:rPr>
          <w:rStyle w:val="10"/>
          <w:szCs w:val="26"/>
        </w:rPr>
        <w:t xml:space="preserve"> </w:t>
      </w:r>
      <w:r>
        <w:rPr>
          <w:rStyle w:val="10"/>
          <w:szCs w:val="26"/>
        </w:rPr>
        <w:t>органов местного самоуправления;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right="20" w:firstLine="760"/>
        <w:jc w:val="both"/>
        <w:rPr>
          <w:rStyle w:val="10"/>
          <w:szCs w:val="26"/>
        </w:rPr>
      </w:pPr>
      <w:r>
        <w:rPr>
          <w:rStyle w:val="10"/>
          <w:szCs w:val="26"/>
        </w:rPr>
        <w:t>-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right="20" w:firstLine="709"/>
        <w:jc w:val="both"/>
        <w:rPr>
          <w:rStyle w:val="10"/>
          <w:szCs w:val="26"/>
        </w:rPr>
      </w:pPr>
      <w:r>
        <w:rPr>
          <w:rStyle w:val="10"/>
          <w:szCs w:val="26"/>
        </w:rPr>
        <w:t>- руководители спасательных служб, нештатных формирований гражданской обороны, нештатных аварийно- спасательных формирований;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right="20" w:firstLine="760"/>
        <w:jc w:val="both"/>
        <w:rPr>
          <w:rStyle w:val="10"/>
          <w:szCs w:val="26"/>
        </w:rPr>
      </w:pPr>
      <w:r>
        <w:rPr>
          <w:rStyle w:val="10"/>
          <w:szCs w:val="26"/>
        </w:rPr>
        <w:t>- работники структурных подразделений, уполномоченных на решение задач в области гражданской обороны, организаций, не отнесенных к группам по гражданской обороне;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right="20" w:firstLine="760"/>
        <w:jc w:val="both"/>
        <w:rPr>
          <w:rStyle w:val="10"/>
          <w:szCs w:val="26"/>
        </w:rPr>
      </w:pPr>
      <w:r>
        <w:rPr>
          <w:rStyle w:val="10"/>
          <w:szCs w:val="26"/>
        </w:rPr>
        <w:t>- должностные лица, входящие в составы комиссий по повышению устойчивости функционирования организаций, отнесенных к категориям по гражданской обороне, а также продолжающих работу в военное время;</w:t>
      </w:r>
    </w:p>
    <w:p w:rsidR="00AA1327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left="760" w:right="20"/>
        <w:jc w:val="both"/>
        <w:rPr>
          <w:rStyle w:val="10"/>
          <w:szCs w:val="26"/>
        </w:rPr>
      </w:pPr>
      <w:r>
        <w:rPr>
          <w:rStyle w:val="10"/>
          <w:szCs w:val="26"/>
        </w:rPr>
        <w:t>- должностные лица, входящие в составы эвакуационных комиссий организаций;</w:t>
      </w:r>
    </w:p>
    <w:p w:rsidR="00AA1327" w:rsidRPr="005D12A0" w:rsidRDefault="00AA1327" w:rsidP="000573F4">
      <w:pPr>
        <w:pStyle w:val="3"/>
        <w:shd w:val="clear" w:color="auto" w:fill="auto"/>
        <w:tabs>
          <w:tab w:val="left" w:pos="1266"/>
        </w:tabs>
        <w:spacing w:line="295" w:lineRule="exact"/>
        <w:ind w:right="20" w:firstLine="740"/>
        <w:jc w:val="both"/>
        <w:rPr>
          <w:sz w:val="26"/>
          <w:szCs w:val="26"/>
        </w:rPr>
      </w:pPr>
      <w:r>
        <w:rPr>
          <w:rStyle w:val="10"/>
          <w:szCs w:val="26"/>
        </w:rPr>
        <w:t>- инструкторы гражданской обороны либо консультанты учебно</w:t>
      </w:r>
      <w:r w:rsidR="00D251B9">
        <w:rPr>
          <w:rStyle w:val="10"/>
          <w:szCs w:val="26"/>
        </w:rPr>
        <w:t>-</w:t>
      </w:r>
      <w:r>
        <w:rPr>
          <w:rStyle w:val="10"/>
          <w:szCs w:val="26"/>
        </w:rPr>
        <w:t xml:space="preserve"> консультационных пунктов муниципальных образований.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69"/>
        </w:tabs>
        <w:spacing w:line="295" w:lineRule="exact"/>
        <w:ind w:left="20" w:right="4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lastRenderedPageBreak/>
        <w:t>Годовой план комплектования Курсов ГО слушателями составляется начальником Курсов ГО и утверждается начальником МКУ «Управление по делам ГОЧС города Обнинска» не позднее, чем за 1 месяц до начала учебного года. Он составляется на основании представленных руководителями организаций и предприятий заявок. Ответственность за выполнение плана несет начальник Курсов ГО. Учебные группы комплектуются слушателями по категориям обучаемых на основании представленных руководителями списков обучаемых.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58"/>
        </w:tabs>
        <w:spacing w:line="295" w:lineRule="exact"/>
        <w:ind w:left="20" w:right="4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Для проведения курсового обучения комплектуются учебные группы численностью 20-25 человек, как правило, из лиц одной должностной категории.</w:t>
      </w:r>
    </w:p>
    <w:p w:rsidR="00AA1327" w:rsidRPr="003801DC" w:rsidRDefault="00AA1327" w:rsidP="00AA1327">
      <w:pPr>
        <w:pStyle w:val="3"/>
        <w:numPr>
          <w:ilvl w:val="0"/>
          <w:numId w:val="3"/>
        </w:numPr>
        <w:shd w:val="clear" w:color="auto" w:fill="auto"/>
        <w:tabs>
          <w:tab w:val="left" w:pos="1248"/>
        </w:tabs>
        <w:spacing w:line="295" w:lineRule="exact"/>
        <w:ind w:left="20" w:right="4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Продолжительность академического часа устанавливается в 45 минут, продолжительность учебного дня составляет 6 академических часов, на плановую самостоятельную подготовку слушателей отводится 2 академических часа.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40" w:firstLine="740"/>
        <w:jc w:val="both"/>
        <w:rPr>
          <w:sz w:val="26"/>
          <w:szCs w:val="26"/>
        </w:rPr>
      </w:pPr>
      <w:r>
        <w:rPr>
          <w:rStyle w:val="25"/>
          <w:sz w:val="26"/>
          <w:szCs w:val="26"/>
        </w:rPr>
        <w:t>3.10</w:t>
      </w:r>
      <w:r w:rsidRPr="003801DC">
        <w:rPr>
          <w:rStyle w:val="25"/>
          <w:sz w:val="26"/>
          <w:szCs w:val="26"/>
        </w:rPr>
        <w:t>.</w:t>
      </w:r>
      <w:r w:rsidRPr="003801DC">
        <w:rPr>
          <w:rStyle w:val="10"/>
          <w:szCs w:val="26"/>
        </w:rPr>
        <w:t xml:space="preserve"> Для каждой категории слушателей разрабатывается расписание занятий на весь срок курсового обучения и утверждается начальником МКУ «Управление по делам ГОЧС города Обнинска». Учет проведения занятий осуществляется в журналах установленной формы, которые ведутся на каждую учебную группу. Журнал является основным документом, отражающим выполнение учебной программы, посещаемость занятий и итоги сдачи зачета.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40" w:firstLine="74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3.11. На Курсах ГО применяются следующие виды занятий: лекции, практические занятия, групповые занятия и упражнения, консультации и самостоятельная работа слушателей.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3.12. Продолжительность обучения на Курсах ГО определяется в соответствии с Программой обучения, предусмотренной для соответствующей категории слушателей.</w:t>
      </w:r>
    </w:p>
    <w:p w:rsidR="00AA1327" w:rsidRPr="003801DC" w:rsidRDefault="00AA1327" w:rsidP="00AA1327">
      <w:pPr>
        <w:pStyle w:val="3"/>
        <w:numPr>
          <w:ilvl w:val="1"/>
          <w:numId w:val="3"/>
        </w:numPr>
        <w:shd w:val="clear" w:color="auto" w:fill="auto"/>
        <w:tabs>
          <w:tab w:val="left" w:pos="1179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Материально-техническое и финансовое обеспечение деятельности Курсов ГО.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sz w:val="26"/>
          <w:szCs w:val="26"/>
        </w:rPr>
      </w:pPr>
      <w:r>
        <w:rPr>
          <w:rStyle w:val="25"/>
          <w:sz w:val="26"/>
          <w:szCs w:val="26"/>
        </w:rPr>
        <w:t>4.1</w:t>
      </w:r>
      <w:r w:rsidRPr="003801DC">
        <w:rPr>
          <w:rStyle w:val="25"/>
          <w:sz w:val="26"/>
          <w:szCs w:val="26"/>
        </w:rPr>
        <w:t>.</w:t>
      </w:r>
      <w:r w:rsidRPr="003801DC">
        <w:rPr>
          <w:rStyle w:val="10"/>
          <w:szCs w:val="26"/>
        </w:rPr>
        <w:t xml:space="preserve"> Источниками финансирования деятельности Курсов ГО являются:</w:t>
      </w:r>
    </w:p>
    <w:p w:rsidR="00AA1327" w:rsidRPr="003801DC" w:rsidRDefault="002502C9" w:rsidP="00AA1327">
      <w:pPr>
        <w:pStyle w:val="3"/>
        <w:shd w:val="clear" w:color="auto" w:fill="auto"/>
        <w:tabs>
          <w:tab w:val="left" w:pos="1111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>
        <w:rPr>
          <w:rStyle w:val="10"/>
          <w:szCs w:val="26"/>
        </w:rPr>
        <w:t xml:space="preserve">а) </w:t>
      </w:r>
      <w:r w:rsidR="00AA1327" w:rsidRPr="003801DC">
        <w:rPr>
          <w:rStyle w:val="10"/>
          <w:szCs w:val="26"/>
        </w:rPr>
        <w:t>финансовые средства муниципального бюджета, предусмотренные на содержание МКУ «Управление по делам ГОЧС города Обнинска»;</w:t>
      </w:r>
    </w:p>
    <w:p w:rsidR="00AA1327" w:rsidRPr="003801DC" w:rsidRDefault="002502C9" w:rsidP="00AA1327">
      <w:pPr>
        <w:pStyle w:val="3"/>
        <w:shd w:val="clear" w:color="auto" w:fill="auto"/>
        <w:tabs>
          <w:tab w:val="left" w:pos="1183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>
        <w:rPr>
          <w:rStyle w:val="10"/>
          <w:szCs w:val="26"/>
        </w:rPr>
        <w:t xml:space="preserve">б)  </w:t>
      </w:r>
      <w:r w:rsidR="00AA1327" w:rsidRPr="003801DC">
        <w:rPr>
          <w:rStyle w:val="10"/>
          <w:szCs w:val="26"/>
        </w:rPr>
        <w:t>добровольные пожертвования и целевые взносы юридических и физических лиц.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4.2. Учебно-материальную базу Курсов ГО составляют закрепленные за ними в установленном порядке имущество и материальные средства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1"/>
          <w:numId w:val="3"/>
        </w:numPr>
        <w:shd w:val="clear" w:color="auto" w:fill="auto"/>
        <w:tabs>
          <w:tab w:val="left" w:pos="988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Порядок управления и работы Курсов ГО.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20" w:firstLine="720"/>
        <w:jc w:val="both"/>
        <w:rPr>
          <w:sz w:val="26"/>
          <w:szCs w:val="26"/>
        </w:rPr>
      </w:pPr>
      <w:r>
        <w:rPr>
          <w:rStyle w:val="25"/>
          <w:sz w:val="26"/>
          <w:szCs w:val="26"/>
        </w:rPr>
        <w:t>5.1</w:t>
      </w:r>
      <w:r w:rsidRPr="003801DC">
        <w:rPr>
          <w:rStyle w:val="25"/>
          <w:sz w:val="26"/>
          <w:szCs w:val="26"/>
        </w:rPr>
        <w:t>.</w:t>
      </w:r>
      <w:r w:rsidRPr="003801DC">
        <w:rPr>
          <w:rStyle w:val="10"/>
          <w:szCs w:val="26"/>
        </w:rPr>
        <w:t xml:space="preserve"> Управление Курсами ГО осуществляется в соответствии с законодательством Российской Федерации, а также Уставом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33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Общее руководство деятельностью Курсов ГО осуществляет начальник МКУ «Управление по делам ГОЧС города Обнинска». Непосредственное руководство деятельностью Курсов ГО осуществляет начальник Курсов ГО в пределах своих полномочий, определенных должностной инструкцией.</w:t>
      </w:r>
    </w:p>
    <w:p w:rsidR="00AA1327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66"/>
        </w:tabs>
        <w:spacing w:line="295" w:lineRule="exact"/>
        <w:ind w:left="20" w:right="20" w:firstLine="720"/>
        <w:jc w:val="both"/>
        <w:rPr>
          <w:rStyle w:val="10"/>
          <w:szCs w:val="26"/>
        </w:rPr>
      </w:pPr>
      <w:r w:rsidRPr="003801DC">
        <w:rPr>
          <w:rStyle w:val="10"/>
          <w:szCs w:val="26"/>
        </w:rPr>
        <w:t>Организационная структура и штатная численность персонала Курсов ГО устанавливается начальником МКУ «Управление по делам ГОЧС города Обнинска» в соответствии с рекомендациями МЧС России, штатным расписанием и утвержденной установленным порядком сметой расходов. Наряду со штатными работниками по отдельным специальным темам к учебному процессу могут привлекаться руководящие должностные лица Обнинского ГЗ ТП РСЧС Калужской области, специалисты предприятий и учреждений на условиях совместительства, почасовой оплаты труда в порядке, установленном законодательством. Все должности гражданского персонала в</w:t>
      </w:r>
    </w:p>
    <w:p w:rsidR="00AA1327" w:rsidRDefault="00AA1327" w:rsidP="00AA1327">
      <w:pPr>
        <w:pStyle w:val="3"/>
        <w:shd w:val="clear" w:color="auto" w:fill="auto"/>
        <w:tabs>
          <w:tab w:val="left" w:pos="1266"/>
        </w:tabs>
        <w:spacing w:line="295" w:lineRule="exact"/>
        <w:ind w:left="740" w:right="20"/>
        <w:jc w:val="both"/>
        <w:rPr>
          <w:rStyle w:val="10"/>
          <w:szCs w:val="26"/>
        </w:rPr>
      </w:pPr>
      <w:r w:rsidRPr="003801DC">
        <w:rPr>
          <w:rStyle w:val="10"/>
          <w:szCs w:val="26"/>
        </w:rPr>
        <w:lastRenderedPageBreak/>
        <w:t xml:space="preserve"> 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66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соотве</w:t>
      </w:r>
      <w:r w:rsidR="00D251B9">
        <w:rPr>
          <w:rStyle w:val="10"/>
          <w:szCs w:val="26"/>
        </w:rPr>
        <w:t>тствии с трудовым законодательством РФ</w:t>
      </w:r>
      <w:r w:rsidRPr="003801DC">
        <w:rPr>
          <w:rStyle w:val="10"/>
          <w:szCs w:val="26"/>
        </w:rPr>
        <w:t xml:space="preserve"> замещаются по трудовому договору (контракту).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80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Вновь принятые работники Курсов ГО допускаются к проведению занятий после их подготовки.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Подготовка и повышение квалификации осуществляется: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 плановом порядке в Академии Гражданской защиты МЧС России;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 Учебно-методическом центре ГОЧС Калужской области;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 процессе самостоятельной работы.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12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Внутренний распорядок дня и другие вопросы деятельности Курсов ГО определяются приказом начальника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33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Прием на работу и увольнение работников Курсов ГО осуществляется начальником МКУ «Управление по делам ГОЧС города Обнинска» по представлению начальника Курсов ГО.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230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Курсы ГО могут быть реорганизованы и их деятельность прекращена в соответствии с действующим законодательством.</w:t>
      </w:r>
    </w:p>
    <w:p w:rsidR="00AA1327" w:rsidRPr="00F72199" w:rsidRDefault="00AA1327" w:rsidP="00F72199">
      <w:pPr>
        <w:pStyle w:val="3"/>
        <w:numPr>
          <w:ilvl w:val="2"/>
          <w:numId w:val="3"/>
        </w:numPr>
        <w:shd w:val="clear" w:color="auto" w:fill="auto"/>
        <w:tabs>
          <w:tab w:val="left" w:pos="1258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Начальник Курсов ГО подчиняется начальнику МКУ «Управление по делам ГОЧС города Обнинска». Он является прямым начальником работников</w:t>
      </w:r>
      <w:r w:rsidR="00F72199" w:rsidRPr="00F72199">
        <w:rPr>
          <w:sz w:val="26"/>
          <w:szCs w:val="26"/>
        </w:rPr>
        <w:t xml:space="preserve"> </w:t>
      </w:r>
      <w:r w:rsidRPr="00F72199">
        <w:rPr>
          <w:rStyle w:val="10"/>
          <w:szCs w:val="26"/>
        </w:rPr>
        <w:t>Курсов ГО и отвечает за состояние работы и дисциплины подчиненных, за комплектование Курсов ГО слушателями и качество учебного процесса.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186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Начальник Курсов ГО обязан:</w:t>
      </w:r>
    </w:p>
    <w:p w:rsidR="00AA1327" w:rsidRPr="00420136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1057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420136">
        <w:rPr>
          <w:rStyle w:val="10"/>
          <w:szCs w:val="26"/>
        </w:rPr>
        <w:t>руководить учебной, методической, разработкой планирующих и отчетных документов и утверждать их в установленном порядке;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88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утверждать функциональные обязанности работников Курсов ГО;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5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организовывать и проводить учебно-методические сборы и совещания;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1006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осуществлять контроль учебного процесса, систематически проверять качество проведения занятий;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931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утверждать учебную документацию и планы работы лиц, находящихся в его непосредственном подчинении;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909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проводить занятия со слушателями по наиболее важным и сложным темам программ обучения;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ежемесячно подводить итоги работы и ставить задачи на следующий месяц;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подбирать кандидатов на вакантные должности Курсов ГО;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совершенствовать учебно-материальную базу Курсов ГО;</w:t>
      </w:r>
    </w:p>
    <w:p w:rsidR="00AA1327" w:rsidRPr="003801DC" w:rsidRDefault="00AA1327" w:rsidP="00AA1327">
      <w:pPr>
        <w:pStyle w:val="3"/>
        <w:numPr>
          <w:ilvl w:val="0"/>
          <w:numId w:val="4"/>
        </w:numPr>
        <w:shd w:val="clear" w:color="auto" w:fill="auto"/>
        <w:tabs>
          <w:tab w:val="left" w:pos="960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оказывать методическую помощь и организовывать в плановом порядке учет обучения в ГОУ «Учебно-методический центр по ГОЧС Калужской области» руководителей и должностных лиц предприятий и организаций, уполномоченных на решение задач в области ГО и защиты от ЧС и других категорий должностных лиц в области ГОЧС, подлежащих обучению.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323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Контроль за организацией учебной деятельности и качеством обучения на Курсах ГО осуществляет начальник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2"/>
          <w:numId w:val="3"/>
        </w:numPr>
        <w:shd w:val="clear" w:color="auto" w:fill="auto"/>
        <w:tabs>
          <w:tab w:val="left" w:pos="1366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Размер должностного оклада работников Курсов ГО устанавливается начальником МКУ «Управление по делам ГОЧС города Обнинска» в соответствии со штатным расписанием.</w:t>
      </w:r>
    </w:p>
    <w:p w:rsidR="00B87C6C" w:rsidRDefault="00B87C6C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rStyle w:val="10"/>
          <w:szCs w:val="26"/>
        </w:rPr>
      </w:pPr>
    </w:p>
    <w:p w:rsidR="00B87C6C" w:rsidRDefault="00B87C6C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rStyle w:val="10"/>
          <w:szCs w:val="26"/>
        </w:rPr>
      </w:pPr>
    </w:p>
    <w:p w:rsidR="00B87C6C" w:rsidRDefault="00B87C6C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rStyle w:val="10"/>
          <w:szCs w:val="26"/>
        </w:rPr>
      </w:pP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lastRenderedPageBreak/>
        <w:t>6. Права и обязанности участников образовательного процесса.</w:t>
      </w:r>
    </w:p>
    <w:p w:rsidR="00AA1327" w:rsidRPr="003801DC" w:rsidRDefault="00AA1327" w:rsidP="00AA1327">
      <w:pPr>
        <w:pStyle w:val="3"/>
        <w:numPr>
          <w:ilvl w:val="0"/>
          <w:numId w:val="5"/>
        </w:numPr>
        <w:shd w:val="clear" w:color="auto" w:fill="auto"/>
        <w:tabs>
          <w:tab w:val="left" w:pos="1201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Слушателями Курсов ГО являются лица, направленные в установленном порядке на курсовое обучение органом местного самоуправления, учреждениями, организациями и предприятиями.</w:t>
      </w:r>
    </w:p>
    <w:p w:rsidR="00AA1327" w:rsidRPr="003801DC" w:rsidRDefault="00AA1327" w:rsidP="00AA1327">
      <w:pPr>
        <w:pStyle w:val="3"/>
        <w:numPr>
          <w:ilvl w:val="0"/>
          <w:numId w:val="5"/>
        </w:numPr>
        <w:shd w:val="clear" w:color="auto" w:fill="auto"/>
        <w:tabs>
          <w:tab w:val="left" w:pos="1194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Слушатели имеют право: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237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а)</w:t>
      </w:r>
      <w:r w:rsidRPr="003801DC">
        <w:rPr>
          <w:rStyle w:val="10"/>
          <w:szCs w:val="26"/>
        </w:rPr>
        <w:tab/>
        <w:t>бесплатно пользоваться нормативной, учебной и методической документацией, библиотечной литературой, имеющейся на Курсах ГО;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28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б)</w:t>
      </w:r>
      <w:r w:rsidRPr="003801DC">
        <w:rPr>
          <w:rStyle w:val="10"/>
          <w:szCs w:val="26"/>
        </w:rPr>
        <w:tab/>
        <w:t>принимать участие в конференциях, семинарах;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204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в)</w:t>
      </w:r>
      <w:r w:rsidRPr="003801DC">
        <w:rPr>
          <w:rStyle w:val="10"/>
          <w:szCs w:val="26"/>
        </w:rPr>
        <w:tab/>
        <w:t>обжаловать приказы и распоряжения начальника Курсов ГО в установленном законодательством порядке. Слушатели также имеют другие права, определенные законодательством Российской Федерации и Уставом МКУ «Управление по делам ГОЧС города Обнинска».</w:t>
      </w:r>
    </w:p>
    <w:p w:rsidR="00AA1327" w:rsidRPr="003801DC" w:rsidRDefault="00AA1327" w:rsidP="00AA1327">
      <w:pPr>
        <w:pStyle w:val="3"/>
        <w:numPr>
          <w:ilvl w:val="0"/>
          <w:numId w:val="5"/>
        </w:numPr>
        <w:shd w:val="clear" w:color="auto" w:fill="auto"/>
        <w:tabs>
          <w:tab w:val="left" w:pos="120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Слушатели обязаны: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280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а)</w:t>
      </w:r>
      <w:r w:rsidRPr="003801DC">
        <w:rPr>
          <w:rStyle w:val="10"/>
          <w:szCs w:val="26"/>
        </w:rPr>
        <w:tab/>
        <w:t>овладевать знаниями, умениями и навыками, необходимыми руководящему составу ГО и специалистам Обнинского ГЗ ТП РСЧС Калужской области в области защиты от чрезвычайных ситуаций в мирное и военное время в объеме Программы, утвержденной установленным порядком.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21"/>
        </w:tabs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б)</w:t>
      </w:r>
      <w:r w:rsidRPr="003801DC">
        <w:rPr>
          <w:rStyle w:val="10"/>
          <w:szCs w:val="26"/>
        </w:rPr>
        <w:tab/>
        <w:t>соблюдать правила внутреннего распорядка, требования других актов;</w:t>
      </w:r>
    </w:p>
    <w:p w:rsidR="00AA1327" w:rsidRPr="003801DC" w:rsidRDefault="00AA1327" w:rsidP="00AA1327">
      <w:pPr>
        <w:pStyle w:val="3"/>
        <w:shd w:val="clear" w:color="auto" w:fill="auto"/>
        <w:tabs>
          <w:tab w:val="left" w:pos="1057"/>
        </w:tabs>
        <w:spacing w:line="295" w:lineRule="exact"/>
        <w:ind w:left="20" w:right="20" w:firstLine="720"/>
        <w:jc w:val="both"/>
        <w:rPr>
          <w:rStyle w:val="10"/>
          <w:szCs w:val="26"/>
        </w:rPr>
      </w:pPr>
      <w:r w:rsidRPr="003801DC">
        <w:rPr>
          <w:rStyle w:val="10"/>
          <w:szCs w:val="26"/>
        </w:rPr>
        <w:t>в)</w:t>
      </w:r>
      <w:r w:rsidRPr="003801DC">
        <w:rPr>
          <w:rStyle w:val="10"/>
          <w:szCs w:val="26"/>
        </w:rPr>
        <w:tab/>
        <w:t>выполнять все виды учебной работы, установленные учебным планом и Программой обучения.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6.4. Деятельность сотрудников Курсов ГО должна быть направлена на качественное проведение занятий, их материальное обеспечение и разработку учебно-методических документов.</w:t>
      </w:r>
    </w:p>
    <w:p w:rsidR="00AA1327" w:rsidRPr="003801DC" w:rsidRDefault="00AA1327" w:rsidP="00AA1327">
      <w:pPr>
        <w:pStyle w:val="3"/>
        <w:shd w:val="clear" w:color="auto" w:fill="auto"/>
        <w:spacing w:line="295" w:lineRule="exact"/>
        <w:ind w:lef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7. Порядок реорганизации и ликвидации Курсов ГО.</w:t>
      </w:r>
    </w:p>
    <w:p w:rsidR="00AA1327" w:rsidRPr="003801DC" w:rsidRDefault="00AA1327" w:rsidP="00AA1327">
      <w:pPr>
        <w:pStyle w:val="3"/>
        <w:numPr>
          <w:ilvl w:val="0"/>
          <w:numId w:val="6"/>
        </w:numPr>
        <w:shd w:val="clear" w:color="auto" w:fill="auto"/>
        <w:tabs>
          <w:tab w:val="left" w:pos="1417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Положение</w:t>
      </w:r>
      <w:r w:rsidR="00D251B9">
        <w:rPr>
          <w:rStyle w:val="10"/>
          <w:szCs w:val="26"/>
        </w:rPr>
        <w:t xml:space="preserve"> о курсах гражданской обороны</w:t>
      </w:r>
      <w:r w:rsidRPr="003801DC">
        <w:rPr>
          <w:rStyle w:val="10"/>
          <w:szCs w:val="26"/>
        </w:rPr>
        <w:t>, изменения и дополнения к нему утверждаются постановлением главы Администрации города Обнинска.</w:t>
      </w:r>
    </w:p>
    <w:p w:rsidR="00AA1327" w:rsidRPr="003801DC" w:rsidRDefault="00AA1327" w:rsidP="00AA1327">
      <w:pPr>
        <w:pStyle w:val="3"/>
        <w:numPr>
          <w:ilvl w:val="0"/>
          <w:numId w:val="6"/>
        </w:numPr>
        <w:shd w:val="clear" w:color="auto" w:fill="auto"/>
        <w:tabs>
          <w:tab w:val="left" w:pos="1219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Учебная работа Курсов ГО контролируется Главным управлением МЧС России по Калужской области. Замечания, рекомендации, выводы по результатам проверки заносятся в журнал контроля учебного процесса, который хранится на Курсах ГО.</w:t>
      </w:r>
    </w:p>
    <w:p w:rsidR="00AA1327" w:rsidRPr="003801DC" w:rsidRDefault="00AA1327" w:rsidP="00AA1327">
      <w:pPr>
        <w:pStyle w:val="3"/>
        <w:numPr>
          <w:ilvl w:val="0"/>
          <w:numId w:val="6"/>
        </w:numPr>
        <w:shd w:val="clear" w:color="auto" w:fill="auto"/>
        <w:tabs>
          <w:tab w:val="left" w:pos="1204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Курсы ГО самостоятельны в осуществлении образовательного процесса, в научной и иной деятельности в пределах, определенных законодательством РФ.</w:t>
      </w:r>
    </w:p>
    <w:p w:rsidR="00AA1327" w:rsidRPr="003801DC" w:rsidRDefault="00AA1327" w:rsidP="00AA1327">
      <w:pPr>
        <w:pStyle w:val="3"/>
        <w:numPr>
          <w:ilvl w:val="0"/>
          <w:numId w:val="6"/>
        </w:numPr>
        <w:shd w:val="clear" w:color="auto" w:fill="auto"/>
        <w:tabs>
          <w:tab w:val="left" w:pos="1366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В случае нарушения Курсами ГО законодательства Российской Федерации или Устава муниципального учреждения, начальник МКУ «Управление по делам ГОЧС города Обнинска» вправе своим предписанием приостановить деятельность Курсов ГО с последующим докладом главе Администрации города.</w:t>
      </w:r>
    </w:p>
    <w:p w:rsidR="00AA1327" w:rsidRPr="003801DC" w:rsidRDefault="00AA1327" w:rsidP="00AA1327">
      <w:pPr>
        <w:pStyle w:val="3"/>
        <w:numPr>
          <w:ilvl w:val="0"/>
          <w:numId w:val="6"/>
        </w:numPr>
        <w:shd w:val="clear" w:color="auto" w:fill="auto"/>
        <w:tabs>
          <w:tab w:val="left" w:pos="1399"/>
        </w:tabs>
        <w:spacing w:line="295" w:lineRule="exact"/>
        <w:ind w:left="20" w:right="20" w:firstLine="720"/>
        <w:jc w:val="both"/>
        <w:rPr>
          <w:sz w:val="26"/>
          <w:szCs w:val="26"/>
        </w:rPr>
      </w:pPr>
      <w:r w:rsidRPr="003801DC">
        <w:rPr>
          <w:rStyle w:val="10"/>
          <w:szCs w:val="26"/>
        </w:rPr>
        <w:t>Реорганизация или ликвидация Курсов ГО осуществляется в соответствии с действующим законодательством.</w:t>
      </w:r>
    </w:p>
    <w:p w:rsidR="00AA1327" w:rsidRDefault="00AA1327"/>
    <w:p w:rsidR="00AA1327" w:rsidRDefault="00AA1327"/>
    <w:sectPr w:rsidR="00AA1327" w:rsidSect="002748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8163B"/>
    <w:multiLevelType w:val="multilevel"/>
    <w:tmpl w:val="0D18BD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B3F0F"/>
    <w:multiLevelType w:val="hybridMultilevel"/>
    <w:tmpl w:val="691003C4"/>
    <w:lvl w:ilvl="0" w:tplc="925C46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8310962"/>
    <w:multiLevelType w:val="hybridMultilevel"/>
    <w:tmpl w:val="1608974A"/>
    <w:lvl w:ilvl="0" w:tplc="2CE25742">
      <w:start w:val="1"/>
      <w:numFmt w:val="decimal"/>
      <w:lvlText w:val="%1."/>
      <w:lvlJc w:val="left"/>
      <w:pPr>
        <w:ind w:left="8126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85487D"/>
    <w:multiLevelType w:val="multilevel"/>
    <w:tmpl w:val="288E385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E4264D"/>
    <w:multiLevelType w:val="multilevel"/>
    <w:tmpl w:val="36CC7E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AE4AD8"/>
    <w:multiLevelType w:val="multilevel"/>
    <w:tmpl w:val="06009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3407F4"/>
    <w:multiLevelType w:val="multilevel"/>
    <w:tmpl w:val="BDE0B59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B"/>
    <w:rsid w:val="000573F4"/>
    <w:rsid w:val="000A65B2"/>
    <w:rsid w:val="0010530D"/>
    <w:rsid w:val="00176134"/>
    <w:rsid w:val="00176DE8"/>
    <w:rsid w:val="001E0EFD"/>
    <w:rsid w:val="002502C9"/>
    <w:rsid w:val="00261315"/>
    <w:rsid w:val="002748E1"/>
    <w:rsid w:val="00420136"/>
    <w:rsid w:val="00760F9E"/>
    <w:rsid w:val="0098031F"/>
    <w:rsid w:val="009C174A"/>
    <w:rsid w:val="00AA1327"/>
    <w:rsid w:val="00B424FA"/>
    <w:rsid w:val="00B4660D"/>
    <w:rsid w:val="00B87C6C"/>
    <w:rsid w:val="00BB288C"/>
    <w:rsid w:val="00C2390B"/>
    <w:rsid w:val="00D05BA1"/>
    <w:rsid w:val="00D251B9"/>
    <w:rsid w:val="00E1152B"/>
    <w:rsid w:val="00E11E42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360B1-2AE9-4E3B-82A7-608D0C3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0EFD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0EF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E0EFD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semiHidden/>
    <w:rsid w:val="001E0EF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E0EFD"/>
    <w:pPr>
      <w:spacing w:line="360" w:lineRule="auto"/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a0"/>
    <w:link w:val="23"/>
    <w:semiHidden/>
    <w:rsid w:val="001E0EF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1E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AA13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"/>
    <w:basedOn w:val="a3"/>
    <w:rsid w:val="00AA13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"/>
    <w:basedOn w:val="a3"/>
    <w:rsid w:val="00AA13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AA1327"/>
    <w:pPr>
      <w:shd w:val="clear" w:color="auto" w:fill="FFFFFF"/>
      <w:spacing w:line="299" w:lineRule="exact"/>
    </w:pPr>
    <w:rPr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A1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32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5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21</cp:revision>
  <cp:lastPrinted>2024-07-04T09:49:00Z</cp:lastPrinted>
  <dcterms:created xsi:type="dcterms:W3CDTF">2024-07-04T06:50:00Z</dcterms:created>
  <dcterms:modified xsi:type="dcterms:W3CDTF">2024-07-23T06:44:00Z</dcterms:modified>
</cp:coreProperties>
</file>