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2AA6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5B05F759" w14:textId="77777777" w:rsidR="004F5B4C" w:rsidRPr="008C3121" w:rsidRDefault="004F5B4C" w:rsidP="004F5B4C">
      <w:pPr>
        <w:rPr>
          <w:sz w:val="26"/>
          <w:szCs w:val="26"/>
        </w:rPr>
      </w:pPr>
      <w:r>
        <w:rPr>
          <w:sz w:val="26"/>
          <w:szCs w:val="26"/>
        </w:rPr>
        <w:t>п.п.</w:t>
      </w:r>
    </w:p>
    <w:p w14:paraId="0EEEF165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7FAF5DEB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05B3035A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3F94344A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33A6D53F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224FADFA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65D20C5C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46311CA2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65244C50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3C90949F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11A25F65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1D32720C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334DED5C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4F97A256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073B94C3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13C6B650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494CDAC0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2470E0BA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196A0568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135E2559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1DCB9483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260D1C84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600BACE6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3AF4CF31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5CBD6A42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69A24F8C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12D2AB71" w14:textId="77777777" w:rsidR="004F5B4C" w:rsidRDefault="004F5B4C" w:rsidP="004F5B4C">
      <w:pPr>
        <w:ind w:left="1215"/>
        <w:jc w:val="both"/>
        <w:rPr>
          <w:b/>
          <w:sz w:val="26"/>
          <w:szCs w:val="26"/>
        </w:rPr>
      </w:pPr>
    </w:p>
    <w:p w14:paraId="3707D203" w14:textId="77777777" w:rsidR="004F5B4C" w:rsidRDefault="004F5B4C" w:rsidP="004F5B4C">
      <w:pPr>
        <w:autoSpaceDE w:val="0"/>
        <w:autoSpaceDN w:val="0"/>
        <w:adjustRightInd w:val="0"/>
        <w:ind w:left="851"/>
        <w:jc w:val="both"/>
        <w:rPr>
          <w:sz w:val="25"/>
          <w:szCs w:val="25"/>
        </w:rPr>
      </w:pPr>
    </w:p>
    <w:p w14:paraId="42108D43" w14:textId="77777777" w:rsidR="004F5B4C" w:rsidRDefault="004F5B4C" w:rsidP="004F5B4C">
      <w:pPr>
        <w:jc w:val="right"/>
      </w:pPr>
      <w:r w:rsidRPr="00700D59">
        <w:t>Приложение</w:t>
      </w:r>
    </w:p>
    <w:p w14:paraId="10082AD2" w14:textId="77777777" w:rsidR="004F5B4C" w:rsidRPr="00700D59" w:rsidRDefault="004F5B4C" w:rsidP="004F5B4C">
      <w:pPr>
        <w:jc w:val="right"/>
      </w:pPr>
      <w:r w:rsidRPr="00700D59">
        <w:t xml:space="preserve"> к </w:t>
      </w:r>
      <w:r>
        <w:t>п</w:t>
      </w:r>
      <w:r w:rsidRPr="00700D59">
        <w:t>остановлению</w:t>
      </w:r>
    </w:p>
    <w:p w14:paraId="245F67D9" w14:textId="77777777" w:rsidR="004F5B4C" w:rsidRPr="00700D59" w:rsidRDefault="004F5B4C" w:rsidP="004F5B4C">
      <w:pPr>
        <w:jc w:val="right"/>
      </w:pPr>
      <w:r w:rsidRPr="00700D59">
        <w:t>администрации города Обнинска</w:t>
      </w:r>
    </w:p>
    <w:p w14:paraId="7B1FB417" w14:textId="77777777" w:rsidR="004F5B4C" w:rsidRDefault="004F5B4C" w:rsidP="004F5B4C">
      <w:pPr>
        <w:autoSpaceDE w:val="0"/>
        <w:autoSpaceDN w:val="0"/>
        <w:adjustRightInd w:val="0"/>
        <w:ind w:left="851"/>
        <w:jc w:val="right"/>
        <w:rPr>
          <w:u w:val="single"/>
        </w:rPr>
      </w:pPr>
      <w:r w:rsidRPr="00700D59">
        <w:t xml:space="preserve">   </w:t>
      </w:r>
      <w:proofErr w:type="gramStart"/>
      <w:r w:rsidRPr="00700D59">
        <w:t xml:space="preserve">от </w:t>
      </w:r>
      <w:r w:rsidRPr="00700D59">
        <w:rPr>
          <w:u w:val="single"/>
        </w:rPr>
        <w:t xml:space="preserve"> </w:t>
      </w:r>
      <w:r>
        <w:rPr>
          <w:u w:val="single"/>
        </w:rPr>
        <w:t>_</w:t>
      </w:r>
      <w:proofErr w:type="gramEnd"/>
      <w:r>
        <w:rPr>
          <w:u w:val="single"/>
        </w:rPr>
        <w:t>06.11.2025_</w:t>
      </w:r>
      <w:proofErr w:type="gramStart"/>
      <w:r>
        <w:rPr>
          <w:u w:val="single"/>
        </w:rPr>
        <w:t>_</w:t>
      </w:r>
      <w:r w:rsidRPr="00700D59">
        <w:rPr>
          <w:u w:val="single"/>
        </w:rPr>
        <w:t xml:space="preserve"> </w:t>
      </w:r>
      <w:r w:rsidRPr="00700D59">
        <w:t xml:space="preserve"> №</w:t>
      </w:r>
      <w:proofErr w:type="gramEnd"/>
      <w:r w:rsidRPr="00700D59">
        <w:t xml:space="preserve">  </w:t>
      </w:r>
      <w:r>
        <w:rPr>
          <w:u w:val="single"/>
        </w:rPr>
        <w:t>_2603-п__</w:t>
      </w:r>
    </w:p>
    <w:p w14:paraId="0A4CC268" w14:textId="77777777" w:rsidR="004F5B4C" w:rsidRDefault="004F5B4C" w:rsidP="004F5B4C">
      <w:pPr>
        <w:autoSpaceDE w:val="0"/>
        <w:autoSpaceDN w:val="0"/>
        <w:adjustRightInd w:val="0"/>
        <w:ind w:left="851"/>
        <w:jc w:val="center"/>
      </w:pPr>
    </w:p>
    <w:p w14:paraId="3DCAC08F" w14:textId="77777777" w:rsidR="004F5B4C" w:rsidRPr="009D3C69" w:rsidRDefault="004F5B4C" w:rsidP="004F5B4C">
      <w:pPr>
        <w:autoSpaceDE w:val="0"/>
        <w:autoSpaceDN w:val="0"/>
        <w:adjustRightInd w:val="0"/>
        <w:ind w:left="851"/>
        <w:jc w:val="center"/>
        <w:rPr>
          <w:b/>
        </w:rPr>
      </w:pPr>
      <w:r w:rsidRPr="009D3C69">
        <w:rPr>
          <w:b/>
        </w:rPr>
        <w:t>СОСТАВ</w:t>
      </w:r>
    </w:p>
    <w:p w14:paraId="264A114E" w14:textId="77777777" w:rsidR="004F5B4C" w:rsidRDefault="004F5B4C" w:rsidP="004F5B4C">
      <w:pPr>
        <w:autoSpaceDE w:val="0"/>
        <w:autoSpaceDN w:val="0"/>
        <w:adjustRightInd w:val="0"/>
        <w:ind w:left="851"/>
        <w:jc w:val="center"/>
        <w:rPr>
          <w:b/>
        </w:rPr>
      </w:pPr>
      <w:r w:rsidRPr="009D3C69">
        <w:rPr>
          <w:b/>
        </w:rPr>
        <w:t xml:space="preserve"> КОМИССИИ ПО КОНТРОЛЮ ЗА РЕМОНТОМ АВТОМОБИЛЬНЫХ ДОРОГ ОБЩЕГО ПОЛЬЗОВАНИЯ МЕСТНОГО ЗНАЧЕНИЯ</w:t>
      </w:r>
      <w:r>
        <w:rPr>
          <w:b/>
        </w:rPr>
        <w:t xml:space="preserve"> ГОРОДСКОГО ОКРУГА ГОРОДА ОБНИНСКА КАЛУЖСКОЙ ОБЛАСТИ</w:t>
      </w:r>
    </w:p>
    <w:p w14:paraId="0286B1A2" w14:textId="77777777" w:rsidR="004F5B4C" w:rsidRPr="009D3C69" w:rsidRDefault="004F5B4C" w:rsidP="004F5B4C">
      <w:pPr>
        <w:autoSpaceDE w:val="0"/>
        <w:autoSpaceDN w:val="0"/>
        <w:adjustRightInd w:val="0"/>
        <w:ind w:left="851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662"/>
      </w:tblGrid>
      <w:tr w:rsidR="004F5B4C" w:rsidRPr="00F7681E" w14:paraId="43F1DF78" w14:textId="77777777" w:rsidTr="00E85040">
        <w:tc>
          <w:tcPr>
            <w:tcW w:w="3039" w:type="dxa"/>
          </w:tcPr>
          <w:p w14:paraId="04595498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Председатель Комиссии:</w:t>
            </w:r>
          </w:p>
        </w:tc>
        <w:tc>
          <w:tcPr>
            <w:tcW w:w="6662" w:type="dxa"/>
          </w:tcPr>
          <w:p w14:paraId="720EFC4C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</w:tc>
      </w:tr>
      <w:tr w:rsidR="004F5B4C" w:rsidRPr="00F7681E" w14:paraId="3B37969E" w14:textId="77777777" w:rsidTr="00E85040">
        <w:trPr>
          <w:trHeight w:val="493"/>
        </w:trPr>
        <w:tc>
          <w:tcPr>
            <w:tcW w:w="3039" w:type="dxa"/>
          </w:tcPr>
          <w:p w14:paraId="3116D07E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Беликов</w:t>
            </w:r>
            <w:r w:rsidRPr="00F7681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А</w:t>
            </w:r>
            <w:r w:rsidRPr="00F7681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Ю</w:t>
            </w:r>
            <w:r w:rsidRPr="00F7681E">
              <w:rPr>
                <w:sz w:val="25"/>
                <w:szCs w:val="25"/>
              </w:rPr>
              <w:t>.</w:t>
            </w:r>
          </w:p>
        </w:tc>
        <w:tc>
          <w:tcPr>
            <w:tcW w:w="6662" w:type="dxa"/>
          </w:tcPr>
          <w:p w14:paraId="534939B4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заместитель главы </w:t>
            </w:r>
            <w:r>
              <w:rPr>
                <w:sz w:val="25"/>
                <w:szCs w:val="25"/>
              </w:rPr>
              <w:t>а</w:t>
            </w:r>
            <w:r w:rsidRPr="00F7681E">
              <w:rPr>
                <w:sz w:val="25"/>
                <w:szCs w:val="25"/>
              </w:rPr>
              <w:t>дминистрации города</w:t>
            </w:r>
            <w:r>
              <w:rPr>
                <w:sz w:val="25"/>
                <w:szCs w:val="25"/>
              </w:rPr>
              <w:t xml:space="preserve"> Обнинска</w:t>
            </w:r>
            <w:r w:rsidRPr="00F7681E">
              <w:rPr>
                <w:sz w:val="25"/>
                <w:szCs w:val="25"/>
              </w:rPr>
              <w:t xml:space="preserve"> по вопросам городского хозяйства</w:t>
            </w:r>
          </w:p>
        </w:tc>
      </w:tr>
      <w:tr w:rsidR="004F5B4C" w:rsidRPr="00F7681E" w14:paraId="668E23AE" w14:textId="77777777" w:rsidTr="00E85040">
        <w:tc>
          <w:tcPr>
            <w:tcW w:w="3039" w:type="dxa"/>
          </w:tcPr>
          <w:p w14:paraId="5E99F846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Заместитель председателя Комиссии:</w:t>
            </w:r>
          </w:p>
        </w:tc>
        <w:tc>
          <w:tcPr>
            <w:tcW w:w="6662" w:type="dxa"/>
          </w:tcPr>
          <w:p w14:paraId="53D67D34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</w:tc>
      </w:tr>
      <w:tr w:rsidR="004F5B4C" w:rsidRPr="00F7681E" w14:paraId="2D2663D0" w14:textId="77777777" w:rsidTr="00E85040">
        <w:trPr>
          <w:trHeight w:val="589"/>
        </w:trPr>
        <w:tc>
          <w:tcPr>
            <w:tcW w:w="3039" w:type="dxa"/>
          </w:tcPr>
          <w:p w14:paraId="75FBCAB6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0C45E1">
              <w:rPr>
                <w:sz w:val="25"/>
                <w:szCs w:val="25"/>
              </w:rPr>
              <w:lastRenderedPageBreak/>
              <w:t xml:space="preserve">Асташкина К.М. </w:t>
            </w:r>
          </w:p>
        </w:tc>
        <w:tc>
          <w:tcPr>
            <w:tcW w:w="6662" w:type="dxa"/>
          </w:tcPr>
          <w:p w14:paraId="579C95A9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-</w:t>
            </w:r>
            <w:r w:rsidRPr="000C45E1">
              <w:rPr>
                <w:sz w:val="25"/>
                <w:szCs w:val="25"/>
              </w:rPr>
              <w:t xml:space="preserve"> заместитель н</w:t>
            </w:r>
            <w:r w:rsidRPr="00F7681E">
              <w:rPr>
                <w:sz w:val="25"/>
                <w:szCs w:val="25"/>
              </w:rPr>
              <w:t>ачальник</w:t>
            </w:r>
            <w:r w:rsidRPr="000C45E1">
              <w:rPr>
                <w:sz w:val="25"/>
                <w:szCs w:val="25"/>
              </w:rPr>
              <w:t>а</w:t>
            </w:r>
            <w:r w:rsidRPr="00F7681E">
              <w:rPr>
                <w:sz w:val="25"/>
                <w:szCs w:val="25"/>
              </w:rPr>
              <w:t xml:space="preserve"> Управления городского хозяйства </w:t>
            </w:r>
            <w:r>
              <w:rPr>
                <w:sz w:val="25"/>
                <w:szCs w:val="25"/>
              </w:rPr>
              <w:t>а</w:t>
            </w:r>
            <w:r w:rsidRPr="00F7681E">
              <w:rPr>
                <w:sz w:val="25"/>
                <w:szCs w:val="25"/>
              </w:rPr>
              <w:t>дминистрации города</w:t>
            </w:r>
            <w:r>
              <w:rPr>
                <w:sz w:val="25"/>
                <w:szCs w:val="25"/>
              </w:rPr>
              <w:t xml:space="preserve"> Обнинска</w:t>
            </w:r>
          </w:p>
        </w:tc>
      </w:tr>
      <w:tr w:rsidR="004F5B4C" w:rsidRPr="00F7681E" w14:paraId="2659DD2C" w14:textId="77777777" w:rsidTr="00E85040">
        <w:tc>
          <w:tcPr>
            <w:tcW w:w="3039" w:type="dxa"/>
          </w:tcPr>
          <w:p w14:paraId="34D00039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  <w:highlight w:val="yellow"/>
              </w:rPr>
            </w:pPr>
            <w:r w:rsidRPr="00753226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6662" w:type="dxa"/>
          </w:tcPr>
          <w:p w14:paraId="2AA5667F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</w:tc>
      </w:tr>
      <w:tr w:rsidR="004F5B4C" w:rsidRPr="00F7681E" w14:paraId="20A59897" w14:textId="77777777" w:rsidTr="00E85040">
        <w:tc>
          <w:tcPr>
            <w:tcW w:w="3039" w:type="dxa"/>
          </w:tcPr>
          <w:p w14:paraId="60869BF4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  <w:highlight w:val="yellow"/>
              </w:rPr>
            </w:pPr>
            <w:r w:rsidRPr="00753226">
              <w:rPr>
                <w:sz w:val="25"/>
                <w:szCs w:val="25"/>
              </w:rPr>
              <w:t>Антонова О.Ю.</w:t>
            </w:r>
          </w:p>
        </w:tc>
        <w:tc>
          <w:tcPr>
            <w:tcW w:w="6662" w:type="dxa"/>
          </w:tcPr>
          <w:p w14:paraId="2719B79C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председатель территориального общественного самоуправления </w:t>
            </w:r>
            <w:r>
              <w:rPr>
                <w:sz w:val="25"/>
                <w:szCs w:val="25"/>
              </w:rPr>
              <w:t>«</w:t>
            </w:r>
            <w:r w:rsidRPr="00F7681E">
              <w:rPr>
                <w:sz w:val="25"/>
                <w:szCs w:val="25"/>
              </w:rPr>
              <w:t>26, 35 микрорайоны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352030E4" w14:textId="77777777" w:rsidTr="00E85040">
        <w:tc>
          <w:tcPr>
            <w:tcW w:w="3039" w:type="dxa"/>
          </w:tcPr>
          <w:p w14:paraId="0BDBA62F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Астахов В.И.</w:t>
            </w:r>
          </w:p>
        </w:tc>
        <w:tc>
          <w:tcPr>
            <w:tcW w:w="6662" w:type="dxa"/>
          </w:tcPr>
          <w:p w14:paraId="04831DF0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- председатель территориального общественного самоуправления</w:t>
            </w:r>
            <w:r>
              <w:rPr>
                <w:sz w:val="25"/>
                <w:szCs w:val="25"/>
              </w:rPr>
              <w:t xml:space="preserve"> «</w:t>
            </w:r>
            <w:r w:rsidRPr="00F7681E">
              <w:rPr>
                <w:sz w:val="25"/>
                <w:szCs w:val="25"/>
              </w:rPr>
              <w:t>Поселок Мирный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1B41766C" w14:textId="77777777" w:rsidTr="00E85040">
        <w:tc>
          <w:tcPr>
            <w:tcW w:w="3039" w:type="dxa"/>
          </w:tcPr>
          <w:p w14:paraId="2F007737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Бочинин К.Ю.</w:t>
            </w:r>
          </w:p>
        </w:tc>
        <w:tc>
          <w:tcPr>
            <w:tcW w:w="6662" w:type="dxa"/>
          </w:tcPr>
          <w:p w14:paraId="3FEA5165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- начальник ОГ</w:t>
            </w:r>
            <w:r>
              <w:rPr>
                <w:sz w:val="25"/>
                <w:szCs w:val="25"/>
              </w:rPr>
              <w:t>АИ</w:t>
            </w:r>
            <w:r w:rsidRPr="00F7681E">
              <w:rPr>
                <w:sz w:val="25"/>
                <w:szCs w:val="25"/>
              </w:rPr>
              <w:t xml:space="preserve"> ОМВД России по г. Обнинску (по согласованию)</w:t>
            </w:r>
          </w:p>
        </w:tc>
      </w:tr>
      <w:tr w:rsidR="004F5B4C" w:rsidRPr="00F7681E" w14:paraId="0B446E23" w14:textId="77777777" w:rsidTr="00E85040">
        <w:tc>
          <w:tcPr>
            <w:tcW w:w="3039" w:type="dxa"/>
          </w:tcPr>
          <w:p w14:paraId="3968C1D6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Гришкин В.А.</w:t>
            </w:r>
          </w:p>
        </w:tc>
        <w:tc>
          <w:tcPr>
            <w:tcW w:w="6662" w:type="dxa"/>
          </w:tcPr>
          <w:p w14:paraId="02E0F5DA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руководитель направления </w:t>
            </w:r>
            <w:r w:rsidRPr="000C45E1">
              <w:rPr>
                <w:sz w:val="25"/>
                <w:szCs w:val="25"/>
              </w:rPr>
              <w:t>цеха теплоснабжения</w:t>
            </w:r>
            <w:r w:rsidRPr="00F7681E">
              <w:rPr>
                <w:sz w:val="25"/>
                <w:szCs w:val="25"/>
              </w:rPr>
              <w:t xml:space="preserve"> АО </w:t>
            </w:r>
            <w:r>
              <w:rPr>
                <w:sz w:val="25"/>
                <w:szCs w:val="25"/>
              </w:rPr>
              <w:t>«РИР»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64000D60" w14:textId="77777777" w:rsidTr="00E85040">
        <w:tc>
          <w:tcPr>
            <w:tcW w:w="3039" w:type="dxa"/>
          </w:tcPr>
          <w:p w14:paraId="5B41E233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Евтехов А.Н.</w:t>
            </w:r>
          </w:p>
        </w:tc>
        <w:tc>
          <w:tcPr>
            <w:tcW w:w="6662" w:type="dxa"/>
          </w:tcPr>
          <w:p w14:paraId="098F92D1" w14:textId="77777777" w:rsidR="004F5B4C" w:rsidRPr="00F7681E" w:rsidRDefault="004F5B4C" w:rsidP="00E85040">
            <w:pPr>
              <w:widowControl w:val="0"/>
              <w:autoSpaceDE w:val="0"/>
              <w:autoSpaceDN w:val="0"/>
              <w:ind w:firstLine="1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старший мастер по эксплуатации и ремонту внешних водопроводных сетей и ВПС АО </w:t>
            </w:r>
            <w:r>
              <w:rPr>
                <w:sz w:val="25"/>
                <w:szCs w:val="25"/>
              </w:rPr>
              <w:t>«</w:t>
            </w:r>
            <w:r w:rsidRPr="00F7681E">
              <w:rPr>
                <w:sz w:val="25"/>
                <w:szCs w:val="25"/>
              </w:rPr>
              <w:t>РИР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030E8B4B" w14:textId="77777777" w:rsidTr="00E85040">
        <w:tc>
          <w:tcPr>
            <w:tcW w:w="3039" w:type="dxa"/>
          </w:tcPr>
          <w:p w14:paraId="710E1794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Зеленев А.И.</w:t>
            </w:r>
          </w:p>
        </w:tc>
        <w:tc>
          <w:tcPr>
            <w:tcW w:w="6662" w:type="dxa"/>
          </w:tcPr>
          <w:p w14:paraId="44AB84B2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член регионального штаба «Общероссийский Народный Фронт» </w:t>
            </w:r>
            <w:r w:rsidRPr="00F7681E">
              <w:rPr>
                <w:sz w:val="25"/>
                <w:szCs w:val="25"/>
              </w:rPr>
              <w:t>(по согласованию)</w:t>
            </w:r>
          </w:p>
        </w:tc>
      </w:tr>
      <w:tr w:rsidR="004F5B4C" w:rsidRPr="00F7681E" w14:paraId="1C43AC8B" w14:textId="77777777" w:rsidTr="00E85040">
        <w:tc>
          <w:tcPr>
            <w:tcW w:w="3039" w:type="dxa"/>
          </w:tcPr>
          <w:p w14:paraId="60025B91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Миронов Д.В.</w:t>
            </w:r>
          </w:p>
        </w:tc>
        <w:tc>
          <w:tcPr>
            <w:tcW w:w="6662" w:type="dxa"/>
          </w:tcPr>
          <w:p w14:paraId="557FA0AB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член общества инвалидов-колясочников </w:t>
            </w:r>
            <w:r>
              <w:rPr>
                <w:sz w:val="25"/>
                <w:szCs w:val="25"/>
              </w:rPr>
              <w:t>«</w:t>
            </w:r>
            <w:r w:rsidRPr="00F7681E">
              <w:rPr>
                <w:sz w:val="25"/>
                <w:szCs w:val="25"/>
              </w:rPr>
              <w:t>Оранта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, активист сообщества </w:t>
            </w:r>
            <w:r>
              <w:rPr>
                <w:sz w:val="25"/>
                <w:szCs w:val="25"/>
              </w:rPr>
              <w:t>«</w:t>
            </w:r>
            <w:r w:rsidRPr="00F7681E">
              <w:rPr>
                <w:sz w:val="25"/>
                <w:szCs w:val="25"/>
              </w:rPr>
              <w:t>Обнинск без барьеров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53771FC4" w14:textId="77777777" w:rsidTr="00E85040">
        <w:tc>
          <w:tcPr>
            <w:tcW w:w="3039" w:type="dxa"/>
          </w:tcPr>
          <w:p w14:paraId="6B3F23F7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Молодова С.О.</w:t>
            </w:r>
          </w:p>
        </w:tc>
        <w:tc>
          <w:tcPr>
            <w:tcW w:w="6662" w:type="dxa"/>
          </w:tcPr>
          <w:p w14:paraId="7053A1E7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начальник отдела по земельным вопросам и инженерным коммуникациям Управления архитектуры и градостроительства </w:t>
            </w:r>
            <w:r>
              <w:rPr>
                <w:sz w:val="25"/>
                <w:szCs w:val="25"/>
              </w:rPr>
              <w:t>а</w:t>
            </w:r>
            <w:r w:rsidRPr="00F7681E">
              <w:rPr>
                <w:sz w:val="25"/>
                <w:szCs w:val="25"/>
              </w:rPr>
              <w:t>дминистрации города</w:t>
            </w:r>
            <w:r>
              <w:rPr>
                <w:sz w:val="25"/>
                <w:szCs w:val="25"/>
              </w:rPr>
              <w:t xml:space="preserve"> Обнинска</w:t>
            </w:r>
          </w:p>
        </w:tc>
      </w:tr>
      <w:tr w:rsidR="004F5B4C" w:rsidRPr="00F7681E" w14:paraId="0DFFD1AC" w14:textId="77777777" w:rsidTr="00E85040">
        <w:tc>
          <w:tcPr>
            <w:tcW w:w="3039" w:type="dxa"/>
          </w:tcPr>
          <w:p w14:paraId="1C0A7DFE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Нечитайло А.П.</w:t>
            </w:r>
          </w:p>
        </w:tc>
        <w:tc>
          <w:tcPr>
            <w:tcW w:w="6662" w:type="dxa"/>
          </w:tcPr>
          <w:p w14:paraId="5990404E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депутат </w:t>
            </w:r>
            <w:r>
              <w:rPr>
                <w:sz w:val="25"/>
                <w:szCs w:val="25"/>
              </w:rPr>
              <w:t>Собрания города Обнинска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7B05AAC1" w14:textId="77777777" w:rsidTr="00E85040">
        <w:tc>
          <w:tcPr>
            <w:tcW w:w="3039" w:type="dxa"/>
          </w:tcPr>
          <w:p w14:paraId="2A1B6517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Панфилов А.С.</w:t>
            </w:r>
          </w:p>
        </w:tc>
        <w:tc>
          <w:tcPr>
            <w:tcW w:w="6662" w:type="dxa"/>
          </w:tcPr>
          <w:p w14:paraId="7801E045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- заместитель директора М</w:t>
            </w:r>
            <w:r>
              <w:rPr>
                <w:sz w:val="25"/>
                <w:szCs w:val="25"/>
              </w:rPr>
              <w:t>Б</w:t>
            </w:r>
            <w:r w:rsidRPr="000C45E1">
              <w:rPr>
                <w:sz w:val="25"/>
                <w:szCs w:val="25"/>
              </w:rPr>
              <w:t>У</w:t>
            </w:r>
            <w:r w:rsidRPr="00F7681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«</w:t>
            </w:r>
            <w:r w:rsidRPr="000C45E1">
              <w:rPr>
                <w:sz w:val="25"/>
                <w:szCs w:val="25"/>
              </w:rPr>
              <w:t>Благоустройство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579145F5" w14:textId="77777777" w:rsidTr="00E85040">
        <w:tc>
          <w:tcPr>
            <w:tcW w:w="3039" w:type="dxa"/>
          </w:tcPr>
          <w:p w14:paraId="23749956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Тюрин А.И.</w:t>
            </w:r>
          </w:p>
        </w:tc>
        <w:tc>
          <w:tcPr>
            <w:tcW w:w="6662" w:type="dxa"/>
          </w:tcPr>
          <w:p w14:paraId="4B2B4F62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</w:t>
            </w:r>
            <w:r w:rsidRPr="000C45E1">
              <w:rPr>
                <w:sz w:val="25"/>
                <w:szCs w:val="25"/>
              </w:rPr>
              <w:t>главный энергетик М</w:t>
            </w:r>
            <w:r>
              <w:rPr>
                <w:sz w:val="25"/>
                <w:szCs w:val="25"/>
              </w:rPr>
              <w:t>Б</w:t>
            </w:r>
            <w:r w:rsidRPr="000C45E1">
              <w:rPr>
                <w:sz w:val="25"/>
                <w:szCs w:val="25"/>
              </w:rPr>
              <w:t xml:space="preserve">У «Благоустройство» </w:t>
            </w:r>
            <w:r w:rsidRPr="00F7681E">
              <w:rPr>
                <w:sz w:val="25"/>
                <w:szCs w:val="25"/>
              </w:rPr>
              <w:t>(по согласованию)</w:t>
            </w:r>
          </w:p>
        </w:tc>
      </w:tr>
      <w:tr w:rsidR="004F5B4C" w:rsidRPr="00F7681E" w14:paraId="433A7B8F" w14:textId="77777777" w:rsidTr="00E85040">
        <w:tc>
          <w:tcPr>
            <w:tcW w:w="3039" w:type="dxa"/>
          </w:tcPr>
          <w:p w14:paraId="7B359C4C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Федоров Д.В.</w:t>
            </w:r>
          </w:p>
        </w:tc>
        <w:tc>
          <w:tcPr>
            <w:tcW w:w="6662" w:type="dxa"/>
          </w:tcPr>
          <w:p w14:paraId="52B9F6B6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- директор М</w:t>
            </w:r>
            <w:r>
              <w:rPr>
                <w:sz w:val="25"/>
                <w:szCs w:val="25"/>
              </w:rPr>
              <w:t>Б</w:t>
            </w:r>
            <w:r w:rsidRPr="000C45E1">
              <w:rPr>
                <w:sz w:val="25"/>
                <w:szCs w:val="25"/>
              </w:rPr>
              <w:t>У</w:t>
            </w:r>
            <w:r w:rsidRPr="00F7681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«</w:t>
            </w:r>
            <w:r w:rsidRPr="000C45E1">
              <w:rPr>
                <w:sz w:val="25"/>
                <w:szCs w:val="25"/>
              </w:rPr>
              <w:t>Благоустройство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3C1E12E6" w14:textId="77777777" w:rsidTr="00E85040">
        <w:tc>
          <w:tcPr>
            <w:tcW w:w="3039" w:type="dxa"/>
          </w:tcPr>
          <w:p w14:paraId="35A2F5D1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753226">
              <w:rPr>
                <w:sz w:val="25"/>
                <w:szCs w:val="25"/>
              </w:rPr>
              <w:t>Филенко В.В.</w:t>
            </w:r>
          </w:p>
        </w:tc>
        <w:tc>
          <w:tcPr>
            <w:tcW w:w="6662" w:type="dxa"/>
          </w:tcPr>
          <w:p w14:paraId="47BD16BC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>- инженер по надзору за строительством М</w:t>
            </w:r>
            <w:r>
              <w:rPr>
                <w:sz w:val="25"/>
                <w:szCs w:val="25"/>
              </w:rPr>
              <w:t>К</w:t>
            </w:r>
            <w:r w:rsidRPr="00F7681E">
              <w:rPr>
                <w:sz w:val="25"/>
                <w:szCs w:val="25"/>
              </w:rPr>
              <w:t xml:space="preserve">У </w:t>
            </w:r>
            <w:r>
              <w:rPr>
                <w:sz w:val="25"/>
                <w:szCs w:val="25"/>
              </w:rPr>
              <w:t>«</w:t>
            </w:r>
            <w:r w:rsidRPr="00F7681E">
              <w:rPr>
                <w:sz w:val="25"/>
                <w:szCs w:val="25"/>
              </w:rPr>
              <w:t>Городское строительство</w:t>
            </w:r>
            <w:r>
              <w:rPr>
                <w:sz w:val="25"/>
                <w:szCs w:val="25"/>
              </w:rPr>
              <w:t>»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4F5B4C" w:rsidRPr="00F7681E" w14:paraId="0C91603B" w14:textId="77777777" w:rsidTr="00E85040">
        <w:tc>
          <w:tcPr>
            <w:tcW w:w="3039" w:type="dxa"/>
          </w:tcPr>
          <w:p w14:paraId="68C7CAE8" w14:textId="77777777" w:rsidR="004F5B4C" w:rsidRPr="00753226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proofErr w:type="spellStart"/>
            <w:r w:rsidRPr="00753226">
              <w:rPr>
                <w:sz w:val="25"/>
                <w:szCs w:val="25"/>
              </w:rPr>
              <w:t>Шатухин</w:t>
            </w:r>
            <w:proofErr w:type="spellEnd"/>
            <w:r w:rsidRPr="00753226">
              <w:rPr>
                <w:sz w:val="25"/>
                <w:szCs w:val="25"/>
              </w:rPr>
              <w:t xml:space="preserve"> А.Е.</w:t>
            </w:r>
          </w:p>
        </w:tc>
        <w:tc>
          <w:tcPr>
            <w:tcW w:w="6662" w:type="dxa"/>
          </w:tcPr>
          <w:p w14:paraId="53C01FD0" w14:textId="77777777" w:rsidR="004F5B4C" w:rsidRPr="00F7681E" w:rsidRDefault="004F5B4C" w:rsidP="00E85040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F7681E">
              <w:rPr>
                <w:sz w:val="25"/>
                <w:szCs w:val="25"/>
              </w:rPr>
              <w:t xml:space="preserve">- депутат </w:t>
            </w:r>
            <w:r>
              <w:rPr>
                <w:sz w:val="25"/>
                <w:szCs w:val="25"/>
              </w:rPr>
              <w:t>Собрания города Обнинска</w:t>
            </w:r>
            <w:r w:rsidRPr="00F7681E">
              <w:rPr>
                <w:sz w:val="25"/>
                <w:szCs w:val="25"/>
              </w:rPr>
              <w:t xml:space="preserve"> (по согласованию)</w:t>
            </w:r>
          </w:p>
        </w:tc>
      </w:tr>
    </w:tbl>
    <w:p w14:paraId="40257FF7" w14:textId="77777777" w:rsidR="004F5B4C" w:rsidRDefault="004F5B4C" w:rsidP="004F5B4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79AAF9F9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2F44BE18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7B3D6346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7D167C59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62AD4F5A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2DCA14A0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3C860B4D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7D6C6641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429BD149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6EB8B928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3FA412FE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14795DA3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0F09F502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0C090973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1BC2B56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3AD762AD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73F157EB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0CC6C0BE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3FDD01EE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1C9FD730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3B0F0A1B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4B037417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E897EBB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BCFA6BF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483CCCEC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F8E43E9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6FD03B1A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22783F25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7A1B3B17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01B6DA98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EECA8CC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38148110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05A82353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1E5FD8D5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E0E2743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600524E8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4065C3E1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1B186249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117F524E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5C852E43" w14:textId="77777777" w:rsidR="004F5B4C" w:rsidRDefault="004F5B4C" w:rsidP="004F5B4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СОГЛАСОВАНО:</w:t>
      </w:r>
    </w:p>
    <w:p w14:paraId="7C4C9574" w14:textId="77777777" w:rsidR="004F5B4C" w:rsidRDefault="004F5B4C" w:rsidP="004F5B4C">
      <w:pPr>
        <w:jc w:val="both"/>
        <w:rPr>
          <w:b/>
          <w:sz w:val="26"/>
          <w:szCs w:val="26"/>
        </w:rPr>
      </w:pPr>
    </w:p>
    <w:tbl>
      <w:tblPr>
        <w:tblW w:w="9941" w:type="dxa"/>
        <w:tblInd w:w="108" w:type="dxa"/>
        <w:tblLook w:val="04A0" w:firstRow="1" w:lastRow="0" w:firstColumn="1" w:lastColumn="0" w:noHBand="0" w:noVBand="1"/>
      </w:tblPr>
      <w:tblGrid>
        <w:gridCol w:w="6237"/>
        <w:gridCol w:w="1560"/>
        <w:gridCol w:w="2144"/>
      </w:tblGrid>
      <w:tr w:rsidR="004F5B4C" w:rsidRPr="00AC3BDA" w14:paraId="665819E5" w14:textId="77777777" w:rsidTr="00E85040">
        <w:trPr>
          <w:trHeight w:val="311"/>
        </w:trPr>
        <w:tc>
          <w:tcPr>
            <w:tcW w:w="6237" w:type="dxa"/>
          </w:tcPr>
          <w:p w14:paraId="210E9088" w14:textId="77777777" w:rsidR="004F5B4C" w:rsidRPr="00AC3BDA" w:rsidRDefault="004F5B4C" w:rsidP="00E85040">
            <w:pPr>
              <w:ind w:left="-38" w:right="83"/>
              <w:rPr>
                <w:bCs/>
                <w:sz w:val="26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CB81F4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08455199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0"/>
              </w:rPr>
            </w:pPr>
          </w:p>
        </w:tc>
      </w:tr>
      <w:tr w:rsidR="004F5B4C" w:rsidRPr="00AC3BDA" w14:paraId="6E750FFC" w14:textId="77777777" w:rsidTr="00E85040">
        <w:trPr>
          <w:trHeight w:val="311"/>
        </w:trPr>
        <w:tc>
          <w:tcPr>
            <w:tcW w:w="6237" w:type="dxa"/>
          </w:tcPr>
          <w:p w14:paraId="5CE652B0" w14:textId="77777777" w:rsidR="004F5B4C" w:rsidRPr="00AC3BDA" w:rsidRDefault="004F5B4C" w:rsidP="00E85040">
            <w:pPr>
              <w:ind w:left="-38" w:right="83"/>
              <w:rPr>
                <w:bCs/>
                <w:sz w:val="26"/>
                <w:szCs w:val="20"/>
              </w:rPr>
            </w:pPr>
            <w:r w:rsidRPr="00AC3BDA">
              <w:rPr>
                <w:bCs/>
                <w:sz w:val="26"/>
                <w:szCs w:val="20"/>
              </w:rPr>
              <w:t xml:space="preserve">Заместитель главы </w:t>
            </w:r>
            <w:r>
              <w:rPr>
                <w:bCs/>
                <w:sz w:val="26"/>
                <w:szCs w:val="20"/>
              </w:rPr>
              <w:t>а</w:t>
            </w:r>
            <w:r w:rsidRPr="00AC3BDA">
              <w:rPr>
                <w:bCs/>
                <w:sz w:val="26"/>
                <w:szCs w:val="20"/>
              </w:rPr>
              <w:t>дминистрации города</w:t>
            </w:r>
            <w:r>
              <w:rPr>
                <w:bCs/>
                <w:sz w:val="26"/>
                <w:szCs w:val="20"/>
              </w:rPr>
              <w:t xml:space="preserve"> Обнинска</w:t>
            </w:r>
          </w:p>
          <w:p w14:paraId="0AFF0461" w14:textId="77777777" w:rsidR="004F5B4C" w:rsidRPr="00AC3BDA" w:rsidRDefault="004F5B4C" w:rsidP="00E85040">
            <w:pPr>
              <w:ind w:left="-38" w:right="83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0"/>
              </w:rPr>
              <w:t xml:space="preserve">по вопросам </w:t>
            </w:r>
            <w:r w:rsidRPr="00AC3BDA">
              <w:rPr>
                <w:bCs/>
                <w:sz w:val="26"/>
                <w:szCs w:val="26"/>
              </w:rPr>
              <w:t>городского хозяйства</w:t>
            </w:r>
          </w:p>
          <w:p w14:paraId="7457B9ED" w14:textId="77777777" w:rsidR="004F5B4C" w:rsidRPr="00AC3BDA" w:rsidRDefault="004F5B4C" w:rsidP="00E85040">
            <w:pPr>
              <w:ind w:left="-38" w:right="83"/>
              <w:rPr>
                <w:bCs/>
                <w:sz w:val="26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84BE3E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  <w:hideMark/>
          </w:tcPr>
          <w:p w14:paraId="5383482F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Ю</w:t>
            </w:r>
            <w:r w:rsidRPr="00AC3BDA"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>Беликов</w:t>
            </w:r>
          </w:p>
        </w:tc>
      </w:tr>
      <w:tr w:rsidR="004F5B4C" w:rsidRPr="00AC3BDA" w14:paraId="665EE7C1" w14:textId="77777777" w:rsidTr="00E85040">
        <w:trPr>
          <w:trHeight w:val="297"/>
        </w:trPr>
        <w:tc>
          <w:tcPr>
            <w:tcW w:w="6237" w:type="dxa"/>
          </w:tcPr>
          <w:p w14:paraId="1BF31961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6"/>
              </w:rPr>
              <w:t xml:space="preserve">Начальник правового управления 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 xml:space="preserve">дминистрации города </w:t>
            </w:r>
            <w:r>
              <w:rPr>
                <w:bCs/>
                <w:sz w:val="26"/>
                <w:szCs w:val="26"/>
              </w:rPr>
              <w:t>Обнинска</w:t>
            </w:r>
          </w:p>
        </w:tc>
        <w:tc>
          <w:tcPr>
            <w:tcW w:w="1560" w:type="dxa"/>
            <w:vAlign w:val="center"/>
          </w:tcPr>
          <w:p w14:paraId="58216831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14A7045C" w14:textId="77777777" w:rsidR="004F5B4C" w:rsidRPr="00AC3BDA" w:rsidRDefault="004F5B4C" w:rsidP="00E85040">
            <w:pPr>
              <w:ind w:left="-38" w:right="-171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6"/>
              </w:rPr>
              <w:t xml:space="preserve">С.А. </w:t>
            </w:r>
            <w:proofErr w:type="spellStart"/>
            <w:r w:rsidRPr="00AC3BDA">
              <w:rPr>
                <w:bCs/>
                <w:sz w:val="26"/>
                <w:szCs w:val="26"/>
              </w:rPr>
              <w:t>Помещикова</w:t>
            </w:r>
            <w:proofErr w:type="spellEnd"/>
          </w:p>
        </w:tc>
      </w:tr>
      <w:tr w:rsidR="004F5B4C" w:rsidRPr="00AC3BDA" w14:paraId="72FAAFA4" w14:textId="77777777" w:rsidTr="00E85040">
        <w:trPr>
          <w:trHeight w:val="870"/>
        </w:trPr>
        <w:tc>
          <w:tcPr>
            <w:tcW w:w="6237" w:type="dxa"/>
          </w:tcPr>
          <w:p w14:paraId="61EDC901" w14:textId="77777777" w:rsidR="004F5B4C" w:rsidRDefault="004F5B4C" w:rsidP="00E85040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7A4508CC" w14:textId="77777777" w:rsidR="004F5B4C" w:rsidRPr="00AC3BDA" w:rsidRDefault="004F5B4C" w:rsidP="00E85040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н</w:t>
            </w:r>
            <w:r w:rsidRPr="00AC3BDA">
              <w:rPr>
                <w:bCs/>
                <w:sz w:val="26"/>
                <w:szCs w:val="26"/>
              </w:rPr>
              <w:t>ачальник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 xml:space="preserve"> управления городского хозяйства 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>дминистрации города</w:t>
            </w:r>
            <w:r>
              <w:rPr>
                <w:bCs/>
                <w:sz w:val="26"/>
                <w:szCs w:val="26"/>
              </w:rPr>
              <w:t xml:space="preserve"> Обнинска</w:t>
            </w:r>
          </w:p>
          <w:p w14:paraId="456F675B" w14:textId="77777777" w:rsidR="004F5B4C" w:rsidRPr="00AC3BDA" w:rsidRDefault="004F5B4C" w:rsidP="00E85040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DDCE19A" w14:textId="77777777" w:rsidR="004F5B4C" w:rsidRPr="00AC3BDA" w:rsidRDefault="004F5B4C" w:rsidP="00E85040">
            <w:pPr>
              <w:ind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7DC7BF16" w14:textId="77777777" w:rsidR="004F5B4C" w:rsidRPr="00AC3BDA" w:rsidRDefault="004F5B4C" w:rsidP="00E85040">
            <w:pPr>
              <w:ind w:left="-38" w:right="-171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К.М. Асташкина </w:t>
            </w:r>
          </w:p>
        </w:tc>
      </w:tr>
    </w:tbl>
    <w:p w14:paraId="16312223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75F7606B" w14:textId="77777777" w:rsidR="004F5B4C" w:rsidRDefault="004F5B4C" w:rsidP="004F5B4C">
      <w:pPr>
        <w:jc w:val="both"/>
        <w:rPr>
          <w:b/>
          <w:sz w:val="26"/>
          <w:szCs w:val="26"/>
        </w:rPr>
      </w:pPr>
    </w:p>
    <w:p w14:paraId="2E3AE28E" w14:textId="77777777" w:rsidR="004F5B4C" w:rsidRDefault="004F5B4C" w:rsidP="004F5B4C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24123AD4" w14:textId="77777777" w:rsidR="004F5B4C" w:rsidRDefault="004F5B4C" w:rsidP="004F5B4C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6A67974D" w14:textId="77777777" w:rsidR="004F5B4C" w:rsidRDefault="004F5B4C" w:rsidP="004F5B4C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23245F55" w14:textId="77777777" w:rsidR="004F5B4C" w:rsidRDefault="004F5B4C" w:rsidP="004F5B4C">
      <w:pPr>
        <w:jc w:val="both"/>
        <w:rPr>
          <w:sz w:val="20"/>
          <w:szCs w:val="20"/>
        </w:rPr>
      </w:pPr>
    </w:p>
    <w:p w14:paraId="456A0B1B" w14:textId="77777777" w:rsidR="004F5B4C" w:rsidRDefault="004F5B4C" w:rsidP="004F5B4C">
      <w:pPr>
        <w:jc w:val="both"/>
        <w:rPr>
          <w:sz w:val="20"/>
          <w:szCs w:val="20"/>
        </w:rPr>
      </w:pPr>
    </w:p>
    <w:p w14:paraId="1038F2BD" w14:textId="77777777" w:rsidR="004F5B4C" w:rsidRDefault="004F5B4C" w:rsidP="004F5B4C">
      <w:pPr>
        <w:jc w:val="both"/>
        <w:rPr>
          <w:sz w:val="20"/>
          <w:szCs w:val="20"/>
        </w:rPr>
      </w:pPr>
    </w:p>
    <w:p w14:paraId="73C4EDA9" w14:textId="77777777" w:rsidR="004F5B4C" w:rsidRDefault="004F5B4C" w:rsidP="004F5B4C">
      <w:pPr>
        <w:jc w:val="both"/>
        <w:rPr>
          <w:sz w:val="20"/>
          <w:szCs w:val="20"/>
        </w:rPr>
      </w:pPr>
    </w:p>
    <w:p w14:paraId="64DE64A7" w14:textId="77777777" w:rsidR="004F5B4C" w:rsidRDefault="004F5B4C" w:rsidP="004F5B4C">
      <w:pPr>
        <w:jc w:val="both"/>
        <w:rPr>
          <w:sz w:val="20"/>
          <w:szCs w:val="20"/>
        </w:rPr>
      </w:pPr>
    </w:p>
    <w:p w14:paraId="42C8490A" w14:textId="77777777" w:rsidR="004F5B4C" w:rsidRDefault="004F5B4C" w:rsidP="004F5B4C">
      <w:pPr>
        <w:jc w:val="both"/>
        <w:rPr>
          <w:sz w:val="20"/>
          <w:szCs w:val="20"/>
        </w:rPr>
      </w:pPr>
    </w:p>
    <w:p w14:paraId="18A6CD77" w14:textId="77777777" w:rsidR="004F5B4C" w:rsidRDefault="004F5B4C" w:rsidP="004F5B4C">
      <w:pPr>
        <w:jc w:val="both"/>
        <w:rPr>
          <w:sz w:val="20"/>
          <w:szCs w:val="20"/>
        </w:rPr>
      </w:pPr>
    </w:p>
    <w:p w14:paraId="522516FC" w14:textId="77777777" w:rsidR="004F5B4C" w:rsidRDefault="004F5B4C" w:rsidP="004F5B4C">
      <w:pPr>
        <w:jc w:val="both"/>
        <w:rPr>
          <w:sz w:val="20"/>
          <w:szCs w:val="20"/>
        </w:rPr>
      </w:pPr>
    </w:p>
    <w:p w14:paraId="73EFA9B2" w14:textId="77777777" w:rsidR="004F5B4C" w:rsidRDefault="004F5B4C" w:rsidP="004F5B4C">
      <w:pPr>
        <w:jc w:val="both"/>
        <w:rPr>
          <w:sz w:val="20"/>
          <w:szCs w:val="20"/>
        </w:rPr>
      </w:pPr>
    </w:p>
    <w:p w14:paraId="4C4DFDEF" w14:textId="77777777" w:rsidR="004F5B4C" w:rsidRDefault="004F5B4C" w:rsidP="004F5B4C">
      <w:pPr>
        <w:jc w:val="both"/>
        <w:rPr>
          <w:sz w:val="20"/>
          <w:szCs w:val="20"/>
        </w:rPr>
      </w:pPr>
    </w:p>
    <w:p w14:paraId="6713A5CB" w14:textId="77777777" w:rsidR="004F5B4C" w:rsidRDefault="004F5B4C" w:rsidP="004F5B4C">
      <w:pPr>
        <w:jc w:val="both"/>
        <w:rPr>
          <w:sz w:val="20"/>
          <w:szCs w:val="20"/>
        </w:rPr>
      </w:pPr>
    </w:p>
    <w:p w14:paraId="77CC5321" w14:textId="77777777" w:rsidR="004F5B4C" w:rsidRDefault="004F5B4C" w:rsidP="004F5B4C">
      <w:pPr>
        <w:jc w:val="both"/>
        <w:rPr>
          <w:sz w:val="20"/>
          <w:szCs w:val="20"/>
        </w:rPr>
      </w:pPr>
    </w:p>
    <w:p w14:paraId="749E18E3" w14:textId="77777777" w:rsidR="004F5B4C" w:rsidRDefault="004F5B4C" w:rsidP="004F5B4C">
      <w:pPr>
        <w:jc w:val="both"/>
        <w:rPr>
          <w:sz w:val="20"/>
          <w:szCs w:val="20"/>
        </w:rPr>
      </w:pPr>
    </w:p>
    <w:p w14:paraId="702DBF10" w14:textId="77777777" w:rsidR="004F5B4C" w:rsidRDefault="004F5B4C" w:rsidP="004F5B4C">
      <w:pPr>
        <w:jc w:val="both"/>
        <w:rPr>
          <w:sz w:val="20"/>
          <w:szCs w:val="20"/>
        </w:rPr>
      </w:pPr>
    </w:p>
    <w:p w14:paraId="2607B9BB" w14:textId="77777777" w:rsidR="004F5B4C" w:rsidRDefault="004F5B4C" w:rsidP="004F5B4C">
      <w:pPr>
        <w:jc w:val="both"/>
        <w:rPr>
          <w:sz w:val="20"/>
          <w:szCs w:val="20"/>
        </w:rPr>
      </w:pPr>
    </w:p>
    <w:p w14:paraId="116D0A96" w14:textId="77777777" w:rsidR="004F5B4C" w:rsidRDefault="004F5B4C" w:rsidP="004F5B4C">
      <w:pPr>
        <w:jc w:val="both"/>
        <w:rPr>
          <w:sz w:val="20"/>
          <w:szCs w:val="20"/>
        </w:rPr>
      </w:pPr>
    </w:p>
    <w:p w14:paraId="1F3BD331" w14:textId="77777777" w:rsidR="004F5B4C" w:rsidRDefault="004F5B4C" w:rsidP="004F5B4C">
      <w:pPr>
        <w:jc w:val="both"/>
        <w:rPr>
          <w:sz w:val="20"/>
          <w:szCs w:val="20"/>
        </w:rPr>
      </w:pPr>
    </w:p>
    <w:p w14:paraId="5521C934" w14:textId="77777777" w:rsidR="004F5B4C" w:rsidRDefault="004F5B4C" w:rsidP="004F5B4C">
      <w:pPr>
        <w:jc w:val="both"/>
        <w:rPr>
          <w:sz w:val="20"/>
          <w:szCs w:val="20"/>
        </w:rPr>
      </w:pPr>
    </w:p>
    <w:p w14:paraId="0C30B7E5" w14:textId="77777777" w:rsidR="004F5B4C" w:rsidRDefault="004F5B4C" w:rsidP="004F5B4C">
      <w:pPr>
        <w:jc w:val="both"/>
        <w:rPr>
          <w:sz w:val="20"/>
          <w:szCs w:val="20"/>
        </w:rPr>
      </w:pPr>
    </w:p>
    <w:p w14:paraId="440B842A" w14:textId="77777777" w:rsidR="004F5B4C" w:rsidRDefault="004F5B4C" w:rsidP="004F5B4C">
      <w:pPr>
        <w:jc w:val="both"/>
        <w:rPr>
          <w:sz w:val="20"/>
          <w:szCs w:val="20"/>
        </w:rPr>
      </w:pPr>
    </w:p>
    <w:p w14:paraId="08DA0D09" w14:textId="77777777" w:rsidR="004F5B4C" w:rsidRDefault="004F5B4C" w:rsidP="004F5B4C">
      <w:pPr>
        <w:jc w:val="both"/>
        <w:rPr>
          <w:sz w:val="20"/>
          <w:szCs w:val="20"/>
        </w:rPr>
      </w:pPr>
    </w:p>
    <w:p w14:paraId="3032DA94" w14:textId="77777777" w:rsidR="004F5B4C" w:rsidRDefault="004F5B4C" w:rsidP="004F5B4C">
      <w:pPr>
        <w:jc w:val="both"/>
        <w:rPr>
          <w:sz w:val="20"/>
          <w:szCs w:val="20"/>
        </w:rPr>
      </w:pPr>
    </w:p>
    <w:p w14:paraId="29F81E1C" w14:textId="77777777" w:rsidR="004F5B4C" w:rsidRDefault="004F5B4C" w:rsidP="004F5B4C">
      <w:pPr>
        <w:jc w:val="both"/>
        <w:rPr>
          <w:sz w:val="20"/>
          <w:szCs w:val="20"/>
        </w:rPr>
      </w:pPr>
    </w:p>
    <w:p w14:paraId="2EA7D072" w14:textId="77777777" w:rsidR="004F5B4C" w:rsidRDefault="004F5B4C" w:rsidP="004F5B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Пчельникова</w:t>
      </w:r>
      <w:proofErr w:type="spellEnd"/>
      <w:r>
        <w:rPr>
          <w:sz w:val="20"/>
          <w:szCs w:val="20"/>
        </w:rPr>
        <w:t xml:space="preserve"> О.Н.</w:t>
      </w:r>
    </w:p>
    <w:p w14:paraId="76F468B2" w14:textId="77777777" w:rsidR="004F5B4C" w:rsidRDefault="004F5B4C" w:rsidP="004F5B4C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396-24-72</w:t>
      </w:r>
    </w:p>
    <w:p w14:paraId="19617937" w14:textId="77777777" w:rsidR="004F5B4C" w:rsidRDefault="004F5B4C" w:rsidP="004F5B4C">
      <w:pPr>
        <w:jc w:val="both"/>
        <w:rPr>
          <w:b/>
          <w:sz w:val="26"/>
          <w:szCs w:val="20"/>
        </w:rPr>
      </w:pPr>
      <w:r>
        <w:rPr>
          <w:sz w:val="20"/>
          <w:szCs w:val="20"/>
        </w:rPr>
        <w:t>согласовано: __________ О.С. Гринько</w:t>
      </w:r>
    </w:p>
    <w:p w14:paraId="4B73F2E5" w14:textId="77777777" w:rsidR="004F5B4C" w:rsidRDefault="004F5B4C" w:rsidP="004F5B4C">
      <w:pPr>
        <w:jc w:val="both"/>
        <w:rPr>
          <w:b/>
          <w:sz w:val="26"/>
          <w:szCs w:val="20"/>
        </w:rPr>
      </w:pPr>
    </w:p>
    <w:p w14:paraId="3A3A12B5" w14:textId="77777777" w:rsidR="004F5B4C" w:rsidRDefault="004F5B4C" w:rsidP="004F5B4C">
      <w:pPr>
        <w:rPr>
          <w:b/>
          <w:sz w:val="26"/>
          <w:szCs w:val="20"/>
        </w:rPr>
      </w:pPr>
    </w:p>
    <w:p w14:paraId="60EC8996" w14:textId="77777777" w:rsidR="004F5B4C" w:rsidRDefault="004F5B4C" w:rsidP="004F5B4C">
      <w:pPr>
        <w:jc w:val="both"/>
        <w:rPr>
          <w:sz w:val="26"/>
          <w:szCs w:val="20"/>
        </w:rPr>
      </w:pPr>
    </w:p>
    <w:p w14:paraId="6D67258B" w14:textId="77777777" w:rsidR="004F5B4C" w:rsidRDefault="004F5B4C" w:rsidP="004F5B4C">
      <w:pPr>
        <w:jc w:val="both"/>
        <w:rPr>
          <w:sz w:val="26"/>
          <w:szCs w:val="20"/>
        </w:rPr>
      </w:pPr>
    </w:p>
    <w:p w14:paraId="29182E79" w14:textId="77777777" w:rsidR="004F5B4C" w:rsidRDefault="004F5B4C" w:rsidP="004F5B4C">
      <w:pPr>
        <w:jc w:val="both"/>
        <w:rPr>
          <w:sz w:val="26"/>
          <w:szCs w:val="20"/>
        </w:rPr>
      </w:pPr>
    </w:p>
    <w:p w14:paraId="1FBB9DDE" w14:textId="77777777" w:rsidR="004F5B4C" w:rsidRPr="001C3502" w:rsidRDefault="004F5B4C" w:rsidP="004F5B4C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 xml:space="preserve">Рассылка: </w:t>
      </w:r>
      <w:r>
        <w:rPr>
          <w:sz w:val="20"/>
          <w:szCs w:val="20"/>
        </w:rPr>
        <w:t>8</w:t>
      </w:r>
      <w:r w:rsidRPr="001C3502">
        <w:rPr>
          <w:sz w:val="20"/>
          <w:szCs w:val="20"/>
        </w:rPr>
        <w:t xml:space="preserve"> экз.</w:t>
      </w:r>
    </w:p>
    <w:p w14:paraId="7BA4132E" w14:textId="77777777" w:rsidR="004F5B4C" w:rsidRPr="001C3502" w:rsidRDefault="004F5B4C" w:rsidP="004F5B4C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>4 экз. – в дело</w:t>
      </w:r>
    </w:p>
    <w:p w14:paraId="6080BB21" w14:textId="77777777" w:rsidR="004F5B4C" w:rsidRPr="001C3502" w:rsidRDefault="004F5B4C" w:rsidP="004F5B4C">
      <w:pPr>
        <w:rPr>
          <w:sz w:val="20"/>
          <w:szCs w:val="20"/>
        </w:rPr>
      </w:pPr>
      <w:r w:rsidRPr="001C3502">
        <w:rPr>
          <w:sz w:val="20"/>
          <w:szCs w:val="20"/>
        </w:rPr>
        <w:t>1 экз. - Отдел по благоустройству и озеленению городских территорий УГХ</w:t>
      </w:r>
    </w:p>
    <w:p w14:paraId="4597BEB9" w14:textId="77777777" w:rsidR="004F5B4C" w:rsidRPr="001C3502" w:rsidRDefault="004F5B4C" w:rsidP="004F5B4C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C3502">
        <w:rPr>
          <w:sz w:val="20"/>
          <w:szCs w:val="20"/>
        </w:rPr>
        <w:t>экз. – М</w:t>
      </w:r>
      <w:r>
        <w:rPr>
          <w:sz w:val="20"/>
          <w:szCs w:val="20"/>
        </w:rPr>
        <w:t>БУ</w:t>
      </w:r>
      <w:r w:rsidRPr="001C3502">
        <w:rPr>
          <w:sz w:val="20"/>
          <w:szCs w:val="20"/>
        </w:rPr>
        <w:t xml:space="preserve"> «</w:t>
      </w:r>
      <w:r>
        <w:rPr>
          <w:sz w:val="20"/>
          <w:szCs w:val="20"/>
        </w:rPr>
        <w:t>Благоустройство</w:t>
      </w:r>
      <w:r w:rsidRPr="001C3502">
        <w:rPr>
          <w:sz w:val="20"/>
          <w:szCs w:val="20"/>
        </w:rPr>
        <w:t>»</w:t>
      </w:r>
    </w:p>
    <w:p w14:paraId="697CA1F6" w14:textId="77777777" w:rsidR="004F5B4C" w:rsidRDefault="004F5B4C" w:rsidP="004F5B4C">
      <w:pPr>
        <w:jc w:val="both"/>
        <w:rPr>
          <w:sz w:val="20"/>
          <w:szCs w:val="20"/>
        </w:rPr>
      </w:pPr>
      <w:r w:rsidRPr="001C350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C3502">
        <w:rPr>
          <w:sz w:val="20"/>
          <w:szCs w:val="20"/>
        </w:rPr>
        <w:t>экз. –</w:t>
      </w:r>
      <w:r>
        <w:rPr>
          <w:sz w:val="20"/>
          <w:szCs w:val="20"/>
        </w:rPr>
        <w:t xml:space="preserve"> АО «РИР»</w:t>
      </w:r>
    </w:p>
    <w:p w14:paraId="6D5E43A4" w14:textId="77777777" w:rsidR="004F5B4C" w:rsidRPr="001C3502" w:rsidRDefault="004F5B4C" w:rsidP="004F5B4C">
      <w:pPr>
        <w:jc w:val="both"/>
        <w:rPr>
          <w:sz w:val="20"/>
          <w:szCs w:val="20"/>
        </w:rPr>
      </w:pPr>
      <w:r>
        <w:rPr>
          <w:sz w:val="20"/>
          <w:szCs w:val="20"/>
        </w:rPr>
        <w:t>1 экз. – СМИ</w:t>
      </w:r>
    </w:p>
    <w:p w14:paraId="4E8EFAB7" w14:textId="77777777" w:rsidR="004F5B4C" w:rsidRDefault="004F5B4C"/>
    <w:sectPr w:rsidR="004F5B4C" w:rsidSect="004F5B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4C"/>
    <w:rsid w:val="00035CB4"/>
    <w:rsid w:val="004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0EEB"/>
  <w15:chartTrackingRefBased/>
  <w15:docId w15:val="{303DB1F4-9E56-44E5-93CF-DA7B1FF9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4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5B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B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B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B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B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B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F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2025-11-06T13:21:00Z</dcterms:created>
  <dcterms:modified xsi:type="dcterms:W3CDTF">2025-11-06T13:22:00Z</dcterms:modified>
</cp:coreProperties>
</file>