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FABDF" w14:textId="77777777" w:rsidR="00DD328A" w:rsidRPr="00A439FD" w:rsidRDefault="00DD328A" w:rsidP="00DD328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A439FD">
        <w:rPr>
          <w:rFonts w:ascii="Times New Roman" w:hAnsi="Times New Roman" w:cs="Times New Roman"/>
          <w:sz w:val="26"/>
          <w:szCs w:val="26"/>
        </w:rPr>
        <w:t>Приложение</w:t>
      </w:r>
    </w:p>
    <w:p w14:paraId="6F814E92" w14:textId="77777777" w:rsidR="00DD328A" w:rsidRPr="00A439FD" w:rsidRDefault="00DD328A" w:rsidP="00DD328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439FD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A439FD">
        <w:rPr>
          <w:rFonts w:ascii="Times New Roman" w:hAnsi="Times New Roman" w:cs="Times New Roman"/>
          <w:sz w:val="26"/>
          <w:szCs w:val="26"/>
        </w:rPr>
        <w:t>остановлению</w:t>
      </w:r>
      <w:r>
        <w:rPr>
          <w:rFonts w:ascii="Times New Roman" w:hAnsi="Times New Roman" w:cs="Times New Roman"/>
          <w:sz w:val="26"/>
          <w:szCs w:val="26"/>
        </w:rPr>
        <w:t xml:space="preserve"> а</w:t>
      </w:r>
      <w:r w:rsidRPr="00A439FD">
        <w:rPr>
          <w:rFonts w:ascii="Times New Roman" w:hAnsi="Times New Roman" w:cs="Times New Roman"/>
          <w:sz w:val="26"/>
          <w:szCs w:val="26"/>
        </w:rPr>
        <w:t>дминистрации города Обнинск</w:t>
      </w:r>
      <w:r>
        <w:rPr>
          <w:rFonts w:ascii="Times New Roman" w:hAnsi="Times New Roman" w:cs="Times New Roman"/>
          <w:sz w:val="26"/>
          <w:szCs w:val="26"/>
        </w:rPr>
        <w:t>а</w:t>
      </w:r>
    </w:p>
    <w:p w14:paraId="4EB01898" w14:textId="77777777" w:rsidR="00DD328A" w:rsidRPr="00DC40EA" w:rsidRDefault="00DD328A" w:rsidP="00DD328A">
      <w:pPr>
        <w:pStyle w:val="ConsPlusNormal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326343">
        <w:rPr>
          <w:rFonts w:ascii="Times New Roman" w:hAnsi="Times New Roman" w:cs="Times New Roman"/>
          <w:sz w:val="26"/>
          <w:szCs w:val="26"/>
        </w:rPr>
        <w:t xml:space="preserve">от </w:t>
      </w:r>
      <w:r w:rsidRPr="00DC40EA">
        <w:rPr>
          <w:rFonts w:ascii="Times New Roman" w:hAnsi="Times New Roman" w:cs="Times New Roman"/>
          <w:sz w:val="26"/>
          <w:szCs w:val="26"/>
          <w:u w:val="single"/>
        </w:rPr>
        <w:t>30.12.2025</w:t>
      </w:r>
      <w:r>
        <w:rPr>
          <w:rFonts w:ascii="Times New Roman" w:hAnsi="Times New Roman" w:cs="Times New Roman"/>
          <w:sz w:val="26"/>
          <w:szCs w:val="26"/>
        </w:rPr>
        <w:t xml:space="preserve">  № </w:t>
      </w:r>
      <w:r w:rsidRPr="00DC40EA">
        <w:rPr>
          <w:rFonts w:ascii="Times New Roman" w:hAnsi="Times New Roman" w:cs="Times New Roman"/>
          <w:sz w:val="26"/>
          <w:szCs w:val="26"/>
          <w:u w:val="single"/>
        </w:rPr>
        <w:t>3201-п</w:t>
      </w:r>
    </w:p>
    <w:p w14:paraId="54AC6C3D" w14:textId="77777777" w:rsidR="00DD328A" w:rsidRPr="00326343" w:rsidRDefault="00DD328A" w:rsidP="00DD328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75C14503" w14:textId="77777777" w:rsidR="00DD328A" w:rsidRPr="0036436F" w:rsidRDefault="00DD328A" w:rsidP="00DD328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28170AA" w14:textId="77777777" w:rsidR="00DD328A" w:rsidRPr="00A439FD" w:rsidRDefault="00DD328A" w:rsidP="00DD328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0ACBE4E1" w14:textId="77777777" w:rsidR="00DD328A" w:rsidRPr="00A439FD" w:rsidRDefault="00DD328A" w:rsidP="00DD328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4B184B47" w14:textId="77777777" w:rsidR="00DD328A" w:rsidRPr="002439B9" w:rsidRDefault="00DD328A" w:rsidP="00DD328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6"/>
        </w:rPr>
      </w:pPr>
      <w:bookmarkStart w:id="0" w:name="P35"/>
      <w:bookmarkEnd w:id="0"/>
      <w:r w:rsidRPr="002439B9">
        <w:rPr>
          <w:rFonts w:ascii="Times New Roman" w:hAnsi="Times New Roman" w:cs="Times New Roman"/>
          <w:b w:val="0"/>
          <w:sz w:val="28"/>
          <w:szCs w:val="26"/>
        </w:rPr>
        <w:t xml:space="preserve">Методика </w:t>
      </w:r>
    </w:p>
    <w:p w14:paraId="7E0CBDD4" w14:textId="77777777" w:rsidR="00DD328A" w:rsidRPr="002439B9" w:rsidRDefault="00DD328A" w:rsidP="00DD328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6"/>
        </w:rPr>
      </w:pPr>
      <w:r w:rsidRPr="002439B9">
        <w:rPr>
          <w:rFonts w:ascii="Times New Roman" w:hAnsi="Times New Roman" w:cs="Times New Roman"/>
          <w:b w:val="0"/>
          <w:sz w:val="28"/>
          <w:szCs w:val="26"/>
        </w:rPr>
        <w:t xml:space="preserve">прогнозирования поступлений доходов бюджета города Обнинска, </w:t>
      </w:r>
    </w:p>
    <w:p w14:paraId="49DB6274" w14:textId="77777777" w:rsidR="00DD328A" w:rsidRPr="002439B9" w:rsidRDefault="00DD328A" w:rsidP="00DD328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6"/>
        </w:rPr>
      </w:pPr>
      <w:r w:rsidRPr="002439B9">
        <w:rPr>
          <w:rFonts w:ascii="Times New Roman" w:hAnsi="Times New Roman" w:cs="Times New Roman"/>
          <w:b w:val="0"/>
          <w:sz w:val="28"/>
          <w:szCs w:val="26"/>
        </w:rPr>
        <w:t xml:space="preserve">главным администратором которых является </w:t>
      </w:r>
    </w:p>
    <w:p w14:paraId="005CE079" w14:textId="77777777" w:rsidR="00DD328A" w:rsidRPr="002439B9" w:rsidRDefault="00DD328A" w:rsidP="00DD328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6"/>
        </w:rPr>
      </w:pPr>
      <w:r w:rsidRPr="002439B9">
        <w:rPr>
          <w:rFonts w:ascii="Times New Roman" w:hAnsi="Times New Roman" w:cs="Times New Roman"/>
          <w:b w:val="0"/>
          <w:sz w:val="28"/>
          <w:szCs w:val="26"/>
        </w:rPr>
        <w:t>администрация города Обнинска</w:t>
      </w:r>
    </w:p>
    <w:p w14:paraId="061C3DC1" w14:textId="77777777" w:rsidR="00DD328A" w:rsidRPr="004F6309" w:rsidRDefault="00DD328A" w:rsidP="00DD328A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0479C6A5" w14:textId="77777777" w:rsidR="00DD328A" w:rsidRPr="004F6309" w:rsidRDefault="00DD328A" w:rsidP="00DD328A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EC66C43" w14:textId="77777777" w:rsidR="00DD328A" w:rsidRPr="00A439FD" w:rsidRDefault="00DD328A" w:rsidP="00DD32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39FD">
        <w:rPr>
          <w:rFonts w:ascii="Times New Roman" w:hAnsi="Times New Roman" w:cs="Times New Roman"/>
          <w:sz w:val="26"/>
          <w:szCs w:val="26"/>
        </w:rPr>
        <w:t xml:space="preserve">Методика прогнозирования поступлений доходов бюджета города Обнинска, главным администратором которых является </w:t>
      </w:r>
      <w:r w:rsidRPr="004F6309">
        <w:rPr>
          <w:rFonts w:ascii="Times New Roman" w:hAnsi="Times New Roman" w:cs="Times New Roman"/>
          <w:sz w:val="26"/>
          <w:szCs w:val="26"/>
        </w:rPr>
        <w:t>администрация города Обнинска</w:t>
      </w:r>
      <w:r w:rsidRPr="00A439FD">
        <w:rPr>
          <w:rFonts w:ascii="Times New Roman" w:hAnsi="Times New Roman" w:cs="Times New Roman"/>
          <w:sz w:val="26"/>
          <w:szCs w:val="26"/>
        </w:rPr>
        <w:t xml:space="preserve"> (далее - методика), определяет параметры прогнозирования поступлений доходов бюджета города Обнинска (далее - бюджет города) на очередной финансовый год (очередной финансовый год и плановый период), главным администратором которых является </w:t>
      </w:r>
      <w:r>
        <w:rPr>
          <w:rFonts w:ascii="Times New Roman" w:hAnsi="Times New Roman" w:cs="Times New Roman"/>
          <w:sz w:val="26"/>
          <w:szCs w:val="26"/>
        </w:rPr>
        <w:t>администрация города Обнинска</w:t>
      </w:r>
      <w:r w:rsidRPr="00A439FD">
        <w:rPr>
          <w:rFonts w:ascii="Times New Roman" w:hAnsi="Times New Roman" w:cs="Times New Roman"/>
          <w:sz w:val="26"/>
          <w:szCs w:val="26"/>
        </w:rPr>
        <w:t>.</w:t>
      </w:r>
    </w:p>
    <w:p w14:paraId="2D342278" w14:textId="77777777" w:rsidR="00DD328A" w:rsidRPr="00A439FD" w:rsidRDefault="00DD328A" w:rsidP="00DD32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39FD">
        <w:rPr>
          <w:rFonts w:ascii="Times New Roman" w:hAnsi="Times New Roman" w:cs="Times New Roman"/>
          <w:sz w:val="26"/>
          <w:szCs w:val="26"/>
        </w:rPr>
        <w:t>Методика применяется для расчета прогнозного объема поступлений по кодам классификации доходов бюджета при составлении проекта бюджета города на очередной финансовый год (очередной финансовый год и плановый период) и проектов решений о внесении изменений в бюджет города в соответствии с действующими на дату составления прогноза или внесения изменений в бюджет указаниями о порядке применения бюджетной классификации Российской Федерации.</w:t>
      </w:r>
    </w:p>
    <w:p w14:paraId="441B3068" w14:textId="77777777" w:rsidR="00DD328A" w:rsidRPr="00A439FD" w:rsidRDefault="00DD328A" w:rsidP="00DD32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39FD">
        <w:rPr>
          <w:rFonts w:ascii="Times New Roman" w:hAnsi="Times New Roman" w:cs="Times New Roman"/>
          <w:sz w:val="26"/>
          <w:szCs w:val="26"/>
        </w:rPr>
        <w:t>Методика определяет расчет прогнозных назначений платежей, нормативные правовые акты, являющиеся основанием для администрирования платежей.</w:t>
      </w:r>
    </w:p>
    <w:p w14:paraId="621CE550" w14:textId="77777777" w:rsidR="00DD328A" w:rsidRDefault="00DD328A" w:rsidP="00DD328A">
      <w:pPr>
        <w:pStyle w:val="ConsPlusNormal"/>
        <w:jc w:val="both"/>
      </w:pPr>
    </w:p>
    <w:p w14:paraId="09961E9C" w14:textId="77777777" w:rsidR="00DD328A" w:rsidRDefault="00DD328A" w:rsidP="00DD328A">
      <w:pPr>
        <w:pStyle w:val="ConsPlusNormal"/>
        <w:jc w:val="both"/>
      </w:pPr>
    </w:p>
    <w:p w14:paraId="5F20F367" w14:textId="77777777" w:rsidR="00DD328A" w:rsidRDefault="00DD328A" w:rsidP="00DD328A">
      <w:pPr>
        <w:pStyle w:val="ConsPlusNormal"/>
        <w:sectPr w:rsidR="00DD328A" w:rsidSect="00DD328A">
          <w:pgSz w:w="16838" w:h="11906" w:orient="landscape"/>
          <w:pgMar w:top="1701" w:right="1134" w:bottom="850" w:left="1134" w:header="708" w:footer="708" w:gutter="0"/>
          <w:pgNumType w:start="1"/>
          <w:cols w:space="708"/>
          <w:titlePg/>
          <w:docGrid w:linePitch="360"/>
        </w:sectPr>
      </w:pPr>
    </w:p>
    <w:p w14:paraId="0E26A11F" w14:textId="77777777" w:rsidR="00DD328A" w:rsidRPr="002439B9" w:rsidRDefault="00DD328A" w:rsidP="00DD328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</w:rPr>
      </w:pPr>
      <w:r w:rsidRPr="002439B9">
        <w:rPr>
          <w:rFonts w:ascii="Times New Roman" w:hAnsi="Times New Roman" w:cs="Times New Roman"/>
          <w:b w:val="0"/>
          <w:sz w:val="28"/>
        </w:rPr>
        <w:lastRenderedPageBreak/>
        <w:t>МЕТОДИКА</w:t>
      </w:r>
    </w:p>
    <w:p w14:paraId="7AFFC88C" w14:textId="77777777" w:rsidR="00DD328A" w:rsidRPr="002439B9" w:rsidRDefault="00DD328A" w:rsidP="00DD328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2439B9">
        <w:rPr>
          <w:rFonts w:ascii="Times New Roman" w:hAnsi="Times New Roman" w:cs="Times New Roman"/>
          <w:b w:val="0"/>
          <w:sz w:val="28"/>
        </w:rPr>
        <w:t>прогнозирования поступлений доходов в бюджеты бюджетной</w:t>
      </w:r>
    </w:p>
    <w:p w14:paraId="41BD9C18" w14:textId="77777777" w:rsidR="00DD328A" w:rsidRDefault="00DD328A" w:rsidP="00DD328A">
      <w:pPr>
        <w:pStyle w:val="ConsPlusTitle"/>
        <w:jc w:val="center"/>
      </w:pPr>
      <w:r w:rsidRPr="002439B9">
        <w:rPr>
          <w:rFonts w:ascii="Times New Roman" w:hAnsi="Times New Roman" w:cs="Times New Roman"/>
          <w:b w:val="0"/>
          <w:sz w:val="28"/>
        </w:rPr>
        <w:t>системы Российской Федерации</w:t>
      </w:r>
    </w:p>
    <w:p w14:paraId="221A1AAA" w14:textId="77777777" w:rsidR="00DD328A" w:rsidRDefault="00DD328A" w:rsidP="00DD328A">
      <w:pPr>
        <w:pStyle w:val="ConsPlusNormal"/>
        <w:tabs>
          <w:tab w:val="left" w:pos="1459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"/>
        <w:gridCol w:w="1717"/>
        <w:gridCol w:w="1851"/>
        <w:gridCol w:w="929"/>
        <w:gridCol w:w="1804"/>
        <w:gridCol w:w="1564"/>
        <w:gridCol w:w="1777"/>
        <w:gridCol w:w="2378"/>
        <w:gridCol w:w="2101"/>
      </w:tblGrid>
      <w:tr w:rsidR="00DD328A" w14:paraId="0F21CC60" w14:textId="77777777" w:rsidTr="00A75A5E">
        <w:tc>
          <w:tcPr>
            <w:tcW w:w="462" w:type="dxa"/>
          </w:tcPr>
          <w:p w14:paraId="5E7DAC58" w14:textId="77777777" w:rsidR="00DD328A" w:rsidRPr="004F6309" w:rsidRDefault="00DD328A" w:rsidP="00A75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N п/п</w:t>
            </w:r>
          </w:p>
        </w:tc>
        <w:tc>
          <w:tcPr>
            <w:tcW w:w="1817" w:type="dxa"/>
          </w:tcPr>
          <w:p w14:paraId="16499BD7" w14:textId="77777777" w:rsidR="00DD328A" w:rsidRPr="004F6309" w:rsidRDefault="00DD328A" w:rsidP="00A75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Код главного администратора доходов</w:t>
            </w:r>
          </w:p>
        </w:tc>
        <w:tc>
          <w:tcPr>
            <w:tcW w:w="2130" w:type="dxa"/>
          </w:tcPr>
          <w:p w14:paraId="20EC41DA" w14:textId="77777777" w:rsidR="00DD328A" w:rsidRPr="004F6309" w:rsidRDefault="00DD328A" w:rsidP="00A75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Наименование главного администратора доходов</w:t>
            </w:r>
          </w:p>
        </w:tc>
        <w:tc>
          <w:tcPr>
            <w:tcW w:w="1267" w:type="dxa"/>
          </w:tcPr>
          <w:p w14:paraId="22A70B42" w14:textId="77777777" w:rsidR="00DD328A" w:rsidRPr="004F6309" w:rsidRDefault="00DD328A" w:rsidP="00A75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КБК</w:t>
            </w:r>
          </w:p>
        </w:tc>
        <w:tc>
          <w:tcPr>
            <w:tcW w:w="1917" w:type="dxa"/>
          </w:tcPr>
          <w:p w14:paraId="7D67AC41" w14:textId="77777777" w:rsidR="00DD328A" w:rsidRPr="004F6309" w:rsidRDefault="00DD328A" w:rsidP="00A75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Наименование КБК доходов</w:t>
            </w:r>
          </w:p>
        </w:tc>
        <w:tc>
          <w:tcPr>
            <w:tcW w:w="1652" w:type="dxa"/>
          </w:tcPr>
          <w:p w14:paraId="0D482C2F" w14:textId="77777777" w:rsidR="00DD328A" w:rsidRPr="004F6309" w:rsidRDefault="00DD328A" w:rsidP="00A75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Наименование метода расчета</w:t>
            </w:r>
          </w:p>
        </w:tc>
        <w:tc>
          <w:tcPr>
            <w:tcW w:w="2194" w:type="dxa"/>
          </w:tcPr>
          <w:p w14:paraId="24D3B036" w14:textId="77777777" w:rsidR="00DD328A" w:rsidRPr="004F6309" w:rsidRDefault="00DD328A" w:rsidP="00A75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Формула расчета</w:t>
            </w:r>
          </w:p>
        </w:tc>
        <w:tc>
          <w:tcPr>
            <w:tcW w:w="2569" w:type="dxa"/>
          </w:tcPr>
          <w:p w14:paraId="681BD6BD" w14:textId="77777777" w:rsidR="00DD328A" w:rsidRPr="004F6309" w:rsidRDefault="00DD328A" w:rsidP="00A75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Алгоритм расчета</w:t>
            </w:r>
          </w:p>
        </w:tc>
        <w:tc>
          <w:tcPr>
            <w:tcW w:w="2160" w:type="dxa"/>
          </w:tcPr>
          <w:p w14:paraId="0F0A09AC" w14:textId="77777777" w:rsidR="00DD328A" w:rsidRPr="004F6309" w:rsidRDefault="00DD328A" w:rsidP="00A75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Описание показателей</w:t>
            </w:r>
          </w:p>
        </w:tc>
      </w:tr>
      <w:tr w:rsidR="00DD328A" w14:paraId="28889338" w14:textId="77777777" w:rsidTr="00A75A5E">
        <w:tc>
          <w:tcPr>
            <w:tcW w:w="462" w:type="dxa"/>
          </w:tcPr>
          <w:p w14:paraId="1EAA3DE4" w14:textId="77777777" w:rsidR="00DD328A" w:rsidRPr="004F6309" w:rsidRDefault="00DD328A" w:rsidP="00A75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817" w:type="dxa"/>
          </w:tcPr>
          <w:p w14:paraId="04152474" w14:textId="77777777" w:rsidR="00DD328A" w:rsidRPr="004F6309" w:rsidRDefault="00DD328A" w:rsidP="00A75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440</w:t>
            </w:r>
          </w:p>
        </w:tc>
        <w:tc>
          <w:tcPr>
            <w:tcW w:w="2130" w:type="dxa"/>
          </w:tcPr>
          <w:p w14:paraId="3A243AB3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Администрация города Обнинска</w:t>
            </w:r>
          </w:p>
        </w:tc>
        <w:tc>
          <w:tcPr>
            <w:tcW w:w="1267" w:type="dxa"/>
          </w:tcPr>
          <w:p w14:paraId="1AECC696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1 08 07150 01 0000 110</w:t>
            </w:r>
          </w:p>
        </w:tc>
        <w:tc>
          <w:tcPr>
            <w:tcW w:w="1917" w:type="dxa"/>
          </w:tcPr>
          <w:p w14:paraId="088B2F01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652" w:type="dxa"/>
          </w:tcPr>
          <w:p w14:paraId="5E96E9EA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Прямой расчет</w:t>
            </w:r>
          </w:p>
        </w:tc>
        <w:tc>
          <w:tcPr>
            <w:tcW w:w="2194" w:type="dxa"/>
          </w:tcPr>
          <w:p w14:paraId="5E98AAD2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Пр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 = ГП x Кол</w:t>
            </w:r>
          </w:p>
        </w:tc>
        <w:tc>
          <w:tcPr>
            <w:tcW w:w="2569" w:type="dxa"/>
          </w:tcPr>
          <w:p w14:paraId="21DE1AF3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Объем дохода определяется на основании установленного размера государственной пошлины за выдачу разрешения на установку рекламной конструкции и планируемого количества договоров</w:t>
            </w:r>
          </w:p>
        </w:tc>
        <w:tc>
          <w:tcPr>
            <w:tcW w:w="2160" w:type="dxa"/>
          </w:tcPr>
          <w:p w14:paraId="60BC9BE4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Пр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 - прогноз поступлений госпошлины за выдачу разрешения на установку рекламной конструкции в очередном финансовом году;</w:t>
            </w:r>
          </w:p>
          <w:p w14:paraId="3EB55BD6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ГП - установленный размер государственной пошлины за выдачу разрешения на установку рекламной конструкции;</w:t>
            </w:r>
          </w:p>
          <w:p w14:paraId="4E90EAB2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Кол - планируемое количество договоров на выдачу разрешения на установку рекламных конструкций в очередном финансовом году</w:t>
            </w:r>
          </w:p>
        </w:tc>
      </w:tr>
      <w:tr w:rsidR="00DD328A" w14:paraId="40070047" w14:textId="77777777" w:rsidTr="00A75A5E">
        <w:tc>
          <w:tcPr>
            <w:tcW w:w="462" w:type="dxa"/>
          </w:tcPr>
          <w:p w14:paraId="1A849C0B" w14:textId="77777777" w:rsidR="00DD328A" w:rsidRPr="004F6309" w:rsidRDefault="00DD328A" w:rsidP="00A75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2</w:t>
            </w:r>
          </w:p>
        </w:tc>
        <w:tc>
          <w:tcPr>
            <w:tcW w:w="1817" w:type="dxa"/>
          </w:tcPr>
          <w:p w14:paraId="6C631D85" w14:textId="77777777" w:rsidR="00DD328A" w:rsidRPr="004F6309" w:rsidRDefault="00DD328A" w:rsidP="00A75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440</w:t>
            </w:r>
          </w:p>
        </w:tc>
        <w:tc>
          <w:tcPr>
            <w:tcW w:w="2130" w:type="dxa"/>
          </w:tcPr>
          <w:p w14:paraId="31707B1E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Администрация города Обнинска</w:t>
            </w:r>
          </w:p>
        </w:tc>
        <w:tc>
          <w:tcPr>
            <w:tcW w:w="1267" w:type="dxa"/>
          </w:tcPr>
          <w:p w14:paraId="432FF4DB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1 11 05012 04 0000 120; 1 11 05024 04 0000 120</w:t>
            </w:r>
          </w:p>
        </w:tc>
        <w:tc>
          <w:tcPr>
            <w:tcW w:w="1917" w:type="dxa"/>
          </w:tcPr>
          <w:p w14:paraId="21D14FED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участков;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</w:t>
            </w: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исключением земельных участков муниципальных бюджетных и автономных учреждений)</w:t>
            </w:r>
          </w:p>
        </w:tc>
        <w:tc>
          <w:tcPr>
            <w:tcW w:w="1652" w:type="dxa"/>
          </w:tcPr>
          <w:p w14:paraId="75F3ECD1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Комбинация методов прямого расчета и индексации</w:t>
            </w:r>
          </w:p>
        </w:tc>
        <w:tc>
          <w:tcPr>
            <w:tcW w:w="2194" w:type="dxa"/>
          </w:tcPr>
          <w:p w14:paraId="29D11732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 xml:space="preserve">Ап = Аож1 x К - </w:t>
            </w: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Аум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 + </w:t>
            </w: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Аув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 + Аож2 + Аз</w:t>
            </w:r>
          </w:p>
        </w:tc>
        <w:tc>
          <w:tcPr>
            <w:tcW w:w="2569" w:type="dxa"/>
          </w:tcPr>
          <w:p w14:paraId="5573AA03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Объем дохода определяется на основании:</w:t>
            </w:r>
          </w:p>
          <w:p w14:paraId="514E0E8E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- ожидаемых объемов поступлений арендной платы за земельные участки в текущем году (в соответствии с отчетом о состоянии расчетов по арендной плате по действующим договорам аренды земельных участков в текущем году планируемое изменение порядка определения размера арендной платы за земельные участки, установленного нормативно-правовыми актами Российской Федерации, Калужской области);</w:t>
            </w:r>
          </w:p>
          <w:p w14:paraId="3A9132C8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 xml:space="preserve">- прогноза объемов уменьшения поступлений арендной платы за земельные участки в очередном финансовом году (на основании перечня договоров аренды земельных участков, договоров, планируемых к расторжению или </w:t>
            </w: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переоформлению на другой вид права, арендаторов, имеющих право выкупа арендуемых земельных участков, кадастровая оценка земельных участков);</w:t>
            </w:r>
          </w:p>
          <w:p w14:paraId="6F55EA49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- прогноза объемов увеличения арендной платы за земельные участки в очередном финансовом году (план проведения аукционов на право заключения договоров аренды, планируемые к заключению новые договоры аренды, кадастровая оценка земельных участков);</w:t>
            </w:r>
          </w:p>
          <w:p w14:paraId="4E09E53C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- прогнозируемой суммы поступлений задолженности прошлых лет в очередном финансовом году (в соответствии с отчетом о состоянии расчетов по арендной плате, прогнозируемых поступлений от взыскания задолженности в досудебном и судебном порядке);</w:t>
            </w:r>
          </w:p>
          <w:p w14:paraId="6CAC0C3B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- коэффициента-</w:t>
            </w: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дефлятора - прогноз темпов роста индекса потребительских цен на очередной финансовый год (статистические данные об индексе с начала текущего года, прогноз уровня инфляции)</w:t>
            </w:r>
          </w:p>
        </w:tc>
        <w:tc>
          <w:tcPr>
            <w:tcW w:w="2160" w:type="dxa"/>
          </w:tcPr>
          <w:p w14:paraId="1F5E20AE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Ап - прогноз общей суммы арендной платы за земельные участки в очередном финансовом году;</w:t>
            </w:r>
          </w:p>
          <w:p w14:paraId="791886C1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Аож1 - ожидаемый объем поступлений арендной платы за земельные участки в текущем году, которая индексируется на коэффициент-дефлятор;</w:t>
            </w:r>
          </w:p>
          <w:p w14:paraId="3CF68842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Аум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 - прогноз объема уменьшения поступлений арендной платы за земельные участки в очередном финансовом году;</w:t>
            </w:r>
          </w:p>
          <w:p w14:paraId="58D6266A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Аув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 - прогноз объема увеличения арендной платы за земельные участки в очередном финансовом году;</w:t>
            </w:r>
          </w:p>
          <w:p w14:paraId="2A8C9391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Аож2 - ожидаемый объем поступления арендной платы за земельные участки в текущем году, которая не индексируется;</w:t>
            </w:r>
          </w:p>
          <w:p w14:paraId="6E05DA18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 xml:space="preserve">Аз - прогнозируемая сумма поступлений </w:t>
            </w: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задолженности прошлых лет в очередном финансовом году;</w:t>
            </w:r>
          </w:p>
          <w:p w14:paraId="718CC24D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К - коэффициент-дефлятор</w:t>
            </w:r>
          </w:p>
        </w:tc>
      </w:tr>
      <w:tr w:rsidR="00DD328A" w14:paraId="522751BB" w14:textId="77777777" w:rsidTr="00A75A5E">
        <w:tc>
          <w:tcPr>
            <w:tcW w:w="462" w:type="dxa"/>
          </w:tcPr>
          <w:p w14:paraId="67A28AD1" w14:textId="77777777" w:rsidR="00DD328A" w:rsidRPr="004F6309" w:rsidRDefault="00DD328A" w:rsidP="00A75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3</w:t>
            </w:r>
          </w:p>
        </w:tc>
        <w:tc>
          <w:tcPr>
            <w:tcW w:w="1817" w:type="dxa"/>
          </w:tcPr>
          <w:p w14:paraId="61B46AC3" w14:textId="77777777" w:rsidR="00DD328A" w:rsidRPr="004F6309" w:rsidRDefault="00DD328A" w:rsidP="00A75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440</w:t>
            </w:r>
          </w:p>
        </w:tc>
        <w:tc>
          <w:tcPr>
            <w:tcW w:w="2130" w:type="dxa"/>
          </w:tcPr>
          <w:p w14:paraId="617097D3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Администрация города Обнинска</w:t>
            </w:r>
          </w:p>
        </w:tc>
        <w:tc>
          <w:tcPr>
            <w:tcW w:w="1267" w:type="dxa"/>
          </w:tcPr>
          <w:p w14:paraId="377D6374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1 11 05074 04 0000 120</w:t>
            </w:r>
          </w:p>
        </w:tc>
        <w:tc>
          <w:tcPr>
            <w:tcW w:w="1917" w:type="dxa"/>
          </w:tcPr>
          <w:p w14:paraId="605D1EE6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652" w:type="dxa"/>
          </w:tcPr>
          <w:p w14:paraId="6F773B83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Прямой расчет</w:t>
            </w:r>
          </w:p>
        </w:tc>
        <w:tc>
          <w:tcPr>
            <w:tcW w:w="2194" w:type="dxa"/>
          </w:tcPr>
          <w:p w14:paraId="4C330840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 xml:space="preserve">Ап = </w:t>
            </w: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Аож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 - Ар + </w:t>
            </w: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Аув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 - </w:t>
            </w: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Аум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 + Аз</w:t>
            </w:r>
          </w:p>
        </w:tc>
        <w:tc>
          <w:tcPr>
            <w:tcW w:w="2569" w:type="dxa"/>
          </w:tcPr>
          <w:p w14:paraId="5CD05C3C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Основой для расчета являются следующие показатели:</w:t>
            </w:r>
          </w:p>
          <w:p w14:paraId="406F5399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- ожидаемый объем поступлений арендной платы за муниципальное имущество в текущем году (в соответствии с отчетом о состоянии расчетов по арендной плате по действующим договорам аренды муниципального имущества по состоянию на начало текущего года);</w:t>
            </w:r>
          </w:p>
          <w:p w14:paraId="09E6DA58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 xml:space="preserve">- прогноз сокращения поступлений арендной платы за имущество, обусловленного уменьшением площадей, сдаваемых в аренду (на основании перечня договоров </w:t>
            </w: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аренды недвижимого муниципального имущества субъектов малого и среднего предпринимательства, имеющих преимущественное право выкупа арендуемых помещений, Плана приватизации муниципального имущества на очередной финансовый год, актов выбытия имущества в связи с передачей полномочий и иных причин);</w:t>
            </w:r>
          </w:p>
          <w:p w14:paraId="78531990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- оценка выпадающих доходов от предоставленных льгот в связи с предоставлением преференций по арендной плате за имущество, расторжением договоров аренды;</w:t>
            </w:r>
          </w:p>
          <w:p w14:paraId="2708A0FA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 xml:space="preserve">- информация о планируемом изменении порядка исчисления и уплаты в бюджет арендной платы за имущество, установленного муниципальными </w:t>
            </w: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правовыми актами;</w:t>
            </w:r>
          </w:p>
          <w:p w14:paraId="11144D72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- информация о планируемом увеличении площадей, сдаваемых в аренду (на основании выписки из реестра муниципальной собственности города Обнинска о наличии свободных площадей в арендном фонде);</w:t>
            </w:r>
          </w:p>
          <w:p w14:paraId="52EBD1D9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- сведения о размере задолженности по арендной плате за имущество на последнюю отчетную дату, в том числе возможную к взысканию (в соответствии с отчетом о состоянии расчетов по арендной плате, прогнозируемых поступлений от взыскания задолженности в судебном порядке)</w:t>
            </w:r>
          </w:p>
        </w:tc>
        <w:tc>
          <w:tcPr>
            <w:tcW w:w="2160" w:type="dxa"/>
          </w:tcPr>
          <w:p w14:paraId="3BDE5DF4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Ап - прогноз общей суммы арендной платы за муниципальное имущество в очередном финансовом году;</w:t>
            </w:r>
          </w:p>
          <w:p w14:paraId="5CC73799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Аож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 - ожидаемый объем поступлений арендной платы за муниципальное имущество в текущем году;</w:t>
            </w:r>
          </w:p>
          <w:p w14:paraId="61ACE03E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Ар - объем поступлений арендной платы за муниципальное имущество в текущем году, носящий разовый характер;</w:t>
            </w:r>
          </w:p>
          <w:p w14:paraId="4023876F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Аув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 - прогноз объема увеличения поступлений арендной платы за </w:t>
            </w: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муниципальное имущество в очередном финансовом году;</w:t>
            </w:r>
          </w:p>
          <w:p w14:paraId="2E0F9028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Аум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 - прогноз объема уменьшения поступлений арендной платы за муниципальное имущество в очередном финансовом году;</w:t>
            </w:r>
          </w:p>
          <w:p w14:paraId="261A186A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Аз - прогнозируемая сумма поступлений задолженности прошлых лет в очередном финансовом году</w:t>
            </w:r>
          </w:p>
        </w:tc>
      </w:tr>
      <w:tr w:rsidR="00DD328A" w14:paraId="4E247468" w14:textId="77777777" w:rsidTr="00A75A5E">
        <w:tc>
          <w:tcPr>
            <w:tcW w:w="462" w:type="dxa"/>
          </w:tcPr>
          <w:p w14:paraId="497747C1" w14:textId="77777777" w:rsidR="00DD328A" w:rsidRPr="004F6309" w:rsidRDefault="00DD328A" w:rsidP="00A75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4</w:t>
            </w:r>
          </w:p>
        </w:tc>
        <w:tc>
          <w:tcPr>
            <w:tcW w:w="1817" w:type="dxa"/>
          </w:tcPr>
          <w:p w14:paraId="00088245" w14:textId="77777777" w:rsidR="00DD328A" w:rsidRPr="004F6309" w:rsidRDefault="00DD328A" w:rsidP="00A75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440</w:t>
            </w:r>
          </w:p>
        </w:tc>
        <w:tc>
          <w:tcPr>
            <w:tcW w:w="2130" w:type="dxa"/>
          </w:tcPr>
          <w:p w14:paraId="617A4BA9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Администрация города Обнинска</w:t>
            </w:r>
          </w:p>
        </w:tc>
        <w:tc>
          <w:tcPr>
            <w:tcW w:w="1267" w:type="dxa"/>
          </w:tcPr>
          <w:p w14:paraId="2BB56DE3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1 11 07014 04 0000 120</w:t>
            </w:r>
          </w:p>
        </w:tc>
        <w:tc>
          <w:tcPr>
            <w:tcW w:w="1917" w:type="dxa"/>
          </w:tcPr>
          <w:p w14:paraId="6A455642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 xml:space="preserve">Доходы от перечисления части прибыли, остающейся после уплаты налогов и иных обязательных платежей </w:t>
            </w: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муниципальных унитарных предприятий, созданных городскими округами</w:t>
            </w:r>
          </w:p>
        </w:tc>
        <w:tc>
          <w:tcPr>
            <w:tcW w:w="1652" w:type="dxa"/>
          </w:tcPr>
          <w:p w14:paraId="010B160B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Прямой расчет</w:t>
            </w:r>
          </w:p>
        </w:tc>
        <w:tc>
          <w:tcPr>
            <w:tcW w:w="2194" w:type="dxa"/>
          </w:tcPr>
          <w:p w14:paraId="21596556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ЧП = (СУММ(</w:t>
            </w: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Нчп</w:t>
            </w:r>
            <w:r w:rsidRPr="004F6309">
              <w:rPr>
                <w:rFonts w:ascii="Times New Roman" w:hAnsi="Times New Roman" w:cs="Times New Roman"/>
                <w:sz w:val="22"/>
                <w:vertAlign w:val="subscript"/>
              </w:rPr>
              <w:t>i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) - </w:t>
            </w: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Снижчп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) x </w:t>
            </w: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Ночп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 + </w:t>
            </w: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Пз</w:t>
            </w:r>
            <w:proofErr w:type="spellEnd"/>
          </w:p>
        </w:tc>
        <w:tc>
          <w:tcPr>
            <w:tcW w:w="2569" w:type="dxa"/>
          </w:tcPr>
          <w:p w14:paraId="7D9156B4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 xml:space="preserve">Расчет прогнозного объема поступлений доходов от перечисления части прибыли производится в соответствии с Порядком определения части прибыли, </w:t>
            </w: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перечисляемой в бюджет муниципального образования "Город Обнинск" муниципальными унитарными предприятиями по результатам хозяйственной деятельности, утвержденным решением Обнинского городского Собрания.</w:t>
            </w:r>
          </w:p>
          <w:p w14:paraId="4BB82127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Основой для расчета являются следующие показатели:</w:t>
            </w:r>
          </w:p>
          <w:p w14:paraId="71DCAAA9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- нормативы отчислений от чистой прибыли на очередной финансовый год в бюджет муниципального образования "</w:t>
            </w:r>
            <w:r>
              <w:rPr>
                <w:rFonts w:ascii="Times New Roman" w:hAnsi="Times New Roman" w:cs="Times New Roman"/>
                <w:sz w:val="22"/>
              </w:rPr>
              <w:t>г</w:t>
            </w:r>
            <w:r w:rsidRPr="004F6309">
              <w:rPr>
                <w:rFonts w:ascii="Times New Roman" w:hAnsi="Times New Roman" w:cs="Times New Roman"/>
                <w:sz w:val="22"/>
              </w:rPr>
              <w:t>ород Обнинск" муниципальными унитарными предприятиями по результатам хозяйственной деятельности, установленные решением Обнинского городского Собрания;</w:t>
            </w:r>
          </w:p>
          <w:p w14:paraId="398BF8E6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 xml:space="preserve">- информация о финансовых </w:t>
            </w: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результатах предприятий за отчетный финансовый год и размере ожидаемых поступлений части прибыли предприятий в текущем финансовом году (в разрезе предприятий);</w:t>
            </w:r>
          </w:p>
          <w:p w14:paraId="49D871C9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- информация о предполагаемом акционировании, ликвидации, реорганизации муниципальных унитарных предприятий</w:t>
            </w:r>
          </w:p>
        </w:tc>
        <w:tc>
          <w:tcPr>
            <w:tcW w:w="2160" w:type="dxa"/>
          </w:tcPr>
          <w:p w14:paraId="0F920AE2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 xml:space="preserve">ЧП - прогноз поступления доходов от части прибыли муниципальных унитарных предприятий, остающейся после </w:t>
            </w:r>
            <w:r w:rsidRPr="004F6309">
              <w:rPr>
                <w:rFonts w:ascii="Times New Roman" w:hAnsi="Times New Roman" w:cs="Times New Roman"/>
                <w:sz w:val="22"/>
              </w:rPr>
              <w:t>уплаты налогов и иных обязательных платежей;</w:t>
            </w:r>
          </w:p>
          <w:p w14:paraId="70B831ED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Нчп</w:t>
            </w:r>
            <w:r w:rsidRPr="004F6309">
              <w:rPr>
                <w:rFonts w:ascii="Times New Roman" w:hAnsi="Times New Roman" w:cs="Times New Roman"/>
                <w:sz w:val="22"/>
                <w:vertAlign w:val="subscript"/>
              </w:rPr>
              <w:t>i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 - прогнозируемая прибыль i-го муниципального унитарного предприятия, остающаяся после уплаты налогов и иных обязательных платежей;</w:t>
            </w:r>
          </w:p>
          <w:p w14:paraId="65604948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Снижчп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 - снижение годовой суммы перечислений чистой прибыли в связи с предполагаемым акционированием, ликвидацией, реорганизацией муниципальных унитарных предприятий;</w:t>
            </w:r>
          </w:p>
          <w:p w14:paraId="39E8367C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Ночп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 - норматив отчисления доходов от части прибыли муниципальных унитарных предприятий в бюджет муниципального образования, установленный на очередной </w:t>
            </w: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финансовый год;</w:t>
            </w:r>
          </w:p>
          <w:p w14:paraId="1C7EF908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Пз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 - прогнозируемая сумма поступлений задолженности прошлых лет</w:t>
            </w:r>
          </w:p>
        </w:tc>
      </w:tr>
      <w:tr w:rsidR="00DD328A" w14:paraId="24DEB478" w14:textId="77777777" w:rsidTr="00A75A5E">
        <w:tc>
          <w:tcPr>
            <w:tcW w:w="462" w:type="dxa"/>
          </w:tcPr>
          <w:p w14:paraId="6792A514" w14:textId="77777777" w:rsidR="00DD328A" w:rsidRPr="004F6309" w:rsidRDefault="00DD328A" w:rsidP="00A75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5</w:t>
            </w:r>
          </w:p>
        </w:tc>
        <w:tc>
          <w:tcPr>
            <w:tcW w:w="1817" w:type="dxa"/>
          </w:tcPr>
          <w:p w14:paraId="7FD3CE4C" w14:textId="77777777" w:rsidR="00DD328A" w:rsidRPr="004F6309" w:rsidRDefault="00DD328A" w:rsidP="00A75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440</w:t>
            </w:r>
          </w:p>
        </w:tc>
        <w:tc>
          <w:tcPr>
            <w:tcW w:w="2130" w:type="dxa"/>
          </w:tcPr>
          <w:p w14:paraId="7B9E383C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Администрация города Обнинска</w:t>
            </w:r>
          </w:p>
        </w:tc>
        <w:tc>
          <w:tcPr>
            <w:tcW w:w="1267" w:type="dxa"/>
          </w:tcPr>
          <w:p w14:paraId="7FE05519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1 11 09044 04 0000 120</w:t>
            </w:r>
          </w:p>
        </w:tc>
        <w:tc>
          <w:tcPr>
            <w:tcW w:w="1917" w:type="dxa"/>
          </w:tcPr>
          <w:p w14:paraId="5C2D914C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</w:t>
            </w: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предприятий, в том числе казенных)</w:t>
            </w:r>
          </w:p>
        </w:tc>
        <w:tc>
          <w:tcPr>
            <w:tcW w:w="1652" w:type="dxa"/>
          </w:tcPr>
          <w:p w14:paraId="5B2BFC21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Прямой расчет</w:t>
            </w:r>
          </w:p>
        </w:tc>
        <w:tc>
          <w:tcPr>
            <w:tcW w:w="2194" w:type="dxa"/>
          </w:tcPr>
          <w:p w14:paraId="417470EE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Пн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 = (</w:t>
            </w: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Sж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 + </w:t>
            </w: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Sув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 - </w:t>
            </w: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Sум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) x </w:t>
            </w: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Ст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 + </w:t>
            </w: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Зпл</w:t>
            </w:r>
            <w:proofErr w:type="spellEnd"/>
          </w:p>
        </w:tc>
        <w:tc>
          <w:tcPr>
            <w:tcW w:w="2569" w:type="dxa"/>
          </w:tcPr>
          <w:p w14:paraId="2B1D265D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Основой для расчета прогнозного объема поступлений платы за наем жилья являются следующие показатели:</w:t>
            </w:r>
          </w:p>
          <w:p w14:paraId="185597B4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- размер платы за наем жилья, утвержденный постановлением Администрации города Обнинска;</w:t>
            </w:r>
          </w:p>
          <w:p w14:paraId="26A986AB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- информация о количестве помещений и объеме площадей муниципального жилищного фонда, сдаваемых внаем;</w:t>
            </w:r>
          </w:p>
          <w:p w14:paraId="50A02364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 xml:space="preserve">- информация о </w:t>
            </w: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планируемом изменении порядка исчисления и уплаты в бюджет платы за наем в очередном финансовом году;</w:t>
            </w:r>
          </w:p>
          <w:p w14:paraId="2A7A81EE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- информация об увеличении (уменьшении) площадей муниципального жилищного фонда, сдаваемых внаем в очередном финансовом году</w:t>
            </w:r>
          </w:p>
        </w:tc>
        <w:tc>
          <w:tcPr>
            <w:tcW w:w="2160" w:type="dxa"/>
          </w:tcPr>
          <w:p w14:paraId="38D74FB1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Пн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 - прогноз поступлений платы за наем жилья в очередном финансовом году;</w:t>
            </w:r>
          </w:p>
          <w:p w14:paraId="37191709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Sж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 - площадь жилищного фонда социального найма на расчетную дату;</w:t>
            </w:r>
          </w:p>
          <w:p w14:paraId="58959706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Sув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 - объем увеличения площади жилищного фонда социального найма;</w:t>
            </w:r>
          </w:p>
          <w:p w14:paraId="7DCFAA73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Sум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 - объем выбытия площади жилищного фонда социального найма;</w:t>
            </w:r>
          </w:p>
          <w:p w14:paraId="22CB05D9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Ст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 - ставка платы за наем жилья в текущем финансовом году;</w:t>
            </w:r>
          </w:p>
          <w:p w14:paraId="61AC2A46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Зпл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 - прогнозируемая сумма поступлений задолженности прошлых лет</w:t>
            </w:r>
          </w:p>
        </w:tc>
      </w:tr>
      <w:tr w:rsidR="00DD328A" w14:paraId="761ECF16" w14:textId="77777777" w:rsidTr="00A75A5E">
        <w:tc>
          <w:tcPr>
            <w:tcW w:w="462" w:type="dxa"/>
          </w:tcPr>
          <w:p w14:paraId="0EBE2ECC" w14:textId="77777777" w:rsidR="00DD328A" w:rsidRPr="004F6309" w:rsidRDefault="00DD328A" w:rsidP="00A75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6</w:t>
            </w:r>
          </w:p>
        </w:tc>
        <w:tc>
          <w:tcPr>
            <w:tcW w:w="1817" w:type="dxa"/>
          </w:tcPr>
          <w:p w14:paraId="3115FB5D" w14:textId="77777777" w:rsidR="00DD328A" w:rsidRPr="004F6309" w:rsidRDefault="00DD328A" w:rsidP="00A75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440</w:t>
            </w:r>
          </w:p>
        </w:tc>
        <w:tc>
          <w:tcPr>
            <w:tcW w:w="2130" w:type="dxa"/>
          </w:tcPr>
          <w:p w14:paraId="3358DB8E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Администрация города Обнинска</w:t>
            </w:r>
          </w:p>
        </w:tc>
        <w:tc>
          <w:tcPr>
            <w:tcW w:w="1267" w:type="dxa"/>
          </w:tcPr>
          <w:p w14:paraId="72EB95F9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1 13 00000 00 0000 000</w:t>
            </w:r>
          </w:p>
        </w:tc>
        <w:tc>
          <w:tcPr>
            <w:tcW w:w="1917" w:type="dxa"/>
          </w:tcPr>
          <w:p w14:paraId="52E564EC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652" w:type="dxa"/>
          </w:tcPr>
          <w:p w14:paraId="455D8820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Прямой расчет</w:t>
            </w:r>
          </w:p>
        </w:tc>
        <w:tc>
          <w:tcPr>
            <w:tcW w:w="2194" w:type="dxa"/>
          </w:tcPr>
          <w:p w14:paraId="303C1E06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Пу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 = СУММ (</w:t>
            </w: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Пу</w:t>
            </w:r>
            <w:r w:rsidRPr="004F6309">
              <w:rPr>
                <w:rFonts w:ascii="Times New Roman" w:hAnsi="Times New Roman" w:cs="Times New Roman"/>
                <w:sz w:val="22"/>
                <w:vertAlign w:val="subscript"/>
              </w:rPr>
              <w:t>n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); </w:t>
            </w: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Пу</w:t>
            </w:r>
            <w:r w:rsidRPr="004F6309">
              <w:rPr>
                <w:rFonts w:ascii="Times New Roman" w:hAnsi="Times New Roman" w:cs="Times New Roman"/>
                <w:sz w:val="22"/>
                <w:vertAlign w:val="subscript"/>
              </w:rPr>
              <w:t>n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 = СУММ (</w:t>
            </w: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С</w:t>
            </w:r>
            <w:r w:rsidRPr="004F6309">
              <w:rPr>
                <w:rFonts w:ascii="Times New Roman" w:hAnsi="Times New Roman" w:cs="Times New Roman"/>
                <w:sz w:val="22"/>
                <w:vertAlign w:val="subscript"/>
              </w:rPr>
              <w:t>i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 x </w:t>
            </w: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К</w:t>
            </w:r>
            <w:r w:rsidRPr="004F6309">
              <w:rPr>
                <w:rFonts w:ascii="Times New Roman" w:hAnsi="Times New Roman" w:cs="Times New Roman"/>
                <w:sz w:val="22"/>
                <w:vertAlign w:val="subscript"/>
              </w:rPr>
              <w:t>i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2569" w:type="dxa"/>
          </w:tcPr>
          <w:p w14:paraId="0D58A353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Прогнозирование поступлений доходов от оказания платных услуг (работ) и компенсации затрат государства осуществляется на основании:</w:t>
            </w:r>
          </w:p>
          <w:p w14:paraId="1C7E6425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 xml:space="preserve">- действующих порядков установления и исчисления доходов от оказания платных услуг (работ) и компенсации затрат государства, установленных правовыми актами </w:t>
            </w:r>
            <w:r>
              <w:rPr>
                <w:rFonts w:ascii="Times New Roman" w:hAnsi="Times New Roman" w:cs="Times New Roman"/>
                <w:sz w:val="22"/>
              </w:rPr>
              <w:t>г</w:t>
            </w:r>
            <w:r w:rsidRPr="004F6309">
              <w:rPr>
                <w:rFonts w:ascii="Times New Roman" w:hAnsi="Times New Roman" w:cs="Times New Roman"/>
                <w:sz w:val="22"/>
              </w:rPr>
              <w:t>ород</w:t>
            </w:r>
            <w:r>
              <w:rPr>
                <w:rFonts w:ascii="Times New Roman" w:hAnsi="Times New Roman" w:cs="Times New Roman"/>
                <w:sz w:val="22"/>
              </w:rPr>
              <w:t>а</w:t>
            </w:r>
            <w:r w:rsidRPr="004F6309">
              <w:rPr>
                <w:rFonts w:ascii="Times New Roman" w:hAnsi="Times New Roman" w:cs="Times New Roman"/>
                <w:sz w:val="22"/>
              </w:rPr>
              <w:t xml:space="preserve"> Обнинск</w:t>
            </w:r>
            <w:r>
              <w:rPr>
                <w:rFonts w:ascii="Times New Roman" w:hAnsi="Times New Roman" w:cs="Times New Roman"/>
                <w:sz w:val="22"/>
              </w:rPr>
              <w:t>а</w:t>
            </w:r>
            <w:r w:rsidRPr="004F6309">
              <w:rPr>
                <w:rFonts w:ascii="Times New Roman" w:hAnsi="Times New Roman" w:cs="Times New Roman"/>
                <w:sz w:val="22"/>
              </w:rPr>
              <w:t>;</w:t>
            </w:r>
          </w:p>
          <w:p w14:paraId="37D4B3BD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 xml:space="preserve">- информации о количестве </w:t>
            </w: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планируемых в очередном финансовом году платных услуг на основе данных, представляемых администраторами доходов;</w:t>
            </w:r>
          </w:p>
          <w:p w14:paraId="76001A65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 xml:space="preserve">- стоимости платных услуг, установленной правовыми актами </w:t>
            </w:r>
            <w:r>
              <w:rPr>
                <w:rFonts w:ascii="Times New Roman" w:hAnsi="Times New Roman" w:cs="Times New Roman"/>
                <w:sz w:val="22"/>
              </w:rPr>
              <w:t>г</w:t>
            </w:r>
            <w:r w:rsidRPr="004F6309">
              <w:rPr>
                <w:rFonts w:ascii="Times New Roman" w:hAnsi="Times New Roman" w:cs="Times New Roman"/>
                <w:sz w:val="22"/>
              </w:rPr>
              <w:t>ород</w:t>
            </w:r>
            <w:r>
              <w:rPr>
                <w:rFonts w:ascii="Times New Roman" w:hAnsi="Times New Roman" w:cs="Times New Roman"/>
                <w:sz w:val="22"/>
              </w:rPr>
              <w:t>а</w:t>
            </w:r>
            <w:r w:rsidRPr="004F6309">
              <w:rPr>
                <w:rFonts w:ascii="Times New Roman" w:hAnsi="Times New Roman" w:cs="Times New Roman"/>
                <w:sz w:val="22"/>
              </w:rPr>
              <w:t xml:space="preserve"> Обнинск</w:t>
            </w:r>
            <w:r>
              <w:rPr>
                <w:rFonts w:ascii="Times New Roman" w:hAnsi="Times New Roman" w:cs="Times New Roman"/>
                <w:sz w:val="22"/>
              </w:rPr>
              <w:t>а</w:t>
            </w:r>
          </w:p>
        </w:tc>
        <w:tc>
          <w:tcPr>
            <w:tcW w:w="2160" w:type="dxa"/>
          </w:tcPr>
          <w:p w14:paraId="7D01927E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Пу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 - прогноз общей суммы поступлений доходов от оказания платных услуг (работ) на планируемый год;</w:t>
            </w:r>
          </w:p>
          <w:p w14:paraId="405DEB14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Пу</w:t>
            </w:r>
            <w:r w:rsidRPr="004F6309">
              <w:rPr>
                <w:rFonts w:ascii="Times New Roman" w:hAnsi="Times New Roman" w:cs="Times New Roman"/>
                <w:sz w:val="22"/>
                <w:vertAlign w:val="subscript"/>
              </w:rPr>
              <w:t>n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 - прогноз поступлений доходов от оказания платных услуг (работ) по n-</w:t>
            </w: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му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 администратору доходов;</w:t>
            </w:r>
          </w:p>
          <w:p w14:paraId="6E10291E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С</w:t>
            </w:r>
            <w:r w:rsidRPr="004F6309">
              <w:rPr>
                <w:rFonts w:ascii="Times New Roman" w:hAnsi="Times New Roman" w:cs="Times New Roman"/>
                <w:sz w:val="22"/>
                <w:vertAlign w:val="subscript"/>
              </w:rPr>
              <w:t>i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 - стоимость единицы i-й платной услуги;</w:t>
            </w:r>
          </w:p>
          <w:p w14:paraId="7D064F58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К</w:t>
            </w:r>
            <w:r w:rsidRPr="004F6309">
              <w:rPr>
                <w:rFonts w:ascii="Times New Roman" w:hAnsi="Times New Roman" w:cs="Times New Roman"/>
                <w:sz w:val="22"/>
                <w:vertAlign w:val="subscript"/>
              </w:rPr>
              <w:t>i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 - количество единиц i-й платной услуги</w:t>
            </w:r>
          </w:p>
        </w:tc>
      </w:tr>
      <w:tr w:rsidR="00DD328A" w14:paraId="4421CFB8" w14:textId="77777777" w:rsidTr="00A75A5E">
        <w:tc>
          <w:tcPr>
            <w:tcW w:w="462" w:type="dxa"/>
          </w:tcPr>
          <w:p w14:paraId="16FB8365" w14:textId="77777777" w:rsidR="00DD328A" w:rsidRPr="004F6309" w:rsidRDefault="00DD328A" w:rsidP="00A75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7</w:t>
            </w:r>
          </w:p>
        </w:tc>
        <w:tc>
          <w:tcPr>
            <w:tcW w:w="1817" w:type="dxa"/>
          </w:tcPr>
          <w:p w14:paraId="49EC6BAB" w14:textId="77777777" w:rsidR="00DD328A" w:rsidRPr="004F6309" w:rsidRDefault="00DD328A" w:rsidP="00A75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440</w:t>
            </w:r>
          </w:p>
        </w:tc>
        <w:tc>
          <w:tcPr>
            <w:tcW w:w="2130" w:type="dxa"/>
          </w:tcPr>
          <w:p w14:paraId="0DEB5EE2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Администрация города Обнинска</w:t>
            </w:r>
          </w:p>
        </w:tc>
        <w:tc>
          <w:tcPr>
            <w:tcW w:w="1267" w:type="dxa"/>
          </w:tcPr>
          <w:p w14:paraId="19A3BCD3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1 14 02043 04 0000 410</w:t>
            </w:r>
          </w:p>
        </w:tc>
        <w:tc>
          <w:tcPr>
            <w:tcW w:w="1917" w:type="dxa"/>
          </w:tcPr>
          <w:p w14:paraId="398FB163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652" w:type="dxa"/>
          </w:tcPr>
          <w:p w14:paraId="5894E86C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Прямой расчет</w:t>
            </w:r>
          </w:p>
        </w:tc>
        <w:tc>
          <w:tcPr>
            <w:tcW w:w="2194" w:type="dxa"/>
          </w:tcPr>
          <w:p w14:paraId="63A55FAF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 xml:space="preserve">Ди = </w:t>
            </w: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Sсоб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 x Ср</w:t>
            </w:r>
          </w:p>
        </w:tc>
        <w:tc>
          <w:tcPr>
            <w:tcW w:w="2569" w:type="dxa"/>
          </w:tcPr>
          <w:p w14:paraId="5A549E5B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Расчет прогнозного объема поступлений доходов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производится в соответствии со следующими нормативными документами:</w:t>
            </w:r>
          </w:p>
          <w:p w14:paraId="7B4BE478" w14:textId="77777777" w:rsidR="00DD328A" w:rsidRPr="00530C76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 xml:space="preserve">- прогнозный план </w:t>
            </w: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(программа) приватизации муниципального имущества города Обнинска на очередной финансовый год и плановый период, утвержденный решением Собрания</w:t>
            </w:r>
            <w:r>
              <w:rPr>
                <w:rFonts w:ascii="Times New Roman" w:hAnsi="Times New Roman" w:cs="Times New Roman"/>
                <w:sz w:val="22"/>
              </w:rPr>
              <w:t xml:space="preserve"> города Обнинска</w:t>
            </w:r>
            <w:r w:rsidRPr="004F6309">
              <w:rPr>
                <w:rFonts w:ascii="Times New Roman" w:hAnsi="Times New Roman" w:cs="Times New Roman"/>
                <w:sz w:val="22"/>
              </w:rPr>
              <w:t>;</w:t>
            </w:r>
          </w:p>
          <w:p w14:paraId="2988C083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 xml:space="preserve">- Федеральный </w:t>
            </w:r>
            <w:r w:rsidRPr="00530C76">
              <w:rPr>
                <w:rFonts w:ascii="Times New Roman" w:hAnsi="Times New Roman" w:cs="Times New Roman"/>
                <w:sz w:val="22"/>
              </w:rPr>
              <w:t>закон</w:t>
            </w:r>
            <w:r>
              <w:rPr>
                <w:rFonts w:ascii="Times New Roman" w:hAnsi="Times New Roman" w:cs="Times New Roman"/>
                <w:sz w:val="22"/>
              </w:rPr>
              <w:t xml:space="preserve"> от 22.07.2008 №</w:t>
            </w:r>
            <w:r w:rsidRPr="004F6309">
              <w:rPr>
                <w:rFonts w:ascii="Times New Roman" w:hAnsi="Times New Roman" w:cs="Times New Roman"/>
                <w:sz w:val="22"/>
              </w:rPr>
              <w:t xml:space="preserve"> 159-ФЗ </w:t>
            </w:r>
            <w:r>
              <w:rPr>
                <w:rFonts w:ascii="Times New Roman" w:hAnsi="Times New Roman" w:cs="Times New Roman"/>
                <w:sz w:val="22"/>
              </w:rPr>
              <w:t>«</w:t>
            </w:r>
            <w:r w:rsidRPr="004F6309">
              <w:rPr>
                <w:rFonts w:ascii="Times New Roman" w:hAnsi="Times New Roman" w:cs="Times New Roman"/>
                <w:sz w:val="22"/>
              </w:rPr>
      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 w:cs="Times New Roman"/>
                <w:sz w:val="22"/>
              </w:rPr>
              <w:t>»</w:t>
            </w:r>
            <w:r w:rsidRPr="004F6309">
              <w:rPr>
                <w:rFonts w:ascii="Times New Roman" w:hAnsi="Times New Roman" w:cs="Times New Roman"/>
                <w:sz w:val="22"/>
              </w:rPr>
              <w:t>.</w:t>
            </w:r>
          </w:p>
          <w:p w14:paraId="7E4E313C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Основой для расчета являются следующие показатели:</w:t>
            </w:r>
          </w:p>
          <w:p w14:paraId="18C3CE39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 xml:space="preserve">- площадь муниципального имущества, планируемого к </w:t>
            </w: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 xml:space="preserve">реализации в очередном финансовом году (в соответствии с Прогнозным планом (программой) приватизации муниципального имущества города Обнинска, Федеральным </w:t>
            </w:r>
            <w:r w:rsidRPr="00530C76">
              <w:rPr>
                <w:rFonts w:ascii="Times New Roman" w:hAnsi="Times New Roman" w:cs="Times New Roman"/>
                <w:sz w:val="22"/>
              </w:rPr>
              <w:t>законом</w:t>
            </w:r>
            <w:r w:rsidRPr="004F6309">
              <w:rPr>
                <w:rFonts w:ascii="Times New Roman" w:hAnsi="Times New Roman" w:cs="Times New Roman"/>
                <w:sz w:val="22"/>
              </w:rPr>
              <w:t xml:space="preserve"> от 22.07.2008 </w:t>
            </w:r>
            <w:r>
              <w:rPr>
                <w:rFonts w:ascii="Times New Roman" w:hAnsi="Times New Roman" w:cs="Times New Roman"/>
                <w:sz w:val="22"/>
              </w:rPr>
              <w:t>№</w:t>
            </w:r>
            <w:r w:rsidRPr="004F6309">
              <w:rPr>
                <w:rFonts w:ascii="Times New Roman" w:hAnsi="Times New Roman" w:cs="Times New Roman"/>
                <w:sz w:val="22"/>
              </w:rPr>
              <w:t xml:space="preserve"> 159-ФЗ);</w:t>
            </w:r>
          </w:p>
          <w:p w14:paraId="2ACB2B43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- средняя стоимость одного квадратного метра объектов недвижимости, сложившаяся по результатам торгов текущего года</w:t>
            </w:r>
          </w:p>
        </w:tc>
        <w:tc>
          <w:tcPr>
            <w:tcW w:w="2160" w:type="dxa"/>
          </w:tcPr>
          <w:p w14:paraId="4F4778EA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Ди - сумма прогнозируемых доходов от реализации имущества;</w:t>
            </w:r>
          </w:p>
          <w:p w14:paraId="03F67F1B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Sсоб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 - общая площадь муниципального имущества, планируемого к реализации в очередном финансовом году;</w:t>
            </w:r>
          </w:p>
          <w:p w14:paraId="2276D6F9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Ср - средняя стоимость одного квадратного метра объектов недвижимости, сложившаяся по результатам торгов текущего года</w:t>
            </w:r>
          </w:p>
        </w:tc>
      </w:tr>
      <w:tr w:rsidR="00DD328A" w14:paraId="3D660875" w14:textId="77777777" w:rsidTr="00A75A5E">
        <w:tc>
          <w:tcPr>
            <w:tcW w:w="462" w:type="dxa"/>
          </w:tcPr>
          <w:p w14:paraId="602AA7B3" w14:textId="77777777" w:rsidR="00DD328A" w:rsidRPr="004F6309" w:rsidRDefault="00DD328A" w:rsidP="00A75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8</w:t>
            </w:r>
          </w:p>
        </w:tc>
        <w:tc>
          <w:tcPr>
            <w:tcW w:w="1817" w:type="dxa"/>
          </w:tcPr>
          <w:p w14:paraId="5F706068" w14:textId="77777777" w:rsidR="00DD328A" w:rsidRPr="004F6309" w:rsidRDefault="00DD328A" w:rsidP="00A75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440</w:t>
            </w:r>
          </w:p>
        </w:tc>
        <w:tc>
          <w:tcPr>
            <w:tcW w:w="2130" w:type="dxa"/>
          </w:tcPr>
          <w:p w14:paraId="752F6293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Администрация города Обнинска</w:t>
            </w:r>
          </w:p>
        </w:tc>
        <w:tc>
          <w:tcPr>
            <w:tcW w:w="1267" w:type="dxa"/>
          </w:tcPr>
          <w:p w14:paraId="35E597B7" w14:textId="77777777" w:rsidR="00DD328A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 xml:space="preserve">1 14 06012 04 0000 430; </w:t>
            </w:r>
          </w:p>
          <w:p w14:paraId="43FA1A20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1 14 06</w:t>
            </w:r>
            <w:r w:rsidRPr="004F6309">
              <w:rPr>
                <w:rFonts w:ascii="Times New Roman" w:hAnsi="Times New Roman" w:cs="Times New Roman"/>
                <w:sz w:val="22"/>
              </w:rPr>
              <w:t>024 04 0000 430</w:t>
            </w:r>
          </w:p>
        </w:tc>
        <w:tc>
          <w:tcPr>
            <w:tcW w:w="1917" w:type="dxa"/>
          </w:tcPr>
          <w:p w14:paraId="6CC924E0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городских округов; доходы от продажи земельных участков, </w:t>
            </w: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652" w:type="dxa"/>
          </w:tcPr>
          <w:p w14:paraId="7B988AC0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Прямой расчет</w:t>
            </w:r>
          </w:p>
        </w:tc>
        <w:tc>
          <w:tcPr>
            <w:tcW w:w="2194" w:type="dxa"/>
          </w:tcPr>
          <w:p w14:paraId="260FDED0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Дз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 = </w:t>
            </w: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Sсоб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 x </w:t>
            </w: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Свык</w:t>
            </w:r>
            <w:proofErr w:type="spellEnd"/>
          </w:p>
        </w:tc>
        <w:tc>
          <w:tcPr>
            <w:tcW w:w="2569" w:type="dxa"/>
          </w:tcPr>
          <w:p w14:paraId="49E39D2A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 xml:space="preserve">Расчет прогнозного объема поступлений доходов от продажи земельных участков, государственная собственность на которые не разграничена, и земельных участков, находящихся в собственности городских округов, производится в соответствии со следующими нормативными </w:t>
            </w: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документами:</w:t>
            </w:r>
          </w:p>
          <w:p w14:paraId="3C1138AA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- Земельный</w:t>
            </w:r>
            <w:r>
              <w:rPr>
                <w:rFonts w:ascii="Times New Roman" w:hAnsi="Times New Roman" w:cs="Times New Roman"/>
                <w:sz w:val="22"/>
              </w:rPr>
              <w:t xml:space="preserve"> кодекс</w:t>
            </w:r>
            <w:r w:rsidRPr="004F6309">
              <w:rPr>
                <w:rFonts w:ascii="Times New Roman" w:hAnsi="Times New Roman" w:cs="Times New Roman"/>
                <w:sz w:val="22"/>
              </w:rPr>
              <w:t xml:space="preserve"> Российской Федерации;</w:t>
            </w:r>
          </w:p>
          <w:p w14:paraId="7BB79484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- нормативно-правовые акты Российской Ф</w:t>
            </w:r>
            <w:r>
              <w:rPr>
                <w:rFonts w:ascii="Times New Roman" w:hAnsi="Times New Roman" w:cs="Times New Roman"/>
                <w:sz w:val="22"/>
              </w:rPr>
              <w:t>едерации, Калужской области, города Обнинска</w:t>
            </w:r>
            <w:r w:rsidRPr="004F6309">
              <w:rPr>
                <w:rFonts w:ascii="Times New Roman" w:hAnsi="Times New Roman" w:cs="Times New Roman"/>
                <w:sz w:val="22"/>
              </w:rPr>
              <w:t>, устанавливающие порядок определения цены выкупаемых земельных участков.</w:t>
            </w:r>
          </w:p>
          <w:p w14:paraId="4CC98616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Основой для расчета являются следующие показатели:</w:t>
            </w:r>
          </w:p>
          <w:p w14:paraId="6A29D6D3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- общая площадь земельных участков, планируемых к продаже (в соответствии с отчетом по договорам купли-продажи земельных участков в текущем году);</w:t>
            </w:r>
          </w:p>
          <w:p w14:paraId="62235EE0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- средняя выкупная стоимость одного квадратного метра земельного участка, установленная нормативными правовыми актами</w:t>
            </w:r>
          </w:p>
        </w:tc>
        <w:tc>
          <w:tcPr>
            <w:tcW w:w="2160" w:type="dxa"/>
          </w:tcPr>
          <w:p w14:paraId="01FBABBE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Дз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 - сумма прогнозируемых доходов от продажи земельных участков;</w:t>
            </w:r>
          </w:p>
          <w:p w14:paraId="2EF84EDF" w14:textId="77777777" w:rsidR="00DD328A" w:rsidRPr="006A68F0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Sсоб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 - общая площадь земельных участков, </w:t>
            </w:r>
            <w:r w:rsidRPr="006A68F0">
              <w:rPr>
                <w:rFonts w:ascii="Times New Roman" w:hAnsi="Times New Roman" w:cs="Times New Roman"/>
                <w:sz w:val="22"/>
              </w:rPr>
              <w:t>планируемых к продаже;</w:t>
            </w:r>
          </w:p>
          <w:p w14:paraId="06F6995C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6A68F0">
              <w:rPr>
                <w:rFonts w:ascii="Times New Roman" w:hAnsi="Times New Roman" w:cs="Times New Roman"/>
                <w:sz w:val="22"/>
              </w:rPr>
              <w:t>Свык</w:t>
            </w:r>
            <w:proofErr w:type="spellEnd"/>
            <w:r w:rsidRPr="006A68F0">
              <w:rPr>
                <w:rFonts w:ascii="Times New Roman" w:hAnsi="Times New Roman" w:cs="Times New Roman"/>
                <w:sz w:val="22"/>
              </w:rPr>
              <w:t xml:space="preserve"> - средняя выкупная стоимость одного квадратного метра земельного участка, установленная нормативными </w:t>
            </w:r>
            <w:r w:rsidRPr="006A68F0">
              <w:rPr>
                <w:rFonts w:ascii="Times New Roman" w:hAnsi="Times New Roman" w:cs="Times New Roman"/>
                <w:sz w:val="22"/>
              </w:rPr>
              <w:lastRenderedPageBreak/>
              <w:t>правовыми актами</w:t>
            </w:r>
          </w:p>
        </w:tc>
      </w:tr>
      <w:tr w:rsidR="00DD328A" w:rsidRPr="00554D8D" w14:paraId="311BABC7" w14:textId="77777777" w:rsidTr="00A75A5E">
        <w:tc>
          <w:tcPr>
            <w:tcW w:w="462" w:type="dxa"/>
            <w:tcBorders>
              <w:bottom w:val="single" w:sz="4" w:space="0" w:color="auto"/>
            </w:tcBorders>
          </w:tcPr>
          <w:p w14:paraId="0E5F4686" w14:textId="77777777" w:rsidR="00DD328A" w:rsidRPr="00554D8D" w:rsidRDefault="00DD328A" w:rsidP="00A75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54D8D">
              <w:rPr>
                <w:rFonts w:ascii="Times New Roman" w:hAnsi="Times New Roman" w:cs="Times New Roman"/>
                <w:sz w:val="22"/>
              </w:rPr>
              <w:lastRenderedPageBreak/>
              <w:t>9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14:paraId="78214A3C" w14:textId="77777777" w:rsidR="00DD328A" w:rsidRPr="00554D8D" w:rsidRDefault="00DD328A" w:rsidP="00A75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54D8D">
              <w:rPr>
                <w:rFonts w:ascii="Times New Roman" w:hAnsi="Times New Roman" w:cs="Times New Roman"/>
                <w:sz w:val="22"/>
              </w:rPr>
              <w:t>440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14:paraId="3029CB8C" w14:textId="77777777" w:rsidR="00DD328A" w:rsidRPr="00554D8D" w:rsidRDefault="00DD328A" w:rsidP="00A75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54D8D">
              <w:rPr>
                <w:rFonts w:ascii="Times New Roman" w:hAnsi="Times New Roman" w:cs="Times New Roman"/>
                <w:sz w:val="22"/>
              </w:rPr>
              <w:t>Администрация города Обнинска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14:paraId="4E727521" w14:textId="77777777" w:rsidR="00DD328A" w:rsidRPr="00554D8D" w:rsidRDefault="00DD328A" w:rsidP="00A75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54D8D">
              <w:rPr>
                <w:rFonts w:ascii="Times New Roman" w:hAnsi="Times New Roman" w:cs="Times New Roman"/>
                <w:sz w:val="22"/>
              </w:rPr>
              <w:t>1 14 13040 04 0000 410</w:t>
            </w: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14:paraId="18044078" w14:textId="77777777" w:rsidR="00DD328A" w:rsidRPr="00554D8D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554D8D">
              <w:rPr>
                <w:rFonts w:ascii="Times New Roman" w:hAnsi="Times New Roman" w:cs="Times New Roman"/>
                <w:sz w:val="22"/>
              </w:rPr>
              <w:t xml:space="preserve">Доходы от приватизации имущества, находящегося в </w:t>
            </w:r>
            <w:r w:rsidRPr="00554D8D">
              <w:rPr>
                <w:rFonts w:ascii="Times New Roman" w:hAnsi="Times New Roman" w:cs="Times New Roman"/>
                <w:sz w:val="22"/>
              </w:rPr>
              <w:lastRenderedPageBreak/>
              <w:t>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14:paraId="7629E806" w14:textId="77777777" w:rsidR="00DD328A" w:rsidRPr="00554D8D" w:rsidRDefault="00DD328A" w:rsidP="00A75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54D8D">
              <w:rPr>
                <w:rFonts w:ascii="Times New Roman" w:hAnsi="Times New Roman" w:cs="Times New Roman"/>
                <w:sz w:val="22"/>
              </w:rPr>
              <w:lastRenderedPageBreak/>
              <w:t>Прямой расчет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40B7235E" w14:textId="77777777" w:rsidR="00DD328A" w:rsidRPr="00554D8D" w:rsidRDefault="00DD328A" w:rsidP="00A75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54D8D">
              <w:rPr>
                <w:rFonts w:ascii="Times New Roman" w:hAnsi="Times New Roman" w:cs="Times New Roman"/>
                <w:sz w:val="22"/>
              </w:rPr>
              <w:t>Дприват</w:t>
            </w:r>
            <w:proofErr w:type="spellEnd"/>
            <w:r w:rsidRPr="00554D8D">
              <w:rPr>
                <w:rFonts w:ascii="Times New Roman" w:hAnsi="Times New Roman" w:cs="Times New Roman"/>
                <w:sz w:val="22"/>
              </w:rPr>
              <w:t xml:space="preserve"> = ∑</w:t>
            </w:r>
            <w:proofErr w:type="spellStart"/>
            <w:r w:rsidRPr="00554D8D">
              <w:rPr>
                <w:rFonts w:ascii="Times New Roman" w:hAnsi="Times New Roman" w:cs="Times New Roman"/>
                <w:sz w:val="22"/>
              </w:rPr>
              <w:t>Pi</w:t>
            </w:r>
            <w:proofErr w:type="spellEnd"/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14:paraId="4CD4AA49" w14:textId="77777777" w:rsidR="00DD328A" w:rsidRPr="00554D8D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554D8D">
              <w:rPr>
                <w:rFonts w:ascii="Times New Roman" w:hAnsi="Times New Roman" w:cs="Times New Roman"/>
                <w:sz w:val="22"/>
              </w:rPr>
              <w:t xml:space="preserve">Расчет прогнозного объема поступлений доходов от приватизации </w:t>
            </w:r>
            <w:r w:rsidRPr="00554D8D">
              <w:rPr>
                <w:rFonts w:ascii="Times New Roman" w:hAnsi="Times New Roman" w:cs="Times New Roman"/>
                <w:sz w:val="22"/>
              </w:rPr>
              <w:lastRenderedPageBreak/>
              <w:t xml:space="preserve">имущества, находящегося в собственности городских округов, в части приватизации нефинансовых активов имущества казны, производится в соответствии с прогнозным планом приватизации муниципального имущества, утверждаемый решением Собрания города Обнинска 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59583E5" w14:textId="77777777" w:rsidR="00DD328A" w:rsidRPr="00554D8D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54D8D">
              <w:rPr>
                <w:rFonts w:ascii="Times New Roman" w:hAnsi="Times New Roman" w:cs="Times New Roman"/>
                <w:sz w:val="22"/>
              </w:rPr>
              <w:lastRenderedPageBreak/>
              <w:t>Дприват</w:t>
            </w:r>
            <w:proofErr w:type="spellEnd"/>
            <w:r w:rsidRPr="00554D8D">
              <w:rPr>
                <w:rFonts w:ascii="Times New Roman" w:hAnsi="Times New Roman" w:cs="Times New Roman"/>
                <w:sz w:val="22"/>
              </w:rPr>
              <w:t xml:space="preserve"> - сумма прогнозируемых доходов от приватизации </w:t>
            </w:r>
            <w:r w:rsidRPr="00554D8D">
              <w:rPr>
                <w:rFonts w:ascii="Times New Roman" w:hAnsi="Times New Roman" w:cs="Times New Roman"/>
                <w:sz w:val="22"/>
              </w:rPr>
              <w:lastRenderedPageBreak/>
              <w:t>объектов в соответствии с планом (программой) приватизации муниципального имущества города Обнинска, где</w:t>
            </w:r>
          </w:p>
          <w:p w14:paraId="23F1A5B6" w14:textId="77777777" w:rsidR="00DD328A" w:rsidRPr="00554D8D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554D8D">
              <w:rPr>
                <w:rFonts w:ascii="Times New Roman" w:hAnsi="Times New Roman" w:cs="Times New Roman"/>
                <w:sz w:val="22"/>
              </w:rPr>
              <w:t>∑</w:t>
            </w:r>
            <w:proofErr w:type="spellStart"/>
            <w:r w:rsidRPr="00554D8D">
              <w:rPr>
                <w:rFonts w:ascii="Times New Roman" w:hAnsi="Times New Roman" w:cs="Times New Roman"/>
                <w:sz w:val="22"/>
              </w:rPr>
              <w:t>Pi</w:t>
            </w:r>
            <w:proofErr w:type="spellEnd"/>
            <w:r w:rsidRPr="00554D8D">
              <w:rPr>
                <w:rFonts w:ascii="Times New Roman" w:hAnsi="Times New Roman" w:cs="Times New Roman"/>
                <w:sz w:val="22"/>
              </w:rPr>
              <w:t xml:space="preserve"> – сумма доходов от приватизации муниципального имущества, прогнозируемая к поступлению в местный бюджет в расчетном году, от приватизированного или планируемого к приватизации объекта;</w:t>
            </w:r>
          </w:p>
          <w:p w14:paraId="086EEF78" w14:textId="77777777" w:rsidR="00DD328A" w:rsidRPr="00554D8D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54D8D">
              <w:rPr>
                <w:rFonts w:ascii="Times New Roman" w:hAnsi="Times New Roman" w:cs="Times New Roman"/>
                <w:sz w:val="22"/>
              </w:rPr>
              <w:t>Pi</w:t>
            </w:r>
            <w:proofErr w:type="spellEnd"/>
            <w:r w:rsidRPr="00554D8D">
              <w:rPr>
                <w:rFonts w:ascii="Times New Roman" w:hAnsi="Times New Roman" w:cs="Times New Roman"/>
                <w:sz w:val="22"/>
              </w:rPr>
              <w:t xml:space="preserve"> – доходы от одного объекта приватизации.</w:t>
            </w:r>
          </w:p>
          <w:p w14:paraId="22E5727D" w14:textId="77777777" w:rsidR="00DD328A" w:rsidRPr="00554D8D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</w:p>
          <w:p w14:paraId="5765D91C" w14:textId="77777777" w:rsidR="00DD328A" w:rsidRPr="00554D8D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554D8D">
              <w:rPr>
                <w:rFonts w:ascii="Times New Roman" w:hAnsi="Times New Roman" w:cs="Times New Roman"/>
                <w:sz w:val="22"/>
              </w:rPr>
              <w:t xml:space="preserve">В отношении недвижимого имущества и земельных участков за стоимость приватизируемого объекта применяются данные отчета об оценке рыночной стоимости объекта. В случае отсутствия </w:t>
            </w:r>
            <w:r w:rsidRPr="00554D8D">
              <w:rPr>
                <w:rFonts w:ascii="Times New Roman" w:hAnsi="Times New Roman" w:cs="Times New Roman"/>
                <w:sz w:val="22"/>
              </w:rPr>
              <w:lastRenderedPageBreak/>
              <w:t>действующего на дату составления прогноза отчета об оценке рыночной  стоимости объекта применяется, кадастровая стоимость объекта в соответствии с данными из ЕГРН.</w:t>
            </w:r>
          </w:p>
          <w:p w14:paraId="7946EDBF" w14:textId="77777777" w:rsidR="00DD328A" w:rsidRPr="00554D8D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554D8D">
              <w:rPr>
                <w:rFonts w:ascii="Times New Roman" w:hAnsi="Times New Roman" w:cs="Times New Roman"/>
                <w:sz w:val="22"/>
              </w:rPr>
              <w:t xml:space="preserve">В отношении движимого имущества за стоимость приватизируемого объекта применяются данные отчета об оценке рыночной стоимости объекта. </w:t>
            </w:r>
            <w:proofErr w:type="gramStart"/>
            <w:r w:rsidRPr="00554D8D">
              <w:rPr>
                <w:rFonts w:ascii="Times New Roman" w:hAnsi="Times New Roman" w:cs="Times New Roman"/>
                <w:sz w:val="22"/>
              </w:rPr>
              <w:t>В случае отсутствия действующего отчета об оценке рыночной стоимости объекта,</w:t>
            </w:r>
            <w:proofErr w:type="gramEnd"/>
            <w:r w:rsidRPr="00554D8D">
              <w:rPr>
                <w:rFonts w:ascii="Times New Roman" w:hAnsi="Times New Roman" w:cs="Times New Roman"/>
                <w:sz w:val="22"/>
              </w:rPr>
              <w:t xml:space="preserve"> применяется остаточная стоимость объекта движимого имущества по данным из реестра муниципальной собственности.</w:t>
            </w:r>
          </w:p>
        </w:tc>
      </w:tr>
      <w:tr w:rsidR="00DD328A" w14:paraId="383FCC07" w14:textId="77777777" w:rsidTr="00A75A5E">
        <w:tblPrEx>
          <w:tblBorders>
            <w:insideH w:val="nil"/>
          </w:tblBorders>
        </w:tblPrEx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0D99C0A5" w14:textId="77777777" w:rsidR="00DD328A" w:rsidRPr="004F6309" w:rsidRDefault="00DD328A" w:rsidP="00A75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</w:tcPr>
          <w:p w14:paraId="5E803B21" w14:textId="77777777" w:rsidR="00DD328A" w:rsidRPr="004F6309" w:rsidRDefault="00DD328A" w:rsidP="00A75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440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78693BE0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Администрация города Обнинска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14:paraId="782AE6E0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 xml:space="preserve">1 16 00000 </w:t>
            </w: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00 0000 000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20E80BCC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 xml:space="preserve">Штрафы, санкции, </w:t>
            </w: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возмещение ущерба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14:paraId="011964A9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Усреднение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</w:tcPr>
          <w:p w14:paraId="463748D0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Дш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 = (</w:t>
            </w: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Sш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  <w:vertAlign w:val="subscript"/>
              </w:rPr>
              <w:t>(n-2)</w:t>
            </w:r>
            <w:r w:rsidRPr="004F6309">
              <w:rPr>
                <w:rFonts w:ascii="Times New Roman" w:hAnsi="Times New Roman" w:cs="Times New Roman"/>
                <w:sz w:val="22"/>
              </w:rPr>
              <w:t xml:space="preserve"> + </w:t>
            </w: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Sш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  <w:vertAlign w:val="subscript"/>
              </w:rPr>
              <w:t>(n-1)</w:t>
            </w:r>
            <w:r w:rsidRPr="004F6309">
              <w:rPr>
                <w:rFonts w:ascii="Times New Roman" w:hAnsi="Times New Roman" w:cs="Times New Roman"/>
                <w:sz w:val="22"/>
              </w:rPr>
              <w:t xml:space="preserve"> + </w:t>
            </w: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Sш</w:t>
            </w:r>
            <w:r w:rsidRPr="004F6309">
              <w:rPr>
                <w:rFonts w:ascii="Times New Roman" w:hAnsi="Times New Roman" w:cs="Times New Roman"/>
                <w:sz w:val="22"/>
                <w:vertAlign w:val="subscript"/>
              </w:rPr>
              <w:t>ni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>) / 3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</w:tcPr>
          <w:p w14:paraId="51F12DDA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 xml:space="preserve">При расчете прогнозного объема </w:t>
            </w: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поступлений от денежных взысканий (штрафов, санкций, возмещения ущерба) применяется метод расчета усреднения (в том числе с применением скользящей средней) и используются данные аналитического учета о суммах административных штрафов, зачисляемых в бюджет города в соответствии с Бюджетным</w:t>
            </w:r>
            <w:r>
              <w:rPr>
                <w:rFonts w:ascii="Times New Roman" w:hAnsi="Times New Roman" w:cs="Times New Roman"/>
                <w:sz w:val="22"/>
              </w:rPr>
              <w:t xml:space="preserve"> кодексом</w:t>
            </w:r>
            <w:r w:rsidRPr="004F6309">
              <w:rPr>
                <w:rFonts w:ascii="Times New Roman" w:hAnsi="Times New Roman" w:cs="Times New Roman"/>
                <w:sz w:val="22"/>
              </w:rPr>
              <w:t xml:space="preserve"> Российской Федерации,</w:t>
            </w:r>
            <w:r>
              <w:rPr>
                <w:rFonts w:ascii="Times New Roman" w:hAnsi="Times New Roman" w:cs="Times New Roman"/>
                <w:sz w:val="22"/>
              </w:rPr>
              <w:t xml:space="preserve"> Кодексом Р</w:t>
            </w:r>
            <w:r w:rsidRPr="004F6309">
              <w:rPr>
                <w:rFonts w:ascii="Times New Roman" w:hAnsi="Times New Roman" w:cs="Times New Roman"/>
                <w:sz w:val="22"/>
              </w:rPr>
              <w:t>оссийской Федерации об административных правонарушениях, Федеральным</w:t>
            </w:r>
            <w:r>
              <w:rPr>
                <w:rFonts w:ascii="Times New Roman" w:hAnsi="Times New Roman" w:cs="Times New Roman"/>
                <w:sz w:val="22"/>
              </w:rPr>
              <w:t xml:space="preserve"> законом от 05.04.2013 №</w:t>
            </w:r>
            <w:r w:rsidRPr="004F6309">
              <w:rPr>
                <w:rFonts w:ascii="Times New Roman" w:hAnsi="Times New Roman" w:cs="Times New Roman"/>
                <w:sz w:val="22"/>
              </w:rPr>
              <w:t xml:space="preserve"> 44-ФЗ </w:t>
            </w:r>
            <w:r>
              <w:rPr>
                <w:rFonts w:ascii="Times New Roman" w:hAnsi="Times New Roman" w:cs="Times New Roman"/>
                <w:sz w:val="22"/>
              </w:rPr>
              <w:t>«</w:t>
            </w:r>
            <w:r w:rsidRPr="004F6309">
              <w:rPr>
                <w:rFonts w:ascii="Times New Roman" w:hAnsi="Times New Roman" w:cs="Times New Roman"/>
                <w:sz w:val="22"/>
              </w:rPr>
              <w:t xml:space="preserve">О контрактной системе в сфере закупок товаров, работ, услуг для обеспечения государственных и муниципальных нужд", не менее чем за 3 года, предшествующих текущему году, очередному году или году, на который производится такой </w:t>
            </w: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расчет, или за весь период поступления соответствующего вида доходов в случае, если он не превышает 3 года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2C78E4C8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Дш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 - поступления от денежных </w:t>
            </w: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взысканий (штрафов, санкций, возмещения ущерба) в расчетном финансовом году;</w:t>
            </w:r>
          </w:p>
          <w:p w14:paraId="34ED854E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Sш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  <w:vertAlign w:val="subscript"/>
              </w:rPr>
              <w:t>(n-2)</w:t>
            </w:r>
            <w:r w:rsidRPr="004F6309">
              <w:rPr>
                <w:rFonts w:ascii="Times New Roman" w:hAnsi="Times New Roman" w:cs="Times New Roman"/>
                <w:sz w:val="22"/>
              </w:rPr>
              <w:t xml:space="preserve">, </w:t>
            </w: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Sш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  <w:vertAlign w:val="subscript"/>
              </w:rPr>
              <w:t>(n-1)</w:t>
            </w:r>
            <w:r w:rsidRPr="004F6309">
              <w:rPr>
                <w:rFonts w:ascii="Times New Roman" w:hAnsi="Times New Roman" w:cs="Times New Roman"/>
                <w:sz w:val="22"/>
              </w:rPr>
              <w:t xml:space="preserve"> - сумма поступлений от денежных взысканий (штрафов, санкций, возмещения ущерба) в (n-1), (n-2) финансовых годах;</w:t>
            </w:r>
          </w:p>
          <w:p w14:paraId="171FC11A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Sш</w:t>
            </w:r>
            <w:r w:rsidRPr="004F6309">
              <w:rPr>
                <w:rFonts w:ascii="Times New Roman" w:hAnsi="Times New Roman" w:cs="Times New Roman"/>
                <w:sz w:val="22"/>
                <w:vertAlign w:val="subscript"/>
              </w:rPr>
              <w:t>ni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 - удвоенное количество поступлений от денежных взысканий (штрафов, санкций, возмещения ущерба) в первом полугодии текущего финансового года</w:t>
            </w:r>
          </w:p>
        </w:tc>
      </w:tr>
      <w:tr w:rsidR="00DD328A" w14:paraId="024EFD2A" w14:textId="77777777" w:rsidTr="00A75A5E">
        <w:tblPrEx>
          <w:tblBorders>
            <w:insideH w:val="nil"/>
          </w:tblBorders>
        </w:tblPrEx>
        <w:tc>
          <w:tcPr>
            <w:tcW w:w="462" w:type="dxa"/>
            <w:tcBorders>
              <w:top w:val="single" w:sz="4" w:space="0" w:color="auto"/>
              <w:bottom w:val="nil"/>
            </w:tcBorders>
          </w:tcPr>
          <w:p w14:paraId="0282EA42" w14:textId="77777777" w:rsidR="00DD328A" w:rsidRPr="004F6309" w:rsidRDefault="00DD328A" w:rsidP="00A75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817" w:type="dxa"/>
            <w:tcBorders>
              <w:top w:val="single" w:sz="4" w:space="0" w:color="auto"/>
              <w:bottom w:val="nil"/>
            </w:tcBorders>
          </w:tcPr>
          <w:p w14:paraId="7361A4EA" w14:textId="77777777" w:rsidR="00DD328A" w:rsidRPr="004F6309" w:rsidRDefault="00DD328A" w:rsidP="00A75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440</w:t>
            </w:r>
          </w:p>
        </w:tc>
        <w:tc>
          <w:tcPr>
            <w:tcW w:w="2130" w:type="dxa"/>
            <w:tcBorders>
              <w:top w:val="single" w:sz="4" w:space="0" w:color="auto"/>
              <w:bottom w:val="nil"/>
            </w:tcBorders>
          </w:tcPr>
          <w:p w14:paraId="04009508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Администрация города Обнинска</w:t>
            </w:r>
          </w:p>
        </w:tc>
        <w:tc>
          <w:tcPr>
            <w:tcW w:w="1267" w:type="dxa"/>
            <w:tcBorders>
              <w:top w:val="single" w:sz="4" w:space="0" w:color="auto"/>
              <w:bottom w:val="nil"/>
            </w:tcBorders>
          </w:tcPr>
          <w:p w14:paraId="25620D3A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1 17 05040 04 0000 180</w:t>
            </w:r>
          </w:p>
        </w:tc>
        <w:tc>
          <w:tcPr>
            <w:tcW w:w="1917" w:type="dxa"/>
            <w:tcBorders>
              <w:top w:val="single" w:sz="4" w:space="0" w:color="auto"/>
              <w:bottom w:val="nil"/>
            </w:tcBorders>
          </w:tcPr>
          <w:p w14:paraId="3DA24230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Прочие неналоговые доходы бюджетов городских округов</w:t>
            </w:r>
          </w:p>
        </w:tc>
        <w:tc>
          <w:tcPr>
            <w:tcW w:w="1652" w:type="dxa"/>
            <w:tcBorders>
              <w:top w:val="single" w:sz="4" w:space="0" w:color="auto"/>
              <w:bottom w:val="nil"/>
            </w:tcBorders>
          </w:tcPr>
          <w:p w14:paraId="14D1F64B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Усреднение</w:t>
            </w:r>
          </w:p>
        </w:tc>
        <w:tc>
          <w:tcPr>
            <w:tcW w:w="2194" w:type="dxa"/>
            <w:tcBorders>
              <w:top w:val="single" w:sz="4" w:space="0" w:color="auto"/>
              <w:bottom w:val="nil"/>
            </w:tcBorders>
          </w:tcPr>
          <w:p w14:paraId="55E26054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ПД = (</w:t>
            </w: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Пр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  <w:vertAlign w:val="subscript"/>
              </w:rPr>
              <w:t>(n-2)</w:t>
            </w:r>
            <w:r w:rsidRPr="004F6309">
              <w:rPr>
                <w:rFonts w:ascii="Times New Roman" w:hAnsi="Times New Roman" w:cs="Times New Roman"/>
                <w:sz w:val="22"/>
              </w:rPr>
              <w:t xml:space="preserve"> + </w:t>
            </w: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Пр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  <w:vertAlign w:val="subscript"/>
              </w:rPr>
              <w:t>(n-1)</w:t>
            </w:r>
            <w:r w:rsidRPr="004F6309">
              <w:rPr>
                <w:rFonts w:ascii="Times New Roman" w:hAnsi="Times New Roman" w:cs="Times New Roman"/>
                <w:sz w:val="22"/>
              </w:rPr>
              <w:t xml:space="preserve"> + </w:t>
            </w: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Пр</w:t>
            </w:r>
            <w:r w:rsidRPr="004F6309">
              <w:rPr>
                <w:rFonts w:ascii="Times New Roman" w:hAnsi="Times New Roman" w:cs="Times New Roman"/>
                <w:sz w:val="22"/>
                <w:vertAlign w:val="subscript"/>
              </w:rPr>
              <w:t>n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>) / 3</w:t>
            </w:r>
          </w:p>
        </w:tc>
        <w:tc>
          <w:tcPr>
            <w:tcW w:w="2569" w:type="dxa"/>
            <w:tcBorders>
              <w:top w:val="single" w:sz="4" w:space="0" w:color="auto"/>
              <w:bottom w:val="nil"/>
            </w:tcBorders>
          </w:tcPr>
          <w:p w14:paraId="6896627C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При расчете прогнозного объема поступлений прочих неналоговых доходов применяется метод расчета усреднения (в том числе с применением скользящей средней) и используются данные аналитического учета о суммах поступлений указанных доходов в бюджет города не менее чем за 3 года, предшествующих текущему году, очередному году или году, на который производится такой расчет, или за весь период поступления соответствующего вида доходов в случае, если он не превышает 3 года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6C4D256E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ПД - поступления прочих неналоговых доходов в расчетном финансовом году;</w:t>
            </w:r>
          </w:p>
          <w:p w14:paraId="66A1ECDD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Пр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  <w:vertAlign w:val="subscript"/>
              </w:rPr>
              <w:t>(n-2)</w:t>
            </w:r>
            <w:r w:rsidRPr="004F6309">
              <w:rPr>
                <w:rFonts w:ascii="Times New Roman" w:hAnsi="Times New Roman" w:cs="Times New Roman"/>
                <w:sz w:val="22"/>
              </w:rPr>
              <w:t xml:space="preserve">, </w:t>
            </w: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Пр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  <w:vertAlign w:val="subscript"/>
              </w:rPr>
              <w:t>(n-1)</w:t>
            </w:r>
            <w:r w:rsidRPr="004F6309">
              <w:rPr>
                <w:rFonts w:ascii="Times New Roman" w:hAnsi="Times New Roman" w:cs="Times New Roman"/>
                <w:sz w:val="22"/>
              </w:rPr>
              <w:t xml:space="preserve"> - объем поступлений прочих неналоговых доходов в (n-1), (n-2) финансовых годах;</w:t>
            </w:r>
          </w:p>
          <w:p w14:paraId="6D08B685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Пр</w:t>
            </w:r>
            <w:r w:rsidRPr="004F6309">
              <w:rPr>
                <w:rFonts w:ascii="Times New Roman" w:hAnsi="Times New Roman" w:cs="Times New Roman"/>
                <w:sz w:val="22"/>
                <w:vertAlign w:val="subscript"/>
              </w:rPr>
              <w:t>n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 - удвоенный объем поступлений прочих неналоговых доходов в первом полугодии текущего финансового года</w:t>
            </w:r>
          </w:p>
        </w:tc>
      </w:tr>
      <w:tr w:rsidR="00DD328A" w14:paraId="1CEDD939" w14:textId="77777777" w:rsidTr="00A75A5E">
        <w:tc>
          <w:tcPr>
            <w:tcW w:w="462" w:type="dxa"/>
          </w:tcPr>
          <w:p w14:paraId="2B52D6A7" w14:textId="77777777" w:rsidR="00DD328A" w:rsidRPr="004F6309" w:rsidRDefault="00DD328A" w:rsidP="00A75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817" w:type="dxa"/>
          </w:tcPr>
          <w:p w14:paraId="24018676" w14:textId="77777777" w:rsidR="00DD328A" w:rsidRPr="004F6309" w:rsidRDefault="00DD328A" w:rsidP="00A75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440</w:t>
            </w:r>
          </w:p>
        </w:tc>
        <w:tc>
          <w:tcPr>
            <w:tcW w:w="2130" w:type="dxa"/>
          </w:tcPr>
          <w:p w14:paraId="6990136A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Администрация города Обнинска</w:t>
            </w:r>
          </w:p>
        </w:tc>
        <w:tc>
          <w:tcPr>
            <w:tcW w:w="1267" w:type="dxa"/>
          </w:tcPr>
          <w:p w14:paraId="5745AC56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2 02 00000 00 0000 000</w:t>
            </w:r>
          </w:p>
        </w:tc>
        <w:tc>
          <w:tcPr>
            <w:tcW w:w="1917" w:type="dxa"/>
          </w:tcPr>
          <w:p w14:paraId="26F14F7D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 xml:space="preserve">Безвозмездные поступления от других бюджетов бюджетной </w:t>
            </w: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системы Российской Федерации</w:t>
            </w:r>
          </w:p>
        </w:tc>
        <w:tc>
          <w:tcPr>
            <w:tcW w:w="1652" w:type="dxa"/>
          </w:tcPr>
          <w:p w14:paraId="128325A3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Прямой расчет</w:t>
            </w:r>
          </w:p>
        </w:tc>
        <w:tc>
          <w:tcPr>
            <w:tcW w:w="2194" w:type="dxa"/>
          </w:tcPr>
          <w:p w14:paraId="4C478CAC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БВП</w:t>
            </w:r>
            <w:r w:rsidRPr="004F6309">
              <w:rPr>
                <w:rFonts w:ascii="Times New Roman" w:hAnsi="Times New Roman" w:cs="Times New Roman"/>
                <w:sz w:val="22"/>
                <w:vertAlign w:val="subscript"/>
              </w:rPr>
              <w:t>i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 = </w:t>
            </w: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МБТ</w:t>
            </w:r>
            <w:r w:rsidRPr="004F6309">
              <w:rPr>
                <w:rFonts w:ascii="Times New Roman" w:hAnsi="Times New Roman" w:cs="Times New Roman"/>
                <w:sz w:val="22"/>
                <w:vertAlign w:val="subscript"/>
              </w:rPr>
              <w:t>i</w:t>
            </w:r>
            <w:proofErr w:type="spellEnd"/>
          </w:p>
        </w:tc>
        <w:tc>
          <w:tcPr>
            <w:tcW w:w="2569" w:type="dxa"/>
          </w:tcPr>
          <w:p w14:paraId="6FEC6DA3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 xml:space="preserve">Объем дохода определяется на основании объема межбюджетных </w:t>
            </w: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трансфертов, предусмотренного законом об областном бюджете (проектом закона об областном бюджете), нормативными правовыми актами федеральных и региональных органов исполнительной власти</w:t>
            </w:r>
          </w:p>
        </w:tc>
        <w:tc>
          <w:tcPr>
            <w:tcW w:w="2160" w:type="dxa"/>
          </w:tcPr>
          <w:p w14:paraId="5C36E72C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БВП</w:t>
            </w:r>
            <w:r w:rsidRPr="004F6309">
              <w:rPr>
                <w:rFonts w:ascii="Times New Roman" w:hAnsi="Times New Roman" w:cs="Times New Roman"/>
                <w:sz w:val="22"/>
                <w:vertAlign w:val="subscript"/>
              </w:rPr>
              <w:t>i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 - безвозмездные поступления от других бюджетов </w:t>
            </w: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бюджетной системы Российской Федерации по i-</w:t>
            </w: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му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 виду межбюджетных трансфертов;</w:t>
            </w:r>
          </w:p>
          <w:p w14:paraId="414F5E9F" w14:textId="77777777" w:rsidR="00DD328A" w:rsidRPr="004F6309" w:rsidRDefault="00DD328A" w:rsidP="00A75A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МБТ</w:t>
            </w:r>
            <w:r w:rsidRPr="004F6309">
              <w:rPr>
                <w:rFonts w:ascii="Times New Roman" w:hAnsi="Times New Roman" w:cs="Times New Roman"/>
                <w:sz w:val="22"/>
                <w:vertAlign w:val="subscript"/>
              </w:rPr>
              <w:t>i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 - объем межбюджетных трансфертов, утвержденный законом об областном бюджете (проектом закона об областном бюджете) для распределения бюджету города Обнинска и нормативными правовыми актами федеральных и региональных органов исполнительной власти по i-</w:t>
            </w:r>
            <w:proofErr w:type="spellStart"/>
            <w:r w:rsidRPr="004F6309">
              <w:rPr>
                <w:rFonts w:ascii="Times New Roman" w:hAnsi="Times New Roman" w:cs="Times New Roman"/>
                <w:sz w:val="22"/>
              </w:rPr>
              <w:t>му</w:t>
            </w:r>
            <w:proofErr w:type="spellEnd"/>
            <w:r w:rsidRPr="004F6309">
              <w:rPr>
                <w:rFonts w:ascii="Times New Roman" w:hAnsi="Times New Roman" w:cs="Times New Roman"/>
                <w:sz w:val="22"/>
              </w:rPr>
              <w:t xml:space="preserve"> виду межбюджетных трансфертов</w:t>
            </w:r>
          </w:p>
        </w:tc>
      </w:tr>
    </w:tbl>
    <w:p w14:paraId="6BB322EA" w14:textId="77777777" w:rsidR="00DD328A" w:rsidRDefault="00DD328A" w:rsidP="00DD328A">
      <w:pPr>
        <w:pStyle w:val="ConsPlusNormal"/>
        <w:tabs>
          <w:tab w:val="left" w:pos="1459"/>
        </w:tabs>
        <w:jc w:val="both"/>
      </w:pPr>
    </w:p>
    <w:p w14:paraId="524F6896" w14:textId="77777777" w:rsidR="00DD328A" w:rsidRDefault="00DD328A" w:rsidP="00DD328A"/>
    <w:p w14:paraId="24B77A29" w14:textId="77777777" w:rsidR="00DD328A" w:rsidRDefault="00DD328A"/>
    <w:sectPr w:rsidR="00DD328A" w:rsidSect="00DD32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8A"/>
    <w:rsid w:val="00DD328A"/>
    <w:rsid w:val="00ED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AB9B0"/>
  <w15:chartTrackingRefBased/>
  <w15:docId w15:val="{F63F3290-D277-4974-9D0E-E0A84A1D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ru-RU" w:eastAsia="zh-C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28A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ru-RU"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32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36"/>
      <w:lang w:eastAsia="zh-CN" w:bidi="hi-I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2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29"/>
      <w:lang w:eastAsia="zh-CN" w:bidi="hi-I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28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5"/>
      <w:lang w:eastAsia="zh-CN" w:bidi="hi-I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28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1"/>
      <w:lang w:eastAsia="zh-CN" w:bidi="hi-I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28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1"/>
      <w:lang w:eastAsia="zh-CN" w:bidi="hi-I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28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1"/>
      <w:lang w:eastAsia="zh-CN" w:bidi="hi-I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28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1"/>
      <w:lang w:eastAsia="zh-CN" w:bidi="hi-I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28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1"/>
      <w:lang w:eastAsia="zh-CN" w:bidi="hi-I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28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1"/>
      <w:lang w:eastAsia="zh-CN" w:bidi="hi-I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328A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DD328A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DD328A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DD32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32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32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32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32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32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32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zh-CN" w:bidi="hi-I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D328A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DD328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5"/>
      <w:lang w:eastAsia="zh-CN" w:bidi="hi-I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D328A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DD328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1"/>
      <w:lang w:eastAsia="zh-CN" w:bidi="hi-I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D32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328A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Cs w:val="21"/>
      <w:lang w:eastAsia="zh-CN" w:bidi="hi-IN"/>
      <w14:ligatures w14:val="standardContextual"/>
    </w:rPr>
  </w:style>
  <w:style w:type="character" w:styleId="a8">
    <w:name w:val="Intense Emphasis"/>
    <w:basedOn w:val="a0"/>
    <w:uiPriority w:val="21"/>
    <w:qFormat/>
    <w:rsid w:val="00DD328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3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1"/>
      <w:lang w:eastAsia="zh-CN" w:bidi="hi-I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D328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D328A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DD32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 w:bidi="ar-SA"/>
      <w14:ligatures w14:val="none"/>
    </w:rPr>
  </w:style>
  <w:style w:type="paragraph" w:customStyle="1" w:styleId="ConsPlusTitle">
    <w:name w:val="ConsPlusTitle"/>
    <w:rsid w:val="00DD328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kern w:val="0"/>
      <w:sz w:val="22"/>
      <w:szCs w:val="22"/>
      <w:lang w:eastAsia="ru-RU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2919</Words>
  <Characters>16639</Characters>
  <Application>Microsoft Office Word</Application>
  <DocSecurity>0</DocSecurity>
  <Lines>138</Lines>
  <Paragraphs>39</Paragraphs>
  <ScaleCrop>false</ScaleCrop>
  <Company/>
  <LinksUpToDate>false</LinksUpToDate>
  <CharactersWithSpaces>19519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2025-12-31T01:09:00Z</dcterms:created>
  <dcterms:modified xsi:type="dcterms:W3CDTF">2025-12-31T01:16:00Z</dcterms:modified>
</cp:coreProperties>
</file>