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F2319" w14:textId="36DD433D" w:rsidR="00782729" w:rsidRPr="00212524" w:rsidRDefault="00A13596" w:rsidP="00212524">
      <w:pPr>
        <w:pStyle w:val="af6"/>
        <w:tabs>
          <w:tab w:val="left" w:pos="-3060"/>
        </w:tabs>
        <w:ind w:left="4678"/>
        <w:jc w:val="left"/>
        <w:rPr>
          <w:b w:val="0"/>
          <w:sz w:val="22"/>
          <w:szCs w:val="22"/>
        </w:rPr>
      </w:pPr>
      <w:r w:rsidRPr="00212524">
        <w:rPr>
          <w:b w:val="0"/>
          <w:sz w:val="22"/>
          <w:szCs w:val="22"/>
        </w:rPr>
        <w:t xml:space="preserve">Приложение </w:t>
      </w:r>
    </w:p>
    <w:p w14:paraId="6D5264AC" w14:textId="5E2D5AED" w:rsidR="00782729" w:rsidRPr="00212524" w:rsidRDefault="00A13596" w:rsidP="00212524">
      <w:pPr>
        <w:pStyle w:val="af6"/>
        <w:tabs>
          <w:tab w:val="left" w:pos="-3060"/>
        </w:tabs>
        <w:ind w:left="4678"/>
        <w:jc w:val="left"/>
        <w:rPr>
          <w:b w:val="0"/>
          <w:sz w:val="22"/>
          <w:szCs w:val="22"/>
        </w:rPr>
      </w:pPr>
      <w:r w:rsidRPr="00212524">
        <w:rPr>
          <w:b w:val="0"/>
          <w:sz w:val="22"/>
          <w:szCs w:val="22"/>
        </w:rPr>
        <w:t>к п</w:t>
      </w:r>
      <w:r w:rsidR="00782729" w:rsidRPr="00212524">
        <w:rPr>
          <w:b w:val="0"/>
          <w:sz w:val="22"/>
          <w:szCs w:val="22"/>
        </w:rPr>
        <w:t>остановлени</w:t>
      </w:r>
      <w:r w:rsidRPr="00212524">
        <w:rPr>
          <w:b w:val="0"/>
          <w:sz w:val="22"/>
          <w:szCs w:val="22"/>
        </w:rPr>
        <w:t>ю</w:t>
      </w:r>
      <w:r w:rsidR="00782729" w:rsidRPr="00212524">
        <w:rPr>
          <w:b w:val="0"/>
          <w:sz w:val="22"/>
          <w:szCs w:val="22"/>
        </w:rPr>
        <w:t xml:space="preserve"> Администрации города </w:t>
      </w:r>
      <w:r w:rsidR="00D952E9" w:rsidRPr="00212524">
        <w:rPr>
          <w:b w:val="0"/>
          <w:sz w:val="22"/>
          <w:szCs w:val="22"/>
        </w:rPr>
        <w:t>О</w:t>
      </w:r>
      <w:r w:rsidR="00782729" w:rsidRPr="00212524">
        <w:rPr>
          <w:b w:val="0"/>
          <w:sz w:val="22"/>
          <w:szCs w:val="22"/>
        </w:rPr>
        <w:t>бнинска</w:t>
      </w:r>
    </w:p>
    <w:p w14:paraId="0CED1E96" w14:textId="574654FC" w:rsidR="00782729" w:rsidRPr="00212524" w:rsidRDefault="00A13596" w:rsidP="00212524">
      <w:pPr>
        <w:pStyle w:val="af6"/>
        <w:tabs>
          <w:tab w:val="left" w:pos="-3060"/>
        </w:tabs>
        <w:ind w:left="4678"/>
        <w:jc w:val="left"/>
        <w:rPr>
          <w:b w:val="0"/>
          <w:sz w:val="22"/>
          <w:szCs w:val="22"/>
        </w:rPr>
      </w:pPr>
      <w:r w:rsidRPr="00212524">
        <w:rPr>
          <w:b w:val="0"/>
          <w:sz w:val="22"/>
          <w:szCs w:val="22"/>
        </w:rPr>
        <w:t xml:space="preserve">от </w:t>
      </w:r>
      <w:r w:rsidR="00B22530" w:rsidRPr="00B22530">
        <w:rPr>
          <w:sz w:val="22"/>
          <w:szCs w:val="22"/>
          <w:u w:val="single"/>
        </w:rPr>
        <w:t xml:space="preserve">18.04.2023 </w:t>
      </w:r>
      <w:r w:rsidRPr="00B22530">
        <w:rPr>
          <w:sz w:val="22"/>
          <w:szCs w:val="22"/>
          <w:u w:val="single"/>
        </w:rPr>
        <w:t xml:space="preserve"> </w:t>
      </w:r>
      <w:r w:rsidR="00782729" w:rsidRPr="00B22530">
        <w:rPr>
          <w:sz w:val="22"/>
          <w:szCs w:val="22"/>
          <w:u w:val="single"/>
        </w:rPr>
        <w:t>№</w:t>
      </w:r>
      <w:r w:rsidRPr="00B22530">
        <w:rPr>
          <w:sz w:val="22"/>
          <w:szCs w:val="22"/>
          <w:u w:val="single"/>
        </w:rPr>
        <w:t xml:space="preserve"> </w:t>
      </w:r>
      <w:r w:rsidR="00782729" w:rsidRPr="00B22530">
        <w:rPr>
          <w:sz w:val="22"/>
          <w:szCs w:val="22"/>
          <w:u w:val="single"/>
        </w:rPr>
        <w:t xml:space="preserve"> </w:t>
      </w:r>
      <w:r w:rsidR="00B22530" w:rsidRPr="00B22530">
        <w:rPr>
          <w:sz w:val="22"/>
          <w:szCs w:val="22"/>
          <w:u w:val="single"/>
        </w:rPr>
        <w:t>870-п</w:t>
      </w:r>
    </w:p>
    <w:p w14:paraId="7DE8B716" w14:textId="77777777" w:rsidR="00F70BB7" w:rsidRDefault="00F70BB7" w:rsidP="00C1371D">
      <w:pPr>
        <w:spacing w:line="336" w:lineRule="auto"/>
        <w:ind w:left="567" w:right="544"/>
        <w:jc w:val="center"/>
        <w:rPr>
          <w:rFonts w:ascii="Pragmatica" w:hAnsi="Pragmatica"/>
          <w:b/>
          <w:sz w:val="40"/>
          <w:szCs w:val="40"/>
        </w:rPr>
      </w:pPr>
      <w:bookmarkStart w:id="0" w:name="_GoBack"/>
      <w:bookmarkEnd w:id="0"/>
    </w:p>
    <w:p w14:paraId="7D453901" w14:textId="77777777" w:rsidR="00F70BB7" w:rsidRDefault="00F70BB7" w:rsidP="00C1371D">
      <w:pPr>
        <w:spacing w:line="336" w:lineRule="auto"/>
        <w:ind w:left="567" w:right="544"/>
        <w:jc w:val="center"/>
        <w:rPr>
          <w:rFonts w:ascii="Pragmatica" w:hAnsi="Pragmatica"/>
          <w:b/>
          <w:sz w:val="40"/>
          <w:szCs w:val="40"/>
        </w:rPr>
      </w:pPr>
    </w:p>
    <w:p w14:paraId="5F94A014" w14:textId="77777777" w:rsidR="00F70BB7" w:rsidRDefault="00F70BB7" w:rsidP="00C1371D">
      <w:pPr>
        <w:spacing w:line="336" w:lineRule="auto"/>
        <w:ind w:left="567" w:right="544"/>
        <w:jc w:val="center"/>
        <w:rPr>
          <w:rFonts w:ascii="Pragmatica" w:hAnsi="Pragmatica"/>
          <w:b/>
          <w:sz w:val="40"/>
          <w:szCs w:val="40"/>
        </w:rPr>
      </w:pPr>
    </w:p>
    <w:p w14:paraId="61B299B6" w14:textId="77777777" w:rsidR="00212524" w:rsidRDefault="00212524" w:rsidP="00C1371D">
      <w:pPr>
        <w:spacing w:line="336" w:lineRule="auto"/>
        <w:ind w:left="567" w:right="544"/>
        <w:jc w:val="center"/>
        <w:rPr>
          <w:b/>
          <w:sz w:val="32"/>
          <w:szCs w:val="32"/>
        </w:rPr>
      </w:pPr>
    </w:p>
    <w:p w14:paraId="1BBFC644" w14:textId="77777777" w:rsidR="00212524" w:rsidRDefault="00212524" w:rsidP="00C1371D">
      <w:pPr>
        <w:spacing w:line="336" w:lineRule="auto"/>
        <w:ind w:left="567" w:right="544"/>
        <w:jc w:val="center"/>
        <w:rPr>
          <w:b/>
          <w:sz w:val="32"/>
          <w:szCs w:val="32"/>
        </w:rPr>
      </w:pPr>
    </w:p>
    <w:p w14:paraId="45703617" w14:textId="2D544882" w:rsidR="00C1371D" w:rsidRPr="00782729" w:rsidRDefault="00E458FA" w:rsidP="00C1371D">
      <w:pPr>
        <w:spacing w:line="336" w:lineRule="auto"/>
        <w:ind w:left="567" w:right="544"/>
        <w:jc w:val="center"/>
        <w:rPr>
          <w:b/>
          <w:sz w:val="32"/>
          <w:szCs w:val="32"/>
        </w:rPr>
      </w:pPr>
      <w:r w:rsidRPr="00782729">
        <w:rPr>
          <w:b/>
          <w:sz w:val="32"/>
          <w:szCs w:val="32"/>
        </w:rPr>
        <w:t>ТЕХНИЧЕСКО</w:t>
      </w:r>
      <w:r w:rsidR="00782729" w:rsidRPr="00782729">
        <w:rPr>
          <w:b/>
          <w:sz w:val="32"/>
          <w:szCs w:val="32"/>
        </w:rPr>
        <w:t>Е</w:t>
      </w:r>
      <w:r w:rsidRPr="00782729">
        <w:rPr>
          <w:b/>
          <w:sz w:val="32"/>
          <w:szCs w:val="32"/>
        </w:rPr>
        <w:t xml:space="preserve"> ЗАДАНИ</w:t>
      </w:r>
      <w:r w:rsidR="00782729" w:rsidRPr="00782729">
        <w:rPr>
          <w:b/>
          <w:sz w:val="32"/>
          <w:szCs w:val="32"/>
        </w:rPr>
        <w:t>Е</w:t>
      </w:r>
      <w:r w:rsidRPr="00782729">
        <w:rPr>
          <w:b/>
          <w:sz w:val="32"/>
          <w:szCs w:val="32"/>
        </w:rPr>
        <w:t xml:space="preserve"> </w:t>
      </w:r>
      <w:r w:rsidR="00782729" w:rsidRPr="00782729">
        <w:rPr>
          <w:b/>
          <w:sz w:val="32"/>
          <w:szCs w:val="32"/>
        </w:rPr>
        <w:t xml:space="preserve">                                             </w:t>
      </w:r>
      <w:r w:rsidR="00782729">
        <w:rPr>
          <w:b/>
          <w:sz w:val="32"/>
          <w:szCs w:val="32"/>
        </w:rPr>
        <w:t xml:space="preserve">               </w:t>
      </w:r>
      <w:r w:rsidRPr="00782729">
        <w:rPr>
          <w:b/>
          <w:sz w:val="32"/>
          <w:szCs w:val="32"/>
        </w:rPr>
        <w:t>НА РАЗРАБОТКУ</w:t>
      </w:r>
      <w:r w:rsidR="00782729">
        <w:rPr>
          <w:b/>
          <w:sz w:val="32"/>
          <w:szCs w:val="32"/>
        </w:rPr>
        <w:t xml:space="preserve"> </w:t>
      </w:r>
      <w:r w:rsidR="00C1371D" w:rsidRPr="00782729">
        <w:rPr>
          <w:b/>
          <w:sz w:val="32"/>
          <w:szCs w:val="32"/>
        </w:rPr>
        <w:t>ИНВЕСТИЦИОНН</w:t>
      </w:r>
      <w:r w:rsidRPr="00782729">
        <w:rPr>
          <w:b/>
          <w:sz w:val="32"/>
          <w:szCs w:val="32"/>
        </w:rPr>
        <w:t>ОЙ</w:t>
      </w:r>
      <w:r w:rsidR="00C1371D" w:rsidRPr="00782729">
        <w:rPr>
          <w:b/>
          <w:sz w:val="32"/>
          <w:szCs w:val="32"/>
        </w:rPr>
        <w:t xml:space="preserve"> ПРОГРАММ</w:t>
      </w:r>
      <w:r w:rsidRPr="00782729">
        <w:rPr>
          <w:b/>
          <w:sz w:val="32"/>
          <w:szCs w:val="32"/>
        </w:rPr>
        <w:t>Ы</w:t>
      </w:r>
      <w:r w:rsidR="00C1371D" w:rsidRPr="00782729">
        <w:rPr>
          <w:b/>
          <w:sz w:val="32"/>
          <w:szCs w:val="32"/>
        </w:rPr>
        <w:t xml:space="preserve"> </w:t>
      </w:r>
    </w:p>
    <w:p w14:paraId="01C4B767" w14:textId="5BDBF3D6" w:rsidR="00C1371D" w:rsidRPr="00782729" w:rsidRDefault="001A3F4C" w:rsidP="00C1371D">
      <w:pPr>
        <w:spacing w:line="336" w:lineRule="auto"/>
        <w:ind w:left="567" w:right="544"/>
        <w:jc w:val="center"/>
        <w:rPr>
          <w:b/>
          <w:sz w:val="32"/>
          <w:szCs w:val="32"/>
        </w:rPr>
      </w:pPr>
      <w:r w:rsidRPr="00782729">
        <w:rPr>
          <w:b/>
          <w:sz w:val="32"/>
          <w:szCs w:val="32"/>
        </w:rPr>
        <w:t>ПО РАЗВИТИЮ СИСТЕМ</w:t>
      </w:r>
      <w:r w:rsidR="00C1371D" w:rsidRPr="00782729">
        <w:rPr>
          <w:b/>
          <w:sz w:val="32"/>
          <w:szCs w:val="32"/>
        </w:rPr>
        <w:t xml:space="preserve"> </w:t>
      </w:r>
      <w:r w:rsidRPr="00782729">
        <w:rPr>
          <w:b/>
          <w:sz w:val="32"/>
          <w:szCs w:val="32"/>
        </w:rPr>
        <w:t>ВОДОСНАБЖЕНИЯ И ВОДООТВЕДЕНИЯ</w:t>
      </w:r>
      <w:r w:rsidR="00C1371D" w:rsidRPr="00782729">
        <w:rPr>
          <w:b/>
          <w:sz w:val="32"/>
          <w:szCs w:val="32"/>
        </w:rPr>
        <w:t xml:space="preserve"> МУНИЦИПАЛЬНОГО ОБРАЗОВАНИЯ «ГОРОД ОБНИНСК» </w:t>
      </w:r>
    </w:p>
    <w:p w14:paraId="72BC8EE8" w14:textId="77FBA6EE" w:rsidR="00C1371D" w:rsidRPr="00782729" w:rsidRDefault="00C1371D" w:rsidP="00C1371D">
      <w:pPr>
        <w:spacing w:line="336" w:lineRule="auto"/>
        <w:ind w:left="567" w:right="544"/>
        <w:jc w:val="center"/>
        <w:rPr>
          <w:b/>
          <w:sz w:val="32"/>
          <w:szCs w:val="32"/>
        </w:rPr>
      </w:pPr>
      <w:r w:rsidRPr="00782729">
        <w:rPr>
          <w:b/>
          <w:sz w:val="32"/>
          <w:szCs w:val="32"/>
        </w:rPr>
        <w:t>НА ПЕРИОД 202</w:t>
      </w:r>
      <w:r w:rsidR="00997F67" w:rsidRPr="00782729">
        <w:rPr>
          <w:b/>
          <w:sz w:val="32"/>
          <w:szCs w:val="32"/>
        </w:rPr>
        <w:t>3</w:t>
      </w:r>
      <w:r w:rsidRPr="00782729">
        <w:rPr>
          <w:b/>
          <w:sz w:val="32"/>
          <w:szCs w:val="32"/>
        </w:rPr>
        <w:t xml:space="preserve"> – 202</w:t>
      </w:r>
      <w:r w:rsidR="001A3F4C" w:rsidRPr="00782729">
        <w:rPr>
          <w:b/>
          <w:sz w:val="32"/>
          <w:szCs w:val="32"/>
        </w:rPr>
        <w:t>8</w:t>
      </w:r>
      <w:r w:rsidRPr="00782729">
        <w:rPr>
          <w:b/>
          <w:sz w:val="32"/>
          <w:szCs w:val="32"/>
        </w:rPr>
        <w:t xml:space="preserve"> ГОДЫ</w:t>
      </w:r>
    </w:p>
    <w:p w14:paraId="46C345BB" w14:textId="77777777" w:rsidR="00C1371D" w:rsidRPr="00651E6B" w:rsidRDefault="00C1371D" w:rsidP="00C1371D">
      <w:pPr>
        <w:pStyle w:val="af6"/>
        <w:ind w:left="1254"/>
        <w:jc w:val="left"/>
        <w:rPr>
          <w:rFonts w:ascii="Pragmatica" w:hAnsi="Pragmatica"/>
        </w:rPr>
      </w:pPr>
    </w:p>
    <w:p w14:paraId="4C56F39F" w14:textId="77777777" w:rsidR="00C1371D" w:rsidRPr="00651E6B" w:rsidRDefault="00C1371D" w:rsidP="00C1371D">
      <w:pPr>
        <w:pStyle w:val="af6"/>
        <w:ind w:left="1254"/>
        <w:jc w:val="left"/>
        <w:rPr>
          <w:rFonts w:ascii="Pragmatica" w:hAnsi="Pragmatica"/>
        </w:rPr>
      </w:pPr>
    </w:p>
    <w:p w14:paraId="3ECCE8B0" w14:textId="77777777" w:rsidR="00C1371D" w:rsidRPr="00651E6B" w:rsidRDefault="00C1371D" w:rsidP="00C1371D">
      <w:pPr>
        <w:pStyle w:val="af6"/>
        <w:ind w:left="1254"/>
        <w:jc w:val="left"/>
        <w:rPr>
          <w:rFonts w:ascii="Pragmatica" w:hAnsi="Pragmatica"/>
        </w:rPr>
      </w:pPr>
    </w:p>
    <w:p w14:paraId="56077E2E" w14:textId="77777777" w:rsidR="00C1371D" w:rsidRDefault="00C1371D" w:rsidP="00C1371D">
      <w:pPr>
        <w:pStyle w:val="af6"/>
        <w:tabs>
          <w:tab w:val="left" w:pos="6075"/>
        </w:tabs>
        <w:ind w:left="1254"/>
        <w:jc w:val="left"/>
        <w:rPr>
          <w:rFonts w:ascii="Pragmatica" w:hAnsi="Pragmatica"/>
        </w:rPr>
      </w:pPr>
      <w:r>
        <w:rPr>
          <w:rFonts w:ascii="Pragmatica" w:hAnsi="Pragmatica"/>
        </w:rPr>
        <w:tab/>
      </w:r>
    </w:p>
    <w:p w14:paraId="7880872B" w14:textId="77777777" w:rsidR="00C1371D" w:rsidRDefault="00C1371D" w:rsidP="00C1371D">
      <w:pPr>
        <w:autoSpaceDE/>
        <w:autoSpaceDN/>
        <w:spacing w:after="200" w:line="276" w:lineRule="auto"/>
        <w:rPr>
          <w:rFonts w:ascii="Pragmatica" w:hAnsi="Pragmatica"/>
        </w:rPr>
      </w:pPr>
    </w:p>
    <w:p w14:paraId="75CE825D" w14:textId="77777777" w:rsidR="00C1371D" w:rsidRDefault="00C1371D" w:rsidP="00C1371D">
      <w:pPr>
        <w:autoSpaceDE/>
        <w:autoSpaceDN/>
        <w:spacing w:after="200" w:line="276" w:lineRule="auto"/>
        <w:rPr>
          <w:rFonts w:ascii="Pragmatica" w:hAnsi="Pragmatica"/>
        </w:rPr>
      </w:pPr>
      <w:r>
        <w:rPr>
          <w:rFonts w:ascii="Pragmatica" w:hAnsi="Pragmatica"/>
        </w:rPr>
        <w:br w:type="page"/>
      </w:r>
    </w:p>
    <w:p w14:paraId="0E6C32D5" w14:textId="77777777" w:rsidR="00C1371D" w:rsidRPr="00651E6B" w:rsidRDefault="00C1371D" w:rsidP="00C1371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С</w:t>
      </w:r>
      <w:r w:rsidRPr="00651E6B">
        <w:rPr>
          <w:rFonts w:ascii="Arial" w:hAnsi="Arial" w:cs="Arial"/>
          <w:b/>
          <w:sz w:val="28"/>
          <w:szCs w:val="28"/>
        </w:rPr>
        <w:t>остав исполнителей</w:t>
      </w:r>
    </w:p>
    <w:p w14:paraId="67E6D165" w14:textId="77777777" w:rsidR="00C1371D" w:rsidRPr="00651E6B" w:rsidRDefault="00C1371D" w:rsidP="00C1371D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48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4"/>
        <w:gridCol w:w="2836"/>
        <w:gridCol w:w="3050"/>
      </w:tblGrid>
      <w:tr w:rsidR="00C1371D" w:rsidRPr="00651E6B" w14:paraId="530E4E8E" w14:textId="77777777" w:rsidTr="00783A04">
        <w:trPr>
          <w:trHeight w:val="687"/>
          <w:jc w:val="center"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FC7D" w14:textId="77777777" w:rsidR="00C1371D" w:rsidRPr="00651E6B" w:rsidRDefault="00C1371D" w:rsidP="00783A04">
            <w:pPr>
              <w:jc w:val="center"/>
              <w:rPr>
                <w:b/>
                <w:sz w:val="28"/>
                <w:szCs w:val="28"/>
              </w:rPr>
            </w:pPr>
            <w:r w:rsidRPr="00651E6B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175D" w14:textId="77777777" w:rsidR="00C1371D" w:rsidRPr="00651E6B" w:rsidRDefault="00C1371D" w:rsidP="00783A04">
            <w:pPr>
              <w:jc w:val="center"/>
              <w:rPr>
                <w:b/>
                <w:sz w:val="28"/>
                <w:szCs w:val="28"/>
              </w:rPr>
            </w:pPr>
            <w:r w:rsidRPr="00651E6B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F6FD" w14:textId="77777777" w:rsidR="00C1371D" w:rsidRPr="00651E6B" w:rsidRDefault="00C1371D" w:rsidP="00783A04">
            <w:pPr>
              <w:jc w:val="center"/>
              <w:rPr>
                <w:b/>
                <w:sz w:val="28"/>
                <w:szCs w:val="28"/>
              </w:rPr>
            </w:pPr>
            <w:r w:rsidRPr="00651E6B">
              <w:rPr>
                <w:b/>
                <w:sz w:val="28"/>
                <w:szCs w:val="28"/>
              </w:rPr>
              <w:t>Подпись</w:t>
            </w:r>
          </w:p>
        </w:tc>
      </w:tr>
      <w:tr w:rsidR="00C1371D" w:rsidRPr="00651E6B" w14:paraId="35758350" w14:textId="77777777" w:rsidTr="00783A04">
        <w:trPr>
          <w:trHeight w:val="687"/>
          <w:jc w:val="center"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8728" w14:textId="63EADDCC" w:rsidR="00C1371D" w:rsidRPr="00651E6B" w:rsidRDefault="00C1371D" w:rsidP="00783A04">
            <w:pPr>
              <w:rPr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071D" w14:textId="5FDAB1FB" w:rsidR="00C1371D" w:rsidRPr="00651E6B" w:rsidRDefault="00C1371D" w:rsidP="00783A04">
            <w:pPr>
              <w:ind w:left="324"/>
              <w:rPr>
                <w:sz w:val="28"/>
                <w:szCs w:val="28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A77E" w14:textId="77777777" w:rsidR="00C1371D" w:rsidRPr="00651E6B" w:rsidRDefault="00C1371D" w:rsidP="00783A04">
            <w:pPr>
              <w:jc w:val="center"/>
              <w:rPr>
                <w:sz w:val="28"/>
                <w:szCs w:val="28"/>
              </w:rPr>
            </w:pPr>
          </w:p>
        </w:tc>
      </w:tr>
      <w:tr w:rsidR="001A3F4C" w:rsidRPr="00651E6B" w14:paraId="4226752B" w14:textId="77777777" w:rsidTr="00783A04">
        <w:trPr>
          <w:trHeight w:val="687"/>
          <w:jc w:val="center"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60B6" w14:textId="28F92DFA" w:rsidR="001A3F4C" w:rsidRPr="00651E6B" w:rsidRDefault="001A3F4C" w:rsidP="001A3F4C">
            <w:pPr>
              <w:rPr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1F5B" w14:textId="444BBF5D" w:rsidR="001A3F4C" w:rsidRPr="00651E6B" w:rsidRDefault="001A3F4C" w:rsidP="001A3F4C">
            <w:pPr>
              <w:ind w:left="324"/>
              <w:rPr>
                <w:sz w:val="28"/>
                <w:szCs w:val="28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95A3" w14:textId="77777777" w:rsidR="001A3F4C" w:rsidRPr="00651E6B" w:rsidRDefault="001A3F4C" w:rsidP="001A3F4C">
            <w:pPr>
              <w:jc w:val="center"/>
              <w:rPr>
                <w:sz w:val="28"/>
                <w:szCs w:val="28"/>
              </w:rPr>
            </w:pPr>
          </w:p>
        </w:tc>
      </w:tr>
      <w:tr w:rsidR="00997F67" w:rsidRPr="00651E6B" w14:paraId="76401DC6" w14:textId="77777777" w:rsidTr="00783A04">
        <w:trPr>
          <w:trHeight w:val="687"/>
          <w:jc w:val="center"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BC20" w14:textId="23BE2888" w:rsidR="00997F67" w:rsidRPr="00651E6B" w:rsidRDefault="00997F67" w:rsidP="001A3F4C">
            <w:pPr>
              <w:rPr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F8BB" w14:textId="7A658577" w:rsidR="00997F67" w:rsidRPr="00651E6B" w:rsidRDefault="00997F67" w:rsidP="00997F67">
            <w:pPr>
              <w:ind w:left="324"/>
              <w:rPr>
                <w:sz w:val="28"/>
                <w:szCs w:val="28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075B" w14:textId="77777777" w:rsidR="00997F67" w:rsidRPr="00651E6B" w:rsidRDefault="00997F67" w:rsidP="00997F6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4C32E77" w14:textId="77777777" w:rsidR="00C1371D" w:rsidRDefault="00C1371D" w:rsidP="00C1371D">
      <w:pPr>
        <w:autoSpaceDE/>
        <w:autoSpaceDN/>
        <w:spacing w:after="200" w:line="276" w:lineRule="auto"/>
        <w:rPr>
          <w:rFonts w:ascii="Pragmatica" w:eastAsia="Times New Roman" w:hAnsi="Pragmatica"/>
          <w:b/>
          <w:bCs/>
          <w:sz w:val="24"/>
          <w:szCs w:val="24"/>
        </w:rPr>
      </w:pPr>
    </w:p>
    <w:p w14:paraId="1EDA56B0" w14:textId="77777777" w:rsidR="00C1371D" w:rsidRDefault="00C1371D" w:rsidP="00C1371D">
      <w:pPr>
        <w:pStyle w:val="af6"/>
        <w:ind w:left="1254"/>
        <w:jc w:val="left"/>
        <w:rPr>
          <w:rFonts w:ascii="Pragmatica" w:hAnsi="Pragmatica"/>
        </w:rPr>
      </w:pPr>
    </w:p>
    <w:p w14:paraId="393C4E0B" w14:textId="77777777" w:rsidR="00C1371D" w:rsidRDefault="00C1371D" w:rsidP="00C1371D">
      <w:pPr>
        <w:tabs>
          <w:tab w:val="left" w:pos="6589"/>
        </w:tabs>
        <w:rPr>
          <w:rFonts w:ascii="Pragmatica" w:eastAsia="Times New Roman" w:hAnsi="Pragmatica"/>
          <w:b/>
          <w:bCs/>
          <w:sz w:val="24"/>
          <w:szCs w:val="24"/>
        </w:rPr>
      </w:pPr>
      <w:r>
        <w:rPr>
          <w:rFonts w:ascii="Pragmatica" w:eastAsia="Times New Roman" w:hAnsi="Pragmatica"/>
          <w:b/>
          <w:bCs/>
          <w:sz w:val="24"/>
          <w:szCs w:val="24"/>
        </w:rPr>
        <w:tab/>
      </w:r>
    </w:p>
    <w:p w14:paraId="598AC700" w14:textId="77777777" w:rsidR="00C1371D" w:rsidRDefault="00C1371D" w:rsidP="00C1371D">
      <w:pPr>
        <w:tabs>
          <w:tab w:val="left" w:pos="6589"/>
        </w:tabs>
      </w:pPr>
      <w:r>
        <w:tab/>
      </w:r>
    </w:p>
    <w:p w14:paraId="3C011E05" w14:textId="77777777" w:rsidR="00C1371D" w:rsidRPr="00F33461" w:rsidRDefault="00C1371D" w:rsidP="00C1371D"/>
    <w:p w14:paraId="11E9898D" w14:textId="77777777" w:rsidR="00C1371D" w:rsidRPr="00F33461" w:rsidRDefault="00C1371D" w:rsidP="00C1371D"/>
    <w:p w14:paraId="474E90A2" w14:textId="77777777" w:rsidR="00C1371D" w:rsidRPr="00F33461" w:rsidRDefault="00C1371D" w:rsidP="00C1371D"/>
    <w:p w14:paraId="2C0F6959" w14:textId="77777777" w:rsidR="00C1371D" w:rsidRPr="00F33461" w:rsidRDefault="00C1371D" w:rsidP="00C1371D"/>
    <w:p w14:paraId="664954A5" w14:textId="77777777" w:rsidR="00C1371D" w:rsidRDefault="00C1371D" w:rsidP="00C1371D"/>
    <w:p w14:paraId="26412B90" w14:textId="77777777" w:rsidR="00C1371D" w:rsidRDefault="00C1371D" w:rsidP="00C1371D">
      <w:pPr>
        <w:tabs>
          <w:tab w:val="left" w:pos="6186"/>
        </w:tabs>
      </w:pPr>
      <w:r>
        <w:tab/>
      </w:r>
    </w:p>
    <w:p w14:paraId="7A8DBCE0" w14:textId="77777777" w:rsidR="00C1371D" w:rsidRDefault="00C1371D" w:rsidP="00C1371D">
      <w:pPr>
        <w:tabs>
          <w:tab w:val="left" w:pos="6186"/>
        </w:tabs>
      </w:pPr>
      <w:r>
        <w:tab/>
      </w:r>
    </w:p>
    <w:p w14:paraId="7867790B" w14:textId="77777777" w:rsidR="005D2FB1" w:rsidRPr="005D2FB1" w:rsidRDefault="005D2FB1" w:rsidP="005D2FB1"/>
    <w:p w14:paraId="4F225658" w14:textId="77777777" w:rsidR="005D2FB1" w:rsidRDefault="005D2FB1" w:rsidP="005D2FB1"/>
    <w:p w14:paraId="786D2AB8" w14:textId="78F74EE1" w:rsidR="005D2FB1" w:rsidRDefault="005D2FB1" w:rsidP="005D2FB1">
      <w:pPr>
        <w:tabs>
          <w:tab w:val="left" w:pos="6912"/>
        </w:tabs>
      </w:pPr>
      <w:r>
        <w:tab/>
      </w:r>
    </w:p>
    <w:p w14:paraId="2D310330" w14:textId="0F0CCBE8" w:rsidR="005D2FB1" w:rsidRPr="005D2FB1" w:rsidRDefault="005D2FB1" w:rsidP="005D2FB1">
      <w:pPr>
        <w:tabs>
          <w:tab w:val="left" w:pos="6912"/>
        </w:tabs>
        <w:sectPr w:rsidR="005D2FB1" w:rsidRPr="005D2FB1" w:rsidSect="00783A04">
          <w:headerReference w:type="default" r:id="rId9"/>
          <w:footerReference w:type="even" r:id="rId10"/>
          <w:footerReference w:type="default" r:id="rId11"/>
          <w:footnotePr>
            <w:numRestart w:val="eachPage"/>
          </w:footnotePr>
          <w:pgSz w:w="11906" w:h="16838"/>
          <w:pgMar w:top="1418" w:right="1134" w:bottom="1418" w:left="1134" w:header="709" w:footer="709" w:gutter="0"/>
          <w:cols w:space="708"/>
          <w:titlePg/>
          <w:docGrid w:linePitch="360"/>
        </w:sectPr>
      </w:pPr>
      <w:r>
        <w:tab/>
      </w:r>
    </w:p>
    <w:p w14:paraId="4C54140A" w14:textId="33B33994" w:rsidR="00C1371D" w:rsidRPr="00651E6B" w:rsidRDefault="00C1371D" w:rsidP="00701D4A">
      <w:pPr>
        <w:pStyle w:val="21"/>
        <w:tabs>
          <w:tab w:val="left" w:pos="1848"/>
          <w:tab w:val="left" w:pos="2500"/>
          <w:tab w:val="left" w:pos="4160"/>
          <w:tab w:val="center" w:pos="5089"/>
        </w:tabs>
        <w:spacing w:after="0" w:line="360" w:lineRule="auto"/>
        <w:ind w:left="0" w:firstLine="540"/>
        <w:jc w:val="both"/>
      </w:pPr>
      <w:r>
        <w:lastRenderedPageBreak/>
        <w:tab/>
      </w:r>
      <w:r>
        <w:tab/>
      </w:r>
      <w:r>
        <w:tab/>
      </w:r>
      <w:r w:rsidR="00701D4A">
        <w:tab/>
      </w:r>
    </w:p>
    <w:sdt>
      <w:sdtPr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id w:val="-846333816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14:paraId="5091A809" w14:textId="77777777" w:rsidR="00C1371D" w:rsidRPr="00651E6B" w:rsidRDefault="00C1371D" w:rsidP="00C1371D">
          <w:pPr>
            <w:pStyle w:val="afd"/>
            <w:tabs>
              <w:tab w:val="center" w:pos="4819"/>
              <w:tab w:val="right" w:pos="9638"/>
            </w:tabs>
            <w:spacing w:after="240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>
            <w:rPr>
              <w:rFonts w:ascii="Times New Roman" w:eastAsiaTheme="minorEastAsia" w:hAnsi="Times New Roman" w:cs="Times New Roman"/>
              <w:b/>
              <w:color w:val="auto"/>
              <w:sz w:val="28"/>
              <w:szCs w:val="28"/>
            </w:rPr>
            <w:tab/>
          </w:r>
          <w:r w:rsidRPr="00651E6B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  <w:r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ab/>
          </w:r>
        </w:p>
        <w:p w14:paraId="15A76040" w14:textId="7F19C434" w:rsidR="0030162C" w:rsidRDefault="00C1371D">
          <w:pPr>
            <w:pStyle w:val="13"/>
            <w:tabs>
              <w:tab w:val="right" w:leader="dot" w:pos="10336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r w:rsidRPr="00651E6B">
            <w:rPr>
              <w:sz w:val="28"/>
              <w:szCs w:val="28"/>
            </w:rPr>
            <w:fldChar w:fldCharType="begin"/>
          </w:r>
          <w:r w:rsidRPr="00651E6B">
            <w:rPr>
              <w:sz w:val="28"/>
              <w:szCs w:val="28"/>
            </w:rPr>
            <w:instrText xml:space="preserve"> TOC \o "1-3" \h \z \u </w:instrText>
          </w:r>
          <w:r w:rsidRPr="00651E6B">
            <w:rPr>
              <w:sz w:val="28"/>
              <w:szCs w:val="28"/>
            </w:rPr>
            <w:fldChar w:fldCharType="separate"/>
          </w:r>
          <w:hyperlink w:anchor="_Toc129865987" w:history="1">
            <w:r w:rsidR="0030162C" w:rsidRPr="0097042F">
              <w:rPr>
                <w:rStyle w:val="a7"/>
                <w:b/>
                <w:bCs/>
                <w:noProof/>
                <w:kern w:val="32"/>
              </w:rPr>
              <w:t>Цели и задачи разработки и реализации инвестиционной программы в сфере водоснабжения и водоотведения</w:t>
            </w:r>
            <w:r w:rsidR="0030162C">
              <w:rPr>
                <w:noProof/>
                <w:webHidden/>
              </w:rPr>
              <w:tab/>
            </w:r>
            <w:r w:rsidR="0030162C">
              <w:rPr>
                <w:noProof/>
                <w:webHidden/>
              </w:rPr>
              <w:fldChar w:fldCharType="begin"/>
            </w:r>
            <w:r w:rsidR="0030162C">
              <w:rPr>
                <w:noProof/>
                <w:webHidden/>
              </w:rPr>
              <w:instrText xml:space="preserve"> PAGEREF _Toc129865987 \h </w:instrText>
            </w:r>
            <w:r w:rsidR="0030162C">
              <w:rPr>
                <w:noProof/>
                <w:webHidden/>
              </w:rPr>
            </w:r>
            <w:r w:rsidR="0030162C">
              <w:rPr>
                <w:noProof/>
                <w:webHidden/>
              </w:rPr>
              <w:fldChar w:fldCharType="separate"/>
            </w:r>
            <w:r w:rsidR="0088684E">
              <w:rPr>
                <w:noProof/>
                <w:webHidden/>
              </w:rPr>
              <w:t>4</w:t>
            </w:r>
            <w:r w:rsidR="0030162C">
              <w:rPr>
                <w:noProof/>
                <w:webHidden/>
              </w:rPr>
              <w:fldChar w:fldCharType="end"/>
            </w:r>
          </w:hyperlink>
        </w:p>
        <w:p w14:paraId="512427BA" w14:textId="48C3CB4B" w:rsidR="0030162C" w:rsidRDefault="00FC0DD3">
          <w:pPr>
            <w:pStyle w:val="13"/>
            <w:tabs>
              <w:tab w:val="right" w:leader="dot" w:pos="10336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29865988" w:history="1">
            <w:r w:rsidR="0030162C" w:rsidRPr="0097042F">
              <w:rPr>
                <w:rStyle w:val="a7"/>
                <w:b/>
                <w:bCs/>
                <w:noProof/>
                <w:kern w:val="32"/>
              </w:rPr>
              <w:t>Основные требования к инвестиционной программе:</w:t>
            </w:r>
            <w:r w:rsidR="0030162C">
              <w:rPr>
                <w:noProof/>
                <w:webHidden/>
              </w:rPr>
              <w:tab/>
            </w:r>
            <w:r w:rsidR="0030162C">
              <w:rPr>
                <w:noProof/>
                <w:webHidden/>
              </w:rPr>
              <w:fldChar w:fldCharType="begin"/>
            </w:r>
            <w:r w:rsidR="0030162C">
              <w:rPr>
                <w:noProof/>
                <w:webHidden/>
              </w:rPr>
              <w:instrText xml:space="preserve"> PAGEREF _Toc129865988 \h </w:instrText>
            </w:r>
            <w:r w:rsidR="0030162C">
              <w:rPr>
                <w:noProof/>
                <w:webHidden/>
              </w:rPr>
            </w:r>
            <w:r w:rsidR="0030162C">
              <w:rPr>
                <w:noProof/>
                <w:webHidden/>
              </w:rPr>
              <w:fldChar w:fldCharType="separate"/>
            </w:r>
            <w:r w:rsidR="0088684E">
              <w:rPr>
                <w:noProof/>
                <w:webHidden/>
              </w:rPr>
              <w:t>4</w:t>
            </w:r>
            <w:r w:rsidR="0030162C">
              <w:rPr>
                <w:noProof/>
                <w:webHidden/>
              </w:rPr>
              <w:fldChar w:fldCharType="end"/>
            </w:r>
          </w:hyperlink>
        </w:p>
        <w:p w14:paraId="7314F86A" w14:textId="3695C846" w:rsidR="0030162C" w:rsidRDefault="00FC0DD3">
          <w:pPr>
            <w:pStyle w:val="13"/>
            <w:tabs>
              <w:tab w:val="right" w:leader="dot" w:pos="10336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29865989" w:history="1">
            <w:r w:rsidR="0030162C" w:rsidRPr="0097042F">
              <w:rPr>
                <w:rStyle w:val="a7"/>
                <w:b/>
                <w:bCs/>
                <w:noProof/>
                <w:kern w:val="32"/>
              </w:rPr>
              <w:t>Ожидаемые результаты реализации инвестиционной программы</w:t>
            </w:r>
            <w:r w:rsidR="0030162C">
              <w:rPr>
                <w:noProof/>
                <w:webHidden/>
              </w:rPr>
              <w:tab/>
            </w:r>
            <w:r w:rsidR="0030162C">
              <w:rPr>
                <w:noProof/>
                <w:webHidden/>
              </w:rPr>
              <w:fldChar w:fldCharType="begin"/>
            </w:r>
            <w:r w:rsidR="0030162C">
              <w:rPr>
                <w:noProof/>
                <w:webHidden/>
              </w:rPr>
              <w:instrText xml:space="preserve"> PAGEREF _Toc129865989 \h </w:instrText>
            </w:r>
            <w:r w:rsidR="0030162C">
              <w:rPr>
                <w:noProof/>
                <w:webHidden/>
              </w:rPr>
            </w:r>
            <w:r w:rsidR="0030162C">
              <w:rPr>
                <w:noProof/>
                <w:webHidden/>
              </w:rPr>
              <w:fldChar w:fldCharType="separate"/>
            </w:r>
            <w:r w:rsidR="0088684E">
              <w:rPr>
                <w:noProof/>
                <w:webHidden/>
              </w:rPr>
              <w:t>4</w:t>
            </w:r>
            <w:r w:rsidR="0030162C">
              <w:rPr>
                <w:noProof/>
                <w:webHidden/>
              </w:rPr>
              <w:fldChar w:fldCharType="end"/>
            </w:r>
          </w:hyperlink>
        </w:p>
        <w:p w14:paraId="068ADF4A" w14:textId="1BFB0BD9" w:rsidR="0030162C" w:rsidRDefault="00FC0DD3">
          <w:pPr>
            <w:pStyle w:val="13"/>
            <w:tabs>
              <w:tab w:val="right" w:leader="dot" w:pos="10336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29865990" w:history="1">
            <w:r w:rsidR="0030162C" w:rsidRPr="0097042F">
              <w:rPr>
                <w:rStyle w:val="a7"/>
                <w:b/>
                <w:bCs/>
                <w:noProof/>
                <w:kern w:val="32"/>
              </w:rPr>
              <w:t>Плановые значения показателей надежности, качества и энергетической эффективности объектов централизованной системы водоснабжения которые должны быть достигнуты в результате реализации мероприятий инвестиционной программы на 2023-2028 годы</w:t>
            </w:r>
            <w:r w:rsidR="0030162C">
              <w:rPr>
                <w:noProof/>
                <w:webHidden/>
              </w:rPr>
              <w:tab/>
            </w:r>
            <w:r w:rsidR="0030162C">
              <w:rPr>
                <w:noProof/>
                <w:webHidden/>
              </w:rPr>
              <w:fldChar w:fldCharType="begin"/>
            </w:r>
            <w:r w:rsidR="0030162C">
              <w:rPr>
                <w:noProof/>
                <w:webHidden/>
              </w:rPr>
              <w:instrText xml:space="preserve"> PAGEREF _Toc129865990 \h </w:instrText>
            </w:r>
            <w:r w:rsidR="0030162C">
              <w:rPr>
                <w:noProof/>
                <w:webHidden/>
              </w:rPr>
            </w:r>
            <w:r w:rsidR="0030162C">
              <w:rPr>
                <w:noProof/>
                <w:webHidden/>
              </w:rPr>
              <w:fldChar w:fldCharType="separate"/>
            </w:r>
            <w:r w:rsidR="0088684E">
              <w:rPr>
                <w:noProof/>
                <w:webHidden/>
              </w:rPr>
              <w:t>6</w:t>
            </w:r>
            <w:r w:rsidR="0030162C">
              <w:rPr>
                <w:noProof/>
                <w:webHidden/>
              </w:rPr>
              <w:fldChar w:fldCharType="end"/>
            </w:r>
          </w:hyperlink>
        </w:p>
        <w:p w14:paraId="18A4D933" w14:textId="0E3BC58D" w:rsidR="0030162C" w:rsidRDefault="00FC0DD3">
          <w:pPr>
            <w:pStyle w:val="13"/>
            <w:tabs>
              <w:tab w:val="right" w:leader="dot" w:pos="10336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29865991" w:history="1">
            <w:r w:rsidR="0030162C" w:rsidRPr="0097042F">
              <w:rPr>
                <w:rStyle w:val="a7"/>
                <w:b/>
                <w:bCs/>
                <w:noProof/>
                <w:kern w:val="32"/>
              </w:rPr>
              <w:t>Плановые значения показателей надежности, качества и энергетической эффективности объектов централизованной системы водоотведения которые должны быть достигнуты в результате реализации мероприятий инвестиционной программы на 2023-2028 годы</w:t>
            </w:r>
            <w:r w:rsidR="0030162C">
              <w:rPr>
                <w:noProof/>
                <w:webHidden/>
              </w:rPr>
              <w:tab/>
            </w:r>
            <w:r w:rsidR="0030162C">
              <w:rPr>
                <w:noProof/>
                <w:webHidden/>
              </w:rPr>
              <w:fldChar w:fldCharType="begin"/>
            </w:r>
            <w:r w:rsidR="0030162C">
              <w:rPr>
                <w:noProof/>
                <w:webHidden/>
              </w:rPr>
              <w:instrText xml:space="preserve"> PAGEREF _Toc129865991 \h </w:instrText>
            </w:r>
            <w:r w:rsidR="0030162C">
              <w:rPr>
                <w:noProof/>
                <w:webHidden/>
              </w:rPr>
            </w:r>
            <w:r w:rsidR="0030162C">
              <w:rPr>
                <w:noProof/>
                <w:webHidden/>
              </w:rPr>
              <w:fldChar w:fldCharType="separate"/>
            </w:r>
            <w:r w:rsidR="0088684E">
              <w:rPr>
                <w:noProof/>
                <w:webHidden/>
              </w:rPr>
              <w:t>7</w:t>
            </w:r>
            <w:r w:rsidR="0030162C">
              <w:rPr>
                <w:noProof/>
                <w:webHidden/>
              </w:rPr>
              <w:fldChar w:fldCharType="end"/>
            </w:r>
          </w:hyperlink>
        </w:p>
        <w:p w14:paraId="072D3FAA" w14:textId="1659F5B4" w:rsidR="0030162C" w:rsidRDefault="00FC0DD3">
          <w:pPr>
            <w:pStyle w:val="13"/>
            <w:tabs>
              <w:tab w:val="right" w:leader="dot" w:pos="10336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29865992" w:history="1">
            <w:r w:rsidR="0030162C" w:rsidRPr="0097042F">
              <w:rPr>
                <w:rStyle w:val="a7"/>
                <w:b/>
                <w:bCs/>
                <w:noProof/>
                <w:kern w:val="32"/>
              </w:rPr>
              <w:t>Перечень мероприятий по строительству, модернизации и реконструкции объектов водоснабжения, подлежащих включению в инвестиционную программу</w:t>
            </w:r>
            <w:r w:rsidR="0030162C">
              <w:rPr>
                <w:noProof/>
                <w:webHidden/>
              </w:rPr>
              <w:tab/>
            </w:r>
            <w:r w:rsidR="0030162C">
              <w:rPr>
                <w:noProof/>
                <w:webHidden/>
              </w:rPr>
              <w:fldChar w:fldCharType="begin"/>
            </w:r>
            <w:r w:rsidR="0030162C">
              <w:rPr>
                <w:noProof/>
                <w:webHidden/>
              </w:rPr>
              <w:instrText xml:space="preserve"> PAGEREF _Toc129865992 \h </w:instrText>
            </w:r>
            <w:r w:rsidR="0030162C">
              <w:rPr>
                <w:noProof/>
                <w:webHidden/>
              </w:rPr>
            </w:r>
            <w:r w:rsidR="0030162C">
              <w:rPr>
                <w:noProof/>
                <w:webHidden/>
              </w:rPr>
              <w:fldChar w:fldCharType="separate"/>
            </w:r>
            <w:r w:rsidR="0088684E">
              <w:rPr>
                <w:noProof/>
                <w:webHidden/>
              </w:rPr>
              <w:t>8</w:t>
            </w:r>
            <w:r w:rsidR="0030162C">
              <w:rPr>
                <w:noProof/>
                <w:webHidden/>
              </w:rPr>
              <w:fldChar w:fldCharType="end"/>
            </w:r>
          </w:hyperlink>
        </w:p>
        <w:p w14:paraId="6DF010D5" w14:textId="72100219" w:rsidR="0030162C" w:rsidRDefault="00FC0DD3">
          <w:pPr>
            <w:pStyle w:val="13"/>
            <w:tabs>
              <w:tab w:val="right" w:leader="dot" w:pos="10336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29865993" w:history="1">
            <w:r w:rsidR="0030162C" w:rsidRPr="0097042F">
              <w:rPr>
                <w:rStyle w:val="a7"/>
                <w:b/>
                <w:bCs/>
                <w:noProof/>
                <w:kern w:val="32"/>
              </w:rPr>
              <w:t>Перечень мероприятий по строительству, модернизации и реконструкции объектов водоотведения, подлежащих включению в инвестиционную программу</w:t>
            </w:r>
            <w:r w:rsidR="0030162C">
              <w:rPr>
                <w:noProof/>
                <w:webHidden/>
              </w:rPr>
              <w:tab/>
            </w:r>
            <w:r w:rsidR="0030162C">
              <w:rPr>
                <w:noProof/>
                <w:webHidden/>
              </w:rPr>
              <w:fldChar w:fldCharType="begin"/>
            </w:r>
            <w:r w:rsidR="0030162C">
              <w:rPr>
                <w:noProof/>
                <w:webHidden/>
              </w:rPr>
              <w:instrText xml:space="preserve"> PAGEREF _Toc129865993 \h </w:instrText>
            </w:r>
            <w:r w:rsidR="0030162C">
              <w:rPr>
                <w:noProof/>
                <w:webHidden/>
              </w:rPr>
            </w:r>
            <w:r w:rsidR="0030162C">
              <w:rPr>
                <w:noProof/>
                <w:webHidden/>
              </w:rPr>
              <w:fldChar w:fldCharType="separate"/>
            </w:r>
            <w:r w:rsidR="0088684E">
              <w:rPr>
                <w:noProof/>
                <w:webHidden/>
              </w:rPr>
              <w:t>10</w:t>
            </w:r>
            <w:r w:rsidR="0030162C">
              <w:rPr>
                <w:noProof/>
                <w:webHidden/>
              </w:rPr>
              <w:fldChar w:fldCharType="end"/>
            </w:r>
          </w:hyperlink>
        </w:p>
        <w:p w14:paraId="0F985A28" w14:textId="6C766902" w:rsidR="00C1371D" w:rsidRPr="00651E6B" w:rsidRDefault="00C1371D" w:rsidP="00C1371D">
          <w:pPr>
            <w:rPr>
              <w:sz w:val="28"/>
              <w:szCs w:val="28"/>
            </w:rPr>
          </w:pPr>
          <w:r w:rsidRPr="00651E6B">
            <w:rPr>
              <w:bCs/>
              <w:sz w:val="28"/>
              <w:szCs w:val="28"/>
            </w:rPr>
            <w:fldChar w:fldCharType="end"/>
          </w:r>
        </w:p>
      </w:sdtContent>
    </w:sdt>
    <w:p w14:paraId="166B715E" w14:textId="77777777" w:rsidR="00C1371D" w:rsidRPr="00651E6B" w:rsidRDefault="00C1371D" w:rsidP="00C1371D">
      <w:pPr>
        <w:rPr>
          <w:sz w:val="28"/>
          <w:szCs w:val="28"/>
        </w:rPr>
      </w:pPr>
    </w:p>
    <w:p w14:paraId="32E8DB92" w14:textId="77777777" w:rsidR="00C1371D" w:rsidRDefault="00C1371D" w:rsidP="00C1371D">
      <w:pPr>
        <w:rPr>
          <w:sz w:val="28"/>
          <w:szCs w:val="28"/>
        </w:rPr>
      </w:pPr>
    </w:p>
    <w:p w14:paraId="2A3C4143" w14:textId="77777777" w:rsidR="00C1371D" w:rsidRPr="00B608B0" w:rsidRDefault="00C1371D" w:rsidP="00C1371D">
      <w:pPr>
        <w:rPr>
          <w:sz w:val="28"/>
          <w:szCs w:val="28"/>
        </w:rPr>
      </w:pPr>
    </w:p>
    <w:p w14:paraId="64A07D48" w14:textId="77777777" w:rsidR="00C1371D" w:rsidRPr="00B608B0" w:rsidRDefault="00C1371D" w:rsidP="00C1371D">
      <w:pPr>
        <w:rPr>
          <w:sz w:val="28"/>
          <w:szCs w:val="28"/>
        </w:rPr>
      </w:pPr>
    </w:p>
    <w:p w14:paraId="56E6AD97" w14:textId="6E34C067" w:rsidR="00DE7E16" w:rsidRDefault="00DE7E16" w:rsidP="009E0316">
      <w:pPr>
        <w:spacing w:line="276" w:lineRule="auto"/>
        <w:rPr>
          <w:rFonts w:eastAsia="Times New Roman"/>
          <w:sz w:val="24"/>
          <w:szCs w:val="24"/>
        </w:rPr>
      </w:pPr>
    </w:p>
    <w:p w14:paraId="78C62C52" w14:textId="659F3E32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29220079" w14:textId="16EFF241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0E2D70E6" w14:textId="1236CC3E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5B462264" w14:textId="7F63C206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31174C87" w14:textId="338B1C54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7ACA9442" w14:textId="363889EC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320FEFC3" w14:textId="2470CB9D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16400C19" w14:textId="2DA35B29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6EECF814" w14:textId="3896716F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7E8A844A" w14:textId="164DEAE5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46391C2C" w14:textId="07C30035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5EEBB79C" w14:textId="7131095A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0140A68E" w14:textId="08F4F058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37B5270A" w14:textId="5B64D6D0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4691DD7A" w14:textId="2DF80B33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1FD272E1" w14:textId="5667B2C8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63427620" w14:textId="6DAB8904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68B44387" w14:textId="3A86F27B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661131EC" w14:textId="4E6BBD25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16440BD0" w14:textId="01E72C4E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1C9B6DC0" w14:textId="7007AE93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71C13369" w14:textId="33E14727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64736DCB" w14:textId="299E636D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3C5919D9" w14:textId="70066A24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30BBB455" w14:textId="5140BFF4" w:rsidR="009B36AB" w:rsidRPr="006108E6" w:rsidRDefault="00AD5B82" w:rsidP="009B36AB">
      <w:pPr>
        <w:keepNext/>
        <w:spacing w:before="240" w:after="60"/>
        <w:ind w:left="463"/>
        <w:jc w:val="center"/>
        <w:outlineLvl w:val="0"/>
        <w:rPr>
          <w:b/>
          <w:bCs/>
          <w:kern w:val="32"/>
          <w:sz w:val="26"/>
          <w:szCs w:val="26"/>
        </w:rPr>
      </w:pPr>
      <w:bookmarkStart w:id="1" w:name="_Toc129865987"/>
      <w:r>
        <w:rPr>
          <w:b/>
          <w:bCs/>
          <w:kern w:val="32"/>
          <w:sz w:val="26"/>
          <w:szCs w:val="26"/>
        </w:rPr>
        <w:lastRenderedPageBreak/>
        <w:t xml:space="preserve">Цели и </w:t>
      </w:r>
      <w:r w:rsidR="00E721C9">
        <w:rPr>
          <w:b/>
          <w:bCs/>
          <w:kern w:val="32"/>
          <w:sz w:val="26"/>
          <w:szCs w:val="26"/>
        </w:rPr>
        <w:t>з</w:t>
      </w:r>
      <w:r w:rsidR="009B36AB" w:rsidRPr="006108E6">
        <w:rPr>
          <w:b/>
          <w:bCs/>
          <w:kern w:val="32"/>
          <w:sz w:val="26"/>
          <w:szCs w:val="26"/>
        </w:rPr>
        <w:t>ада</w:t>
      </w:r>
      <w:r>
        <w:rPr>
          <w:b/>
          <w:bCs/>
          <w:kern w:val="32"/>
          <w:sz w:val="26"/>
          <w:szCs w:val="26"/>
        </w:rPr>
        <w:t>чи</w:t>
      </w:r>
      <w:r w:rsidR="009B36AB" w:rsidRPr="006108E6">
        <w:rPr>
          <w:b/>
          <w:bCs/>
          <w:kern w:val="32"/>
          <w:sz w:val="26"/>
          <w:szCs w:val="26"/>
        </w:rPr>
        <w:t xml:space="preserve"> </w:t>
      </w:r>
      <w:r w:rsidR="00E721C9" w:rsidRPr="00E721C9">
        <w:rPr>
          <w:b/>
          <w:bCs/>
          <w:kern w:val="32"/>
          <w:sz w:val="26"/>
          <w:szCs w:val="26"/>
        </w:rPr>
        <w:t xml:space="preserve">разработки и реализации </w:t>
      </w:r>
      <w:r w:rsidR="00E721C9">
        <w:rPr>
          <w:b/>
          <w:bCs/>
          <w:kern w:val="32"/>
          <w:sz w:val="26"/>
          <w:szCs w:val="26"/>
        </w:rPr>
        <w:t>инвестиционной программы</w:t>
      </w:r>
      <w:r w:rsidR="009B36AB" w:rsidRPr="006108E6">
        <w:rPr>
          <w:b/>
          <w:bCs/>
          <w:kern w:val="32"/>
          <w:sz w:val="26"/>
          <w:szCs w:val="26"/>
        </w:rPr>
        <w:t xml:space="preserve"> в сфере водоснабжения и водоотведения</w:t>
      </w:r>
      <w:bookmarkEnd w:id="1"/>
    </w:p>
    <w:p w14:paraId="2CD6772E" w14:textId="77777777" w:rsidR="009B36AB" w:rsidRDefault="009B36AB" w:rsidP="00AE57A8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9B36AB">
        <w:rPr>
          <w:rFonts w:eastAsia="Calibri"/>
          <w:sz w:val="24"/>
          <w:szCs w:val="24"/>
        </w:rPr>
        <w:t xml:space="preserve">Цели и задачи разработки и реализации инвестиционной программы: </w:t>
      </w:r>
    </w:p>
    <w:p w14:paraId="23706F20" w14:textId="1B47CED5" w:rsidR="009B36AB" w:rsidRDefault="009B36AB" w:rsidP="009B36A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9B36AB">
        <w:rPr>
          <w:rFonts w:eastAsia="Calibri"/>
          <w:sz w:val="24"/>
          <w:szCs w:val="24"/>
        </w:rPr>
        <w:t xml:space="preserve">Цели: </w:t>
      </w:r>
    </w:p>
    <w:p w14:paraId="3237A1D2" w14:textId="3AA6E339" w:rsidR="009B36AB" w:rsidRDefault="009B36AB" w:rsidP="009B36A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9B36AB">
        <w:rPr>
          <w:rFonts w:eastAsia="Calibri"/>
          <w:sz w:val="24"/>
          <w:szCs w:val="24"/>
        </w:rPr>
        <w:sym w:font="Symbol" w:char="F0B7"/>
      </w:r>
      <w:r w:rsidRPr="009B36AB">
        <w:rPr>
          <w:rFonts w:eastAsia="Calibri"/>
          <w:sz w:val="24"/>
          <w:szCs w:val="24"/>
        </w:rPr>
        <w:t xml:space="preserve"> повышение надежности, качества и эффективности работы системы водоснабжения и водоотведения; </w:t>
      </w:r>
    </w:p>
    <w:p w14:paraId="3C67522A" w14:textId="77777777" w:rsidR="009B36AB" w:rsidRDefault="009B36AB" w:rsidP="009B36A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9B36AB">
        <w:rPr>
          <w:rFonts w:eastAsia="Calibri"/>
          <w:sz w:val="24"/>
          <w:szCs w:val="24"/>
        </w:rPr>
        <w:sym w:font="Symbol" w:char="F0B7"/>
      </w:r>
      <w:r w:rsidRPr="009B36AB">
        <w:rPr>
          <w:rFonts w:eastAsia="Calibri"/>
          <w:sz w:val="24"/>
          <w:szCs w:val="24"/>
        </w:rPr>
        <w:t xml:space="preserve"> стабильная подача питьевой воды нормативного качества в соответствие с положениями </w:t>
      </w:r>
      <w:proofErr w:type="spellStart"/>
      <w:r w:rsidRPr="009B36AB">
        <w:rPr>
          <w:rFonts w:eastAsia="Calibri"/>
          <w:sz w:val="24"/>
          <w:szCs w:val="24"/>
        </w:rPr>
        <w:t>СаНПиН</w:t>
      </w:r>
      <w:proofErr w:type="spellEnd"/>
      <w:r w:rsidRPr="009B36AB">
        <w:rPr>
          <w:rFonts w:eastAsia="Calibri"/>
          <w:sz w:val="24"/>
          <w:szCs w:val="24"/>
        </w:rPr>
        <w:t xml:space="preserve"> 2.1.4.1074-01 «Питьевая вода. Гигиенические требования к качеству воды»; </w:t>
      </w:r>
    </w:p>
    <w:p w14:paraId="29F311DA" w14:textId="77777777" w:rsidR="009B36AB" w:rsidRDefault="009B36AB" w:rsidP="009B36A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9B36AB">
        <w:rPr>
          <w:rFonts w:eastAsia="Calibri"/>
          <w:sz w:val="24"/>
          <w:szCs w:val="24"/>
        </w:rPr>
        <w:sym w:font="Symbol" w:char="F0B7"/>
      </w:r>
      <w:r w:rsidRPr="009B36AB">
        <w:rPr>
          <w:rFonts w:eastAsia="Calibri"/>
          <w:sz w:val="24"/>
          <w:szCs w:val="24"/>
        </w:rPr>
        <w:t xml:space="preserve"> строительство и модернизация объектов коммунальной инфраструктуры; </w:t>
      </w:r>
    </w:p>
    <w:p w14:paraId="4CFD48FD" w14:textId="6E0B4ABD" w:rsidR="009B36AB" w:rsidRDefault="009B36AB" w:rsidP="009B36A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9B36AB">
        <w:rPr>
          <w:rFonts w:eastAsia="Calibri"/>
          <w:sz w:val="24"/>
          <w:szCs w:val="24"/>
        </w:rPr>
        <w:sym w:font="Symbol" w:char="F0B7"/>
      </w:r>
      <w:r w:rsidRPr="009B36AB">
        <w:rPr>
          <w:rFonts w:eastAsia="Calibri"/>
          <w:sz w:val="24"/>
          <w:szCs w:val="24"/>
        </w:rPr>
        <w:t xml:space="preserve"> повышение качества и надежности предоставления коммунальных услуг населению по водоснабжению и водоотведению; </w:t>
      </w:r>
    </w:p>
    <w:p w14:paraId="09D3A058" w14:textId="77777777" w:rsidR="009B36AB" w:rsidRPr="009B36AB" w:rsidRDefault="009B36AB" w:rsidP="009B36A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9B36AB">
        <w:rPr>
          <w:rFonts w:eastAsia="Calibri"/>
          <w:sz w:val="24"/>
          <w:szCs w:val="24"/>
        </w:rPr>
        <w:t xml:space="preserve">Задачи: </w:t>
      </w:r>
    </w:p>
    <w:p w14:paraId="5D56917D" w14:textId="60A07CB2" w:rsidR="009B36AB" w:rsidRDefault="00492E87" w:rsidP="009B36A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1) Осуществить мероприятия по</w:t>
      </w:r>
      <w:r w:rsidR="009B36AB" w:rsidRPr="009B36AB">
        <w:rPr>
          <w:rFonts w:eastAsia="Calibri"/>
          <w:sz w:val="24"/>
          <w:szCs w:val="24"/>
        </w:rPr>
        <w:t xml:space="preserve"> реконструкции водозаборного комплекса;</w:t>
      </w:r>
    </w:p>
    <w:p w14:paraId="3DFEA9E4" w14:textId="77777777" w:rsidR="009B36AB" w:rsidRDefault="009B36AB" w:rsidP="009B36A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Pr="009B36AB">
        <w:rPr>
          <w:rFonts w:eastAsia="Calibri"/>
          <w:sz w:val="24"/>
          <w:szCs w:val="24"/>
        </w:rPr>
        <w:t xml:space="preserve">) Осуществить мероприятия по капитальному ремонту и реконструкции трубопроводов системы водоснабжения и водоотведения; </w:t>
      </w:r>
    </w:p>
    <w:p w14:paraId="3BB5E05D" w14:textId="36AA90FB" w:rsidR="009B36AB" w:rsidRDefault="009B36AB" w:rsidP="009B36A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9B36AB">
        <w:rPr>
          <w:rFonts w:eastAsia="Calibri"/>
          <w:sz w:val="24"/>
          <w:szCs w:val="24"/>
        </w:rPr>
        <w:t>4) Внедрить мероприятия по энерго</w:t>
      </w:r>
      <w:r w:rsidR="00AD5B82">
        <w:rPr>
          <w:rFonts w:eastAsia="Calibri"/>
          <w:sz w:val="24"/>
          <w:szCs w:val="24"/>
        </w:rPr>
        <w:t>с</w:t>
      </w:r>
      <w:r w:rsidRPr="009B36AB">
        <w:rPr>
          <w:rFonts w:eastAsia="Calibri"/>
          <w:sz w:val="24"/>
          <w:szCs w:val="24"/>
        </w:rPr>
        <w:t xml:space="preserve">бережению; </w:t>
      </w:r>
    </w:p>
    <w:p w14:paraId="423F310B" w14:textId="173DEDD2" w:rsidR="009B36AB" w:rsidRDefault="009B36AB" w:rsidP="009B36A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9B36AB">
        <w:rPr>
          <w:rFonts w:eastAsia="Calibri"/>
          <w:sz w:val="24"/>
          <w:szCs w:val="24"/>
        </w:rPr>
        <w:t xml:space="preserve">5) </w:t>
      </w:r>
      <w:r w:rsidR="00AD5B82" w:rsidRPr="00AD5B82">
        <w:rPr>
          <w:rFonts w:eastAsia="Calibri"/>
          <w:sz w:val="24"/>
          <w:szCs w:val="24"/>
        </w:rPr>
        <w:t>Создание автоматизированной системы «Цифровой водоканал»</w:t>
      </w:r>
      <w:r w:rsidR="00AD5B82">
        <w:rPr>
          <w:rFonts w:eastAsia="Calibri"/>
          <w:sz w:val="24"/>
          <w:szCs w:val="24"/>
        </w:rPr>
        <w:t>.</w:t>
      </w:r>
    </w:p>
    <w:p w14:paraId="5DDAA112" w14:textId="302F1621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02DFBB6E" w14:textId="77777777" w:rsidR="00E721C9" w:rsidRPr="00E721C9" w:rsidRDefault="00AD5B82" w:rsidP="00E721C9">
      <w:pPr>
        <w:keepNext/>
        <w:spacing w:before="240" w:after="60"/>
        <w:ind w:left="463"/>
        <w:jc w:val="center"/>
        <w:outlineLvl w:val="0"/>
        <w:rPr>
          <w:b/>
          <w:bCs/>
          <w:kern w:val="32"/>
          <w:sz w:val="26"/>
          <w:szCs w:val="26"/>
        </w:rPr>
      </w:pPr>
      <w:bookmarkStart w:id="2" w:name="_Toc129865988"/>
      <w:r w:rsidRPr="00E721C9">
        <w:rPr>
          <w:b/>
          <w:bCs/>
          <w:kern w:val="32"/>
          <w:sz w:val="26"/>
          <w:szCs w:val="26"/>
        </w:rPr>
        <w:t>Основные требования к инвестиционной программе:</w:t>
      </w:r>
      <w:bookmarkEnd w:id="2"/>
      <w:r w:rsidRPr="00E721C9">
        <w:rPr>
          <w:b/>
          <w:bCs/>
          <w:kern w:val="32"/>
          <w:sz w:val="26"/>
          <w:szCs w:val="26"/>
        </w:rPr>
        <w:t xml:space="preserve"> </w:t>
      </w:r>
    </w:p>
    <w:p w14:paraId="379C3F54" w14:textId="4EAFE4D4" w:rsidR="00E721C9" w:rsidRDefault="00AD5B82" w:rsidP="00E721C9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E721C9">
        <w:rPr>
          <w:rFonts w:eastAsia="Calibri"/>
          <w:sz w:val="24"/>
          <w:szCs w:val="24"/>
        </w:rPr>
        <w:t xml:space="preserve">1. Форма и содержание инвестиционной программы должны соответствовать требованиям, установленным приказом </w:t>
      </w:r>
      <w:proofErr w:type="spellStart"/>
      <w:r w:rsidRPr="00E721C9">
        <w:rPr>
          <w:rFonts w:eastAsia="Calibri"/>
          <w:sz w:val="24"/>
          <w:szCs w:val="24"/>
        </w:rPr>
        <w:t>Минрегиона</w:t>
      </w:r>
      <w:proofErr w:type="spellEnd"/>
      <w:r w:rsidRPr="00E721C9">
        <w:rPr>
          <w:rFonts w:eastAsia="Calibri"/>
          <w:sz w:val="24"/>
          <w:szCs w:val="24"/>
        </w:rPr>
        <w:t xml:space="preserve"> РФ от 10.10.2007 № 99 «Об утверждении методических рекомендаций по разработке инвестиционных программ организаций коммунального комплекса», Постановлению Правительства РФ от 29.07.2013 № 641 «Об инвестиционных и производственных программах организаций, осуществляющих деятельность в сфере водоснабжения и водоотведения», Федеральному закону Российской Федерации от 07.12.2011 г. № 416-ФЗ "О водоснабжении и водоотведении" и настоящему техническому заданию. </w:t>
      </w:r>
    </w:p>
    <w:p w14:paraId="36832712" w14:textId="77777777" w:rsidR="00AE57A8" w:rsidRDefault="00AD5B82" w:rsidP="00AE57A8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E721C9">
        <w:rPr>
          <w:rFonts w:eastAsia="Calibri"/>
          <w:sz w:val="24"/>
          <w:szCs w:val="24"/>
        </w:rPr>
        <w:t xml:space="preserve">2. Инвестиционная программа разрабатывается </w:t>
      </w:r>
      <w:r w:rsidR="00AE57A8" w:rsidRPr="00A677A7">
        <w:rPr>
          <w:rFonts w:eastAsia="Calibri"/>
          <w:sz w:val="24"/>
          <w:szCs w:val="24"/>
        </w:rPr>
        <w:t xml:space="preserve">на основании схемы водоснабжения и водоотведения города Обнинска, утверждённой постановлением Администрации города Обнинска от 30.09.2022 №2136-п «Об утверждении актуализации схемы водоснабжения и водоотведения муниципального образования «Город Обнинск»», в рамках границ планируемых зон размещения объектов централизованных систем водоснабжения и водоотведения. </w:t>
      </w:r>
    </w:p>
    <w:p w14:paraId="1970AC62" w14:textId="700281BB" w:rsidR="00F31D51" w:rsidRPr="00E721C9" w:rsidRDefault="00AE57A8" w:rsidP="00E721C9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="00AD5B82" w:rsidRPr="00E721C9">
        <w:rPr>
          <w:rFonts w:eastAsia="Calibri"/>
          <w:sz w:val="24"/>
          <w:szCs w:val="24"/>
        </w:rPr>
        <w:t>. Мероприятия инвестиционной программы должны обеспечивать надежность и качество работы вновь создаваемых, реконструируемых и модернизируемых объектов системы водоснабжения и водоотведения в соответствии со СП 31.13330.2012, СП 32.13330.2012, СанПиН 2.1.4.1074-01 "Питьевая вода" и нормами допустимых сбросов загрязняющих веществ в водные объекты. В ходе осуществления мероприятий инвестиционной программы подлежат применению только технологии, обеспечивающие нормативные параметры требований СанПиН 2.1.4.1074-01 "Питьевая вода", утвержденные нормы ПДК и требования СП.</w:t>
      </w:r>
    </w:p>
    <w:p w14:paraId="1C19C80B" w14:textId="44B5DA5B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3AF977CB" w14:textId="77777777" w:rsidR="00AE57A8" w:rsidRDefault="00AE57A8" w:rsidP="0067039A">
      <w:pPr>
        <w:keepNext/>
        <w:spacing w:before="240" w:after="60"/>
        <w:ind w:left="463"/>
        <w:jc w:val="center"/>
        <w:outlineLvl w:val="0"/>
        <w:rPr>
          <w:rFonts w:eastAsia="Calibri"/>
          <w:sz w:val="24"/>
          <w:szCs w:val="24"/>
        </w:rPr>
      </w:pPr>
      <w:bookmarkStart w:id="3" w:name="_Toc129865989"/>
      <w:r w:rsidRPr="0067039A">
        <w:rPr>
          <w:b/>
          <w:bCs/>
          <w:kern w:val="32"/>
          <w:sz w:val="26"/>
          <w:szCs w:val="26"/>
        </w:rPr>
        <w:t>Ожидаемые результаты реализации инвестиционной программы</w:t>
      </w:r>
      <w:bookmarkEnd w:id="3"/>
      <w:r w:rsidRPr="0067039A">
        <w:rPr>
          <w:b/>
          <w:bCs/>
          <w:kern w:val="32"/>
          <w:sz w:val="26"/>
          <w:szCs w:val="26"/>
        </w:rPr>
        <w:t xml:space="preserve"> </w:t>
      </w:r>
    </w:p>
    <w:p w14:paraId="72493428" w14:textId="04C9561E" w:rsidR="00AE57A8" w:rsidRDefault="00AE57A8" w:rsidP="00AE57A8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AE57A8">
        <w:rPr>
          <w:rFonts w:eastAsia="Calibri"/>
          <w:sz w:val="24"/>
          <w:szCs w:val="24"/>
        </w:rPr>
        <w:t xml:space="preserve">Реализация положений инвестиционной программы предполагает достижение следующих результатов. </w:t>
      </w:r>
    </w:p>
    <w:p w14:paraId="1C4AF66A" w14:textId="244A964B" w:rsidR="00117D54" w:rsidRDefault="00AE57A8" w:rsidP="00AE57A8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AE57A8">
        <w:rPr>
          <w:rFonts w:eastAsia="Calibri"/>
          <w:sz w:val="24"/>
          <w:szCs w:val="24"/>
        </w:rPr>
        <w:t xml:space="preserve">1 Технические и технологические: </w:t>
      </w:r>
    </w:p>
    <w:p w14:paraId="4FF744FF" w14:textId="77777777" w:rsidR="00117D54" w:rsidRDefault="00AE57A8" w:rsidP="00AE57A8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AE57A8">
        <w:rPr>
          <w:rFonts w:eastAsia="Calibri"/>
          <w:sz w:val="24"/>
          <w:szCs w:val="24"/>
        </w:rPr>
        <w:sym w:font="Symbol" w:char="F02D"/>
      </w:r>
      <w:r w:rsidRPr="00AE57A8">
        <w:rPr>
          <w:rFonts w:eastAsia="Calibri"/>
          <w:sz w:val="24"/>
          <w:szCs w:val="24"/>
        </w:rPr>
        <w:t xml:space="preserve"> снижение аварий и отказов в системе водоснабжения и водоотведения до минимально достижимого уровня; </w:t>
      </w:r>
    </w:p>
    <w:p w14:paraId="548764B7" w14:textId="02DC13FB" w:rsidR="00AE57A8" w:rsidRDefault="00AE57A8" w:rsidP="00AE57A8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AE57A8">
        <w:rPr>
          <w:rFonts w:eastAsia="Calibri"/>
          <w:sz w:val="24"/>
          <w:szCs w:val="24"/>
        </w:rPr>
        <w:lastRenderedPageBreak/>
        <w:sym w:font="Symbol" w:char="F02D"/>
      </w:r>
      <w:r w:rsidRPr="00AE57A8">
        <w:rPr>
          <w:rFonts w:eastAsia="Calibri"/>
          <w:sz w:val="24"/>
          <w:szCs w:val="24"/>
        </w:rPr>
        <w:t xml:space="preserve"> достижение целевых показателей качества и надежности работы коммунальной инфраструктуры. </w:t>
      </w:r>
    </w:p>
    <w:p w14:paraId="3E3498C4" w14:textId="50B1B3C4" w:rsidR="00117D54" w:rsidRDefault="00117D54" w:rsidP="00AE57A8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AE57A8" w:rsidRPr="00AE57A8">
        <w:rPr>
          <w:rFonts w:eastAsia="Calibri"/>
          <w:sz w:val="24"/>
          <w:szCs w:val="24"/>
        </w:rPr>
        <w:t xml:space="preserve"> Экономические: </w:t>
      </w:r>
    </w:p>
    <w:p w14:paraId="4F5EDBB0" w14:textId="77777777" w:rsidR="00117D54" w:rsidRDefault="00AE57A8" w:rsidP="00AE57A8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AE57A8">
        <w:rPr>
          <w:rFonts w:eastAsia="Calibri"/>
          <w:sz w:val="24"/>
          <w:szCs w:val="24"/>
        </w:rPr>
        <w:sym w:font="Symbol" w:char="F02D"/>
      </w:r>
      <w:r w:rsidRPr="00AE57A8">
        <w:rPr>
          <w:rFonts w:eastAsia="Calibri"/>
          <w:sz w:val="24"/>
          <w:szCs w:val="24"/>
        </w:rPr>
        <w:t xml:space="preserve"> снижение неучтенных расходов и потерь воды в системе коммунального водоснабжения; </w:t>
      </w:r>
    </w:p>
    <w:p w14:paraId="09AA5BBB" w14:textId="77777777" w:rsidR="00117D54" w:rsidRDefault="00AE57A8" w:rsidP="00AE57A8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AE57A8">
        <w:rPr>
          <w:rFonts w:eastAsia="Calibri"/>
          <w:sz w:val="24"/>
          <w:szCs w:val="24"/>
        </w:rPr>
        <w:sym w:font="Symbol" w:char="F02D"/>
      </w:r>
      <w:r w:rsidRPr="00AE57A8">
        <w:rPr>
          <w:rFonts w:eastAsia="Calibri"/>
          <w:sz w:val="24"/>
          <w:szCs w:val="24"/>
        </w:rPr>
        <w:t xml:space="preserve"> снижение затрат электроэнергии на подъем, очистку и подачу воды потребителям; </w:t>
      </w:r>
    </w:p>
    <w:p w14:paraId="43CA2747" w14:textId="0D3C51D8" w:rsidR="00117D54" w:rsidRDefault="00AE57A8" w:rsidP="00AE57A8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AE57A8">
        <w:rPr>
          <w:rFonts w:eastAsia="Calibri"/>
          <w:sz w:val="24"/>
          <w:szCs w:val="24"/>
        </w:rPr>
        <w:sym w:font="Symbol" w:char="F02D"/>
      </w:r>
      <w:r w:rsidRPr="00AE57A8">
        <w:rPr>
          <w:rFonts w:eastAsia="Calibri"/>
          <w:sz w:val="24"/>
          <w:szCs w:val="24"/>
        </w:rPr>
        <w:t xml:space="preserve"> снижение затрат электроэнергии на отведение, очистку и сброс очищенны</w:t>
      </w:r>
      <w:r w:rsidR="00117D54">
        <w:rPr>
          <w:rFonts w:eastAsia="Calibri"/>
          <w:sz w:val="24"/>
          <w:szCs w:val="24"/>
        </w:rPr>
        <w:t>х сточных вод в водные объекты.</w:t>
      </w:r>
    </w:p>
    <w:p w14:paraId="210A7F55" w14:textId="0BC1C0A4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1715931D" w14:textId="77777777" w:rsidR="008A5D2B" w:rsidRDefault="00117D54" w:rsidP="008A5D2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8A5D2B">
        <w:rPr>
          <w:rFonts w:eastAsia="Calibri"/>
          <w:sz w:val="24"/>
          <w:szCs w:val="24"/>
        </w:rPr>
        <w:t xml:space="preserve">Структура инвестиционной программы </w:t>
      </w:r>
    </w:p>
    <w:p w14:paraId="3224EFC6" w14:textId="77777777" w:rsidR="008A5D2B" w:rsidRDefault="00117D54" w:rsidP="008A5D2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8A5D2B">
        <w:rPr>
          <w:rFonts w:eastAsia="Calibri"/>
          <w:sz w:val="24"/>
          <w:szCs w:val="24"/>
        </w:rPr>
        <w:t xml:space="preserve">Инвестиционная программа должна содержать: </w:t>
      </w:r>
    </w:p>
    <w:p w14:paraId="39E21C60" w14:textId="77777777" w:rsidR="008A5D2B" w:rsidRDefault="00117D54" w:rsidP="008A5D2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8A5D2B">
        <w:rPr>
          <w:rFonts w:eastAsia="Calibri"/>
          <w:sz w:val="24"/>
          <w:szCs w:val="24"/>
        </w:rPr>
        <w:t xml:space="preserve">1) паспорт инвестиционной программы, включающий следующую информацию: наименование регулируемой организации, в отношении которой разрабатывается инвестиционная программа, ее местонахождение; наименование уполномоченного органа, утвердившего инвестиционную программу, его местонахождение; наименование органа местного самоуправления, согласующего инвестиционную программу (при необходимости), его местонахождение; наименование территориального органа федерального органа исполнительной власти, осуществляющего федеральный государственный санитарный эпидемиологический надзор, согласовавшего план мероприятий; </w:t>
      </w:r>
    </w:p>
    <w:p w14:paraId="18BB6247" w14:textId="77777777" w:rsidR="008A5D2B" w:rsidRDefault="00117D54" w:rsidP="008A5D2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8A5D2B">
        <w:rPr>
          <w:rFonts w:eastAsia="Calibri"/>
          <w:sz w:val="24"/>
          <w:szCs w:val="24"/>
        </w:rPr>
        <w:t xml:space="preserve">2) целевые показатели деятельности регулируемой организации, в том числе показатели энергосбережения и повышения энергетической эффективности, установленные уполномоченным органом исполнительной власти субъекта Российской Федерации или уполномоченным органом местного самоуправления поселения (городского округа), отдельно на каждый год в течение срока реализации инвестиционной программы; </w:t>
      </w:r>
    </w:p>
    <w:p w14:paraId="5B0E1E00" w14:textId="77777777" w:rsidR="008A5D2B" w:rsidRDefault="00117D54" w:rsidP="008A5D2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8A5D2B">
        <w:rPr>
          <w:rFonts w:eastAsia="Calibri"/>
          <w:sz w:val="24"/>
          <w:szCs w:val="24"/>
        </w:rPr>
        <w:t xml:space="preserve">3) перечень мероприятий по подготовке проектной документации, строительству, реконструкции и (или) модернизации объектов централизованных систем водоснабжения и (или) водоотведения, краткое описание мероприятий инвестиционной программы, в том числе обоснование их необходимости, описание (место расположения) строящихся, реконструируемых и модернизируемых объектов централизованных систем водоснабжения, обеспечивающее однозначную идентификацию таких объектов, основные технические характеристики таких объектов до и после реализации мероприятия; </w:t>
      </w:r>
    </w:p>
    <w:p w14:paraId="4A2F3327" w14:textId="0FCA32DE" w:rsidR="008A5D2B" w:rsidRDefault="00117D54" w:rsidP="008A5D2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8A5D2B">
        <w:rPr>
          <w:rFonts w:eastAsia="Calibri"/>
          <w:sz w:val="24"/>
          <w:szCs w:val="24"/>
        </w:rPr>
        <w:t xml:space="preserve">4) сроки реализации мероприятий инвестиционной программы, включая график ввода объекта в эксплуатацию; </w:t>
      </w:r>
    </w:p>
    <w:p w14:paraId="0E3E990A" w14:textId="67B5F2C4" w:rsidR="008A5D2B" w:rsidRDefault="00117D54" w:rsidP="008A5D2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8A5D2B">
        <w:rPr>
          <w:rFonts w:eastAsia="Calibri"/>
          <w:sz w:val="24"/>
          <w:szCs w:val="24"/>
        </w:rPr>
        <w:t xml:space="preserve">5) сведения об объеме финансовых потребностей, необходимых для реализации инвестиционной программы, с разбивкой по отдельным мероприятиям инвестиционной программы, с указанием источников финансирования инвестиционной программы. В случае заключения регулируемой организацией концессионного соглашения, объектом которого является система коммунальной инфраструктуры, источники финансирования инвестиционной программы определяются в соответствии с условиями концессионного соглашения; </w:t>
      </w:r>
    </w:p>
    <w:p w14:paraId="412988AF" w14:textId="716D6EBF" w:rsidR="008A5D2B" w:rsidRDefault="00117D54" w:rsidP="008A5D2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8A5D2B">
        <w:rPr>
          <w:rFonts w:eastAsia="Calibri"/>
          <w:sz w:val="24"/>
          <w:szCs w:val="24"/>
        </w:rPr>
        <w:t xml:space="preserve">6) оценка эффективности инвестирования средств, осуществляемый путем сопоставления динамики изменения целевых показателей деятельности регулируемой организации и расходов на реализацию инвестиционной программы в период ее срока действия; </w:t>
      </w:r>
    </w:p>
    <w:p w14:paraId="27DE3804" w14:textId="77777777" w:rsidR="008A5D2B" w:rsidRDefault="00117D54" w:rsidP="008A5D2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8A5D2B">
        <w:rPr>
          <w:rFonts w:eastAsia="Calibri"/>
          <w:sz w:val="24"/>
          <w:szCs w:val="24"/>
        </w:rPr>
        <w:t xml:space="preserve">7) предварительный расчет тарифов в сфере водоснабжения и (или) водоотведения на период реализации инвестиционной программы; </w:t>
      </w:r>
    </w:p>
    <w:p w14:paraId="230801E3" w14:textId="47A1DE69" w:rsidR="00F31D51" w:rsidRPr="008A5D2B" w:rsidRDefault="00117D54" w:rsidP="008A5D2B">
      <w:pPr>
        <w:autoSpaceDE/>
        <w:autoSpaceDN/>
        <w:spacing w:before="100" w:beforeAutospacing="1" w:after="100" w:afterAutospacing="1"/>
        <w:ind w:left="720"/>
        <w:contextualSpacing/>
        <w:jc w:val="both"/>
        <w:rPr>
          <w:rFonts w:eastAsia="Calibri"/>
          <w:sz w:val="24"/>
          <w:szCs w:val="24"/>
        </w:rPr>
      </w:pPr>
      <w:r w:rsidRPr="008A5D2B">
        <w:rPr>
          <w:rFonts w:eastAsia="Calibri"/>
          <w:sz w:val="24"/>
          <w:szCs w:val="24"/>
        </w:rPr>
        <w:t>8) в инвестиционную программу включаются мероприятия по строительству и модернизации систем водоснабжения и водоотведения, направленные на повышение качества услуг, улучшение экологической ситуации.</w:t>
      </w:r>
    </w:p>
    <w:p w14:paraId="06ECBC6D" w14:textId="1915F9B6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</w:pPr>
    </w:p>
    <w:p w14:paraId="1DFB5F7A" w14:textId="1FE3DBAC" w:rsidR="00F31D51" w:rsidRDefault="00F31D51" w:rsidP="009E0316">
      <w:pPr>
        <w:spacing w:line="276" w:lineRule="auto"/>
        <w:rPr>
          <w:rFonts w:eastAsia="Times New Roman"/>
          <w:sz w:val="24"/>
          <w:szCs w:val="24"/>
        </w:rPr>
        <w:sectPr w:rsidR="00F31D51" w:rsidSect="00DE7E16">
          <w:headerReference w:type="first" r:id="rId12"/>
          <w:footerReference w:type="first" r:id="rId13"/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</w:p>
    <w:p w14:paraId="1BEC6164" w14:textId="48358326" w:rsidR="006108E6" w:rsidRPr="007A4021" w:rsidRDefault="006108E6" w:rsidP="009B36AB">
      <w:pPr>
        <w:keepNext/>
        <w:widowControl w:val="0"/>
        <w:adjustRightInd w:val="0"/>
        <w:spacing w:before="100" w:beforeAutospacing="1" w:after="100" w:afterAutospacing="1"/>
        <w:jc w:val="both"/>
        <w:rPr>
          <w:rFonts w:eastAsia="Calibri"/>
          <w:sz w:val="24"/>
          <w:szCs w:val="24"/>
        </w:rPr>
      </w:pPr>
    </w:p>
    <w:tbl>
      <w:tblPr>
        <w:tblW w:w="14734" w:type="dxa"/>
        <w:tblInd w:w="225" w:type="dxa"/>
        <w:tblLayout w:type="fixed"/>
        <w:tblLook w:val="04A0" w:firstRow="1" w:lastRow="0" w:firstColumn="1" w:lastColumn="0" w:noHBand="0" w:noVBand="1"/>
      </w:tblPr>
      <w:tblGrid>
        <w:gridCol w:w="450"/>
        <w:gridCol w:w="6804"/>
        <w:gridCol w:w="850"/>
        <w:gridCol w:w="1237"/>
        <w:gridCol w:w="1134"/>
        <w:gridCol w:w="1094"/>
        <w:gridCol w:w="1041"/>
        <w:gridCol w:w="1118"/>
        <w:gridCol w:w="733"/>
        <w:gridCol w:w="251"/>
        <w:gridCol w:w="22"/>
      </w:tblGrid>
      <w:tr w:rsidR="007A4021" w:rsidRPr="004F6D0A" w14:paraId="64AE5AC3" w14:textId="77777777" w:rsidTr="00DD1C27">
        <w:trPr>
          <w:gridAfter w:val="2"/>
          <w:wAfter w:w="273" w:type="dxa"/>
          <w:trHeight w:val="1290"/>
        </w:trPr>
        <w:tc>
          <w:tcPr>
            <w:tcW w:w="144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FD1BE" w14:textId="57238E6F" w:rsidR="007A4021" w:rsidRPr="008F1725" w:rsidRDefault="007A4021" w:rsidP="0030162C">
            <w:pPr>
              <w:keepNext/>
              <w:spacing w:before="240" w:after="6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bookmarkStart w:id="4" w:name="_Toc129865990"/>
            <w:r>
              <w:rPr>
                <w:b/>
                <w:bCs/>
                <w:kern w:val="32"/>
                <w:sz w:val="26"/>
                <w:szCs w:val="26"/>
              </w:rPr>
              <w:t>П</w:t>
            </w:r>
            <w:r w:rsidRPr="002842C8">
              <w:rPr>
                <w:b/>
                <w:bCs/>
                <w:kern w:val="32"/>
                <w:sz w:val="26"/>
                <w:szCs w:val="26"/>
              </w:rPr>
              <w:t>лановые значения показателей надежности, качества и энергетической эффективности объектов централизованн</w:t>
            </w:r>
            <w:r>
              <w:rPr>
                <w:b/>
                <w:bCs/>
                <w:kern w:val="32"/>
                <w:sz w:val="26"/>
                <w:szCs w:val="26"/>
              </w:rPr>
              <w:t>ой</w:t>
            </w:r>
            <w:r w:rsidRPr="002842C8">
              <w:rPr>
                <w:b/>
                <w:bCs/>
                <w:kern w:val="32"/>
                <w:sz w:val="26"/>
                <w:szCs w:val="26"/>
              </w:rPr>
              <w:t xml:space="preserve"> систем</w:t>
            </w:r>
            <w:r>
              <w:rPr>
                <w:b/>
                <w:bCs/>
                <w:kern w:val="32"/>
                <w:sz w:val="26"/>
                <w:szCs w:val="26"/>
              </w:rPr>
              <w:t>ы</w:t>
            </w:r>
            <w:r w:rsidRPr="002842C8">
              <w:rPr>
                <w:b/>
                <w:bCs/>
                <w:kern w:val="32"/>
                <w:sz w:val="26"/>
                <w:szCs w:val="26"/>
              </w:rPr>
              <w:t xml:space="preserve"> водоснабжения</w:t>
            </w:r>
            <w:r w:rsidRPr="00775DFF">
              <w:rPr>
                <w:b/>
                <w:bCs/>
                <w:kern w:val="32"/>
                <w:sz w:val="26"/>
                <w:szCs w:val="26"/>
              </w:rPr>
              <w:t xml:space="preserve"> </w:t>
            </w:r>
            <w:r w:rsidR="00A811A8" w:rsidRPr="00A811A8">
              <w:rPr>
                <w:b/>
                <w:bCs/>
                <w:kern w:val="32"/>
                <w:sz w:val="26"/>
                <w:szCs w:val="26"/>
              </w:rPr>
              <w:t xml:space="preserve">которые должны быть достигнуты в результате реализации мероприятий инвестиционной программы </w:t>
            </w:r>
            <w:r w:rsidRPr="00775DFF">
              <w:rPr>
                <w:b/>
                <w:bCs/>
                <w:kern w:val="32"/>
                <w:sz w:val="26"/>
                <w:szCs w:val="26"/>
              </w:rPr>
              <w:t>на 2023-2028 годы</w:t>
            </w:r>
            <w:bookmarkEnd w:id="4"/>
          </w:p>
        </w:tc>
      </w:tr>
      <w:tr w:rsidR="00DD1C27" w:rsidRPr="004F6D0A" w14:paraId="45E50F2D" w14:textId="77777777" w:rsidTr="00DD1C27">
        <w:trPr>
          <w:trHeight w:val="319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C488" w14:textId="77777777" w:rsidR="00DD1C27" w:rsidRPr="004F6D0A" w:rsidRDefault="00DD1C27" w:rsidP="007A4021">
            <w:pPr>
              <w:jc w:val="center"/>
              <w:rPr>
                <w:b/>
                <w:bCs/>
                <w:sz w:val="22"/>
                <w:szCs w:val="22"/>
              </w:rPr>
            </w:pPr>
            <w:r w:rsidRPr="004F6D0A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5925" w14:textId="77777777" w:rsidR="00DD1C27" w:rsidRPr="004F6D0A" w:rsidRDefault="00DD1C27" w:rsidP="007A4021">
            <w:pPr>
              <w:jc w:val="center"/>
              <w:rPr>
                <w:b/>
                <w:bCs/>
                <w:sz w:val="24"/>
                <w:szCs w:val="24"/>
              </w:rPr>
            </w:pPr>
            <w:r w:rsidRPr="004F6D0A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9BB7" w14:textId="77777777" w:rsidR="00DD1C27" w:rsidRPr="00C804A3" w:rsidRDefault="00DD1C27" w:rsidP="007A4021">
            <w:pPr>
              <w:jc w:val="center"/>
              <w:rPr>
                <w:bCs/>
                <w:sz w:val="22"/>
                <w:szCs w:val="22"/>
              </w:rPr>
            </w:pPr>
            <w:r w:rsidRPr="00C804A3">
              <w:rPr>
                <w:bCs/>
                <w:sz w:val="22"/>
                <w:szCs w:val="22"/>
              </w:rPr>
              <w:t>Ед.</w:t>
            </w:r>
          </w:p>
          <w:p w14:paraId="5BF66297" w14:textId="77777777" w:rsidR="00DD1C27" w:rsidRPr="004F6D0A" w:rsidRDefault="00DD1C27" w:rsidP="007A4021">
            <w:pPr>
              <w:jc w:val="center"/>
              <w:rPr>
                <w:b/>
                <w:bCs/>
                <w:sz w:val="22"/>
                <w:szCs w:val="22"/>
              </w:rPr>
            </w:pPr>
            <w:r w:rsidRPr="00C804A3">
              <w:rPr>
                <w:bCs/>
                <w:sz w:val="22"/>
                <w:szCs w:val="22"/>
              </w:rPr>
              <w:t>изм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3404" w14:textId="77777777" w:rsidR="00DD1C27" w:rsidRPr="0070204B" w:rsidRDefault="00DD1C27" w:rsidP="007A4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4C46" w14:textId="77777777" w:rsidR="00DD1C27" w:rsidRPr="0070204B" w:rsidRDefault="00DD1C27" w:rsidP="007A4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1CED" w14:textId="77777777" w:rsidR="00DD1C27" w:rsidRPr="0070204B" w:rsidRDefault="00DD1C27" w:rsidP="007A4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A7E8" w14:textId="77777777" w:rsidR="00DD1C27" w:rsidRPr="0070204B" w:rsidRDefault="00DD1C27" w:rsidP="007A4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5A34" w14:textId="77777777" w:rsidR="00DD1C27" w:rsidRPr="0070204B" w:rsidRDefault="00DD1C27" w:rsidP="007A4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5E72" w14:textId="77777777" w:rsidR="00DD1C27" w:rsidRPr="0070204B" w:rsidRDefault="00DD1C27" w:rsidP="007A4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</w:t>
            </w:r>
          </w:p>
        </w:tc>
      </w:tr>
      <w:tr w:rsidR="00DD1C27" w:rsidRPr="004F6D0A" w14:paraId="12918DC2" w14:textId="77777777" w:rsidTr="00DD1C27">
        <w:trPr>
          <w:trHeight w:val="559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1DEA" w14:textId="77777777" w:rsidR="00DD1C27" w:rsidRPr="004F6D0A" w:rsidRDefault="00DD1C27" w:rsidP="007A40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A1C8" w14:textId="77777777" w:rsidR="00DD1C27" w:rsidRPr="004F6D0A" w:rsidRDefault="00DD1C27" w:rsidP="007A40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2E3A" w14:textId="77777777" w:rsidR="00DD1C27" w:rsidRPr="004F6D0A" w:rsidRDefault="00DD1C27" w:rsidP="007A40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463B" w14:textId="77777777" w:rsidR="00DD1C27" w:rsidRPr="0070204B" w:rsidRDefault="00DD1C27" w:rsidP="007A4021">
            <w:pPr>
              <w:ind w:left="-4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1322" w14:textId="77777777" w:rsidR="00DD1C27" w:rsidRPr="0070204B" w:rsidRDefault="00DD1C27" w:rsidP="007A4021">
            <w:pPr>
              <w:jc w:val="center"/>
              <w:rPr>
                <w:b/>
                <w:bCs/>
                <w:sz w:val="16"/>
                <w:szCs w:val="16"/>
              </w:rPr>
            </w:pPr>
            <w:r w:rsidRPr="0070204B"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E70D" w14:textId="77777777" w:rsidR="00DD1C27" w:rsidRPr="0070204B" w:rsidRDefault="00DD1C27" w:rsidP="007A4021">
            <w:pPr>
              <w:jc w:val="center"/>
              <w:rPr>
                <w:b/>
                <w:bCs/>
                <w:sz w:val="16"/>
                <w:szCs w:val="16"/>
              </w:rPr>
            </w:pPr>
            <w:r w:rsidRPr="0070204B">
              <w:rPr>
                <w:b/>
                <w:bCs/>
                <w:sz w:val="16"/>
                <w:szCs w:val="16"/>
              </w:rPr>
              <w:t xml:space="preserve">план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C68D" w14:textId="77777777" w:rsidR="00DD1C27" w:rsidRPr="0070204B" w:rsidRDefault="00DD1C27" w:rsidP="007A4021">
            <w:pPr>
              <w:jc w:val="center"/>
              <w:rPr>
                <w:b/>
                <w:bCs/>
                <w:sz w:val="16"/>
                <w:szCs w:val="16"/>
              </w:rPr>
            </w:pPr>
            <w:r w:rsidRPr="0070204B">
              <w:rPr>
                <w:b/>
                <w:bCs/>
                <w:sz w:val="16"/>
                <w:szCs w:val="16"/>
              </w:rPr>
              <w:t xml:space="preserve">план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C71F" w14:textId="77777777" w:rsidR="00DD1C27" w:rsidRPr="0070204B" w:rsidRDefault="00DD1C27" w:rsidP="007A4021">
            <w:pPr>
              <w:jc w:val="center"/>
              <w:rPr>
                <w:b/>
                <w:bCs/>
                <w:sz w:val="16"/>
                <w:szCs w:val="16"/>
              </w:rPr>
            </w:pPr>
            <w:r w:rsidRPr="0070204B">
              <w:rPr>
                <w:b/>
                <w:bCs/>
                <w:sz w:val="16"/>
                <w:szCs w:val="16"/>
              </w:rPr>
              <w:t xml:space="preserve">план 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B713" w14:textId="77777777" w:rsidR="00DD1C27" w:rsidRPr="0070204B" w:rsidRDefault="00DD1C27" w:rsidP="007A4021">
            <w:pPr>
              <w:ind w:hanging="243"/>
              <w:jc w:val="center"/>
              <w:rPr>
                <w:b/>
                <w:bCs/>
                <w:sz w:val="16"/>
                <w:szCs w:val="16"/>
              </w:rPr>
            </w:pPr>
            <w:r w:rsidRPr="0070204B">
              <w:rPr>
                <w:b/>
                <w:bCs/>
                <w:sz w:val="16"/>
                <w:szCs w:val="16"/>
              </w:rPr>
              <w:t xml:space="preserve">   </w:t>
            </w:r>
          </w:p>
          <w:p w14:paraId="6BF1F9F7" w14:textId="77777777" w:rsidR="00DD1C27" w:rsidRPr="0070204B" w:rsidRDefault="00DD1C27" w:rsidP="007A4021">
            <w:pPr>
              <w:ind w:hanging="243"/>
              <w:jc w:val="center"/>
              <w:rPr>
                <w:b/>
                <w:bCs/>
                <w:sz w:val="16"/>
                <w:szCs w:val="16"/>
              </w:rPr>
            </w:pPr>
            <w:r w:rsidRPr="0070204B">
              <w:rPr>
                <w:b/>
                <w:bCs/>
                <w:sz w:val="16"/>
                <w:szCs w:val="16"/>
              </w:rPr>
              <w:t xml:space="preserve">план </w:t>
            </w:r>
          </w:p>
          <w:p w14:paraId="3D0F5D0F" w14:textId="77777777" w:rsidR="00DD1C27" w:rsidRPr="0070204B" w:rsidRDefault="00DD1C27" w:rsidP="007A402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D1C27" w:rsidRPr="004F6D0A" w14:paraId="310BC6D6" w14:textId="77777777" w:rsidTr="00DD1C27">
        <w:trPr>
          <w:trHeight w:val="42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63478" w14:textId="21BB4689" w:rsidR="00DD1C27" w:rsidRPr="005B0478" w:rsidRDefault="00DD1C27" w:rsidP="007A40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 w:rsidRPr="005B047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A7E5B7" w14:textId="77777777" w:rsidR="00DD1C27" w:rsidRPr="005B0478" w:rsidRDefault="00DD1C27" w:rsidP="007A4021">
            <w:pPr>
              <w:rPr>
                <w:b/>
                <w:bCs/>
                <w:sz w:val="22"/>
                <w:szCs w:val="22"/>
              </w:rPr>
            </w:pPr>
            <w:r w:rsidRPr="005B0478">
              <w:rPr>
                <w:b/>
                <w:bCs/>
                <w:sz w:val="22"/>
                <w:szCs w:val="22"/>
              </w:rPr>
              <w:t>Показатели качества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47CB6" w14:textId="77777777" w:rsidR="00DD1C27" w:rsidRPr="002219D9" w:rsidRDefault="00DD1C27" w:rsidP="007A4021">
            <w:pPr>
              <w:jc w:val="center"/>
              <w:rPr>
                <w:bCs/>
              </w:rPr>
            </w:pPr>
            <w:r w:rsidRPr="002219D9">
              <w:rPr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14D26" w14:textId="77777777" w:rsidR="00DD1C27" w:rsidRPr="002219D9" w:rsidRDefault="00DD1C27" w:rsidP="007A4021">
            <w:pPr>
              <w:jc w:val="center"/>
              <w:rPr>
                <w:bCs/>
              </w:rPr>
            </w:pPr>
            <w:r w:rsidRPr="002219D9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98E62" w14:textId="77777777" w:rsidR="00DD1C27" w:rsidRPr="002219D9" w:rsidRDefault="00DD1C27" w:rsidP="007A4021">
            <w:pPr>
              <w:jc w:val="center"/>
              <w:rPr>
                <w:bCs/>
              </w:rPr>
            </w:pPr>
            <w:r w:rsidRPr="002219D9">
              <w:rPr>
                <w:bCs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82EE0" w14:textId="77777777" w:rsidR="00DD1C27" w:rsidRPr="002219D9" w:rsidRDefault="00DD1C27" w:rsidP="007A4021">
            <w:pPr>
              <w:jc w:val="center"/>
              <w:rPr>
                <w:bCs/>
              </w:rPr>
            </w:pPr>
            <w:r w:rsidRPr="002219D9">
              <w:rPr>
                <w:bCs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B2914" w14:textId="77777777" w:rsidR="00DD1C27" w:rsidRPr="002219D9" w:rsidRDefault="00DD1C27" w:rsidP="007A4021">
            <w:pPr>
              <w:jc w:val="center"/>
              <w:rPr>
                <w:bCs/>
              </w:rPr>
            </w:pPr>
            <w:r w:rsidRPr="002219D9">
              <w:rPr>
                <w:bCs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3DF12" w14:textId="77777777" w:rsidR="00DD1C27" w:rsidRPr="002219D9" w:rsidRDefault="00DD1C27" w:rsidP="007A4021">
            <w:pPr>
              <w:jc w:val="center"/>
              <w:rPr>
                <w:bCs/>
              </w:rPr>
            </w:pPr>
            <w:r w:rsidRPr="002219D9">
              <w:rPr>
                <w:bCs/>
              </w:rPr>
              <w:t> 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1AA94" w14:textId="77777777" w:rsidR="00DD1C27" w:rsidRPr="002219D9" w:rsidRDefault="00DD1C27" w:rsidP="007A4021">
            <w:pPr>
              <w:jc w:val="center"/>
              <w:rPr>
                <w:bCs/>
              </w:rPr>
            </w:pPr>
            <w:r w:rsidRPr="002219D9">
              <w:rPr>
                <w:bCs/>
              </w:rPr>
              <w:t> </w:t>
            </w:r>
          </w:p>
          <w:p w14:paraId="6BC9BEF6" w14:textId="77777777" w:rsidR="00DD1C27" w:rsidRPr="002219D9" w:rsidRDefault="00DD1C27" w:rsidP="007A4021">
            <w:pPr>
              <w:jc w:val="center"/>
              <w:rPr>
                <w:bCs/>
              </w:rPr>
            </w:pPr>
            <w:r w:rsidRPr="002219D9">
              <w:rPr>
                <w:bCs/>
              </w:rPr>
              <w:t> </w:t>
            </w:r>
          </w:p>
        </w:tc>
      </w:tr>
      <w:tr w:rsidR="00DD1C27" w:rsidRPr="004F6D0A" w14:paraId="2F791FD0" w14:textId="77777777" w:rsidTr="00DD1C27">
        <w:trPr>
          <w:trHeight w:val="14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7CCD8" w14:textId="57A2F27E" w:rsidR="00DD1C27" w:rsidRPr="00462141" w:rsidRDefault="00DD1C27" w:rsidP="007A40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62141">
              <w:rPr>
                <w:bCs/>
                <w:sz w:val="22"/>
                <w:szCs w:val="22"/>
              </w:rPr>
              <w:t>.1.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A50CA" w14:textId="77777777" w:rsidR="00DD1C27" w:rsidRPr="00546CEB" w:rsidRDefault="00DD1C27" w:rsidP="007A4021">
            <w:r w:rsidRPr="00546CEB">
              <w:t xml:space="preserve">Доля проб питьевой воды, подаваемой с источников водоснабжения, водопроводных станций или иных объектов </w:t>
            </w:r>
            <w:r>
              <w:t>централизованной системы холодного водоснабжения</w:t>
            </w:r>
            <w:r w:rsidRPr="00546CEB">
              <w:t xml:space="preserve">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A1274" w14:textId="77777777" w:rsidR="00DD1C27" w:rsidRPr="0070204B" w:rsidRDefault="00DD1C27" w:rsidP="007A4021">
            <w:pPr>
              <w:jc w:val="center"/>
              <w:rPr>
                <w:bCs/>
              </w:rPr>
            </w:pPr>
            <w:r w:rsidRPr="0070204B">
              <w:rPr>
                <w:bCs/>
              </w:rPr>
              <w:t>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82A10A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68DF9D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1,49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761EE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1,49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549D68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1,49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79697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1,48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909B5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1,48</w:t>
            </w:r>
          </w:p>
        </w:tc>
      </w:tr>
      <w:tr w:rsidR="00DD1C27" w:rsidRPr="004F6D0A" w14:paraId="3A0575D0" w14:textId="77777777" w:rsidTr="00DD1C27">
        <w:trPr>
          <w:trHeight w:val="1151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6451B" w14:textId="587CA1E0" w:rsidR="00DD1C27" w:rsidRPr="00462141" w:rsidRDefault="00DD1C27" w:rsidP="007A40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62141">
              <w:rPr>
                <w:bCs/>
                <w:sz w:val="22"/>
                <w:szCs w:val="22"/>
              </w:rPr>
              <w:t>.2.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5EEC7" w14:textId="77777777" w:rsidR="00DD1C27" w:rsidRPr="00546CEB" w:rsidRDefault="00DD1C27" w:rsidP="007A4021">
            <w:r w:rsidRPr="00546CEB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63D8E" w14:textId="77777777" w:rsidR="00DD1C27" w:rsidRPr="0070204B" w:rsidRDefault="00DD1C27" w:rsidP="007A4021">
            <w:pPr>
              <w:jc w:val="center"/>
              <w:rPr>
                <w:bCs/>
              </w:rPr>
            </w:pPr>
            <w:r w:rsidRPr="0070204B">
              <w:rPr>
                <w:bCs/>
              </w:rPr>
              <w:t>%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454B0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1D78D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7207A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5C383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A2E3D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0,00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CB61A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0,00</w:t>
            </w:r>
          </w:p>
        </w:tc>
      </w:tr>
      <w:tr w:rsidR="00DD1C27" w:rsidRPr="00F7670A" w14:paraId="6BCAA52A" w14:textId="77777777" w:rsidTr="00DD1C27">
        <w:trPr>
          <w:gridAfter w:val="1"/>
          <w:wAfter w:w="22" w:type="dxa"/>
          <w:trHeight w:val="47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590E3" w14:textId="60548885" w:rsidR="00DD1C27" w:rsidRPr="008F1725" w:rsidRDefault="00DD1C27" w:rsidP="007A402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C00EE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145CFB" w14:textId="77777777" w:rsidR="00DD1C27" w:rsidRPr="009C00EE" w:rsidRDefault="00DD1C27" w:rsidP="007A4021">
            <w:pPr>
              <w:rPr>
                <w:b/>
                <w:bCs/>
                <w:sz w:val="22"/>
                <w:szCs w:val="22"/>
              </w:rPr>
            </w:pPr>
            <w:r w:rsidRPr="009C00EE">
              <w:rPr>
                <w:b/>
                <w:bCs/>
                <w:sz w:val="22"/>
                <w:szCs w:val="22"/>
              </w:rPr>
              <w:t>Показатели надежности и бесперебойности холодного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400796" w14:textId="77777777" w:rsidR="00DD1C27" w:rsidRPr="0070204B" w:rsidRDefault="00DD1C27" w:rsidP="007A4021">
            <w:pPr>
              <w:rPr>
                <w:b/>
                <w:bCs/>
              </w:rPr>
            </w:pPr>
            <w:r w:rsidRPr="0070204B">
              <w:rPr>
                <w:b/>
                <w:bCs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6FEFBF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4D153A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343DAB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2E9CAA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3D13E7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315F35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  <w:p w14:paraId="721E495F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</w:tr>
      <w:tr w:rsidR="00DD1C27" w:rsidRPr="00F7670A" w14:paraId="0D579148" w14:textId="77777777" w:rsidTr="00DD1C27">
        <w:trPr>
          <w:gridAfter w:val="1"/>
          <w:wAfter w:w="22" w:type="dxa"/>
          <w:trHeight w:val="12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F21EF" w14:textId="79FB9E1E" w:rsidR="00DD1C27" w:rsidRPr="00462141" w:rsidRDefault="00DD1C27" w:rsidP="007A40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62141">
              <w:rPr>
                <w:bCs/>
                <w:sz w:val="22"/>
                <w:szCs w:val="22"/>
              </w:rPr>
              <w:t>.1.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5BA66" w14:textId="77777777" w:rsidR="00DD1C27" w:rsidRPr="009C00EE" w:rsidRDefault="00DD1C27" w:rsidP="007A4021">
            <w:r w:rsidRPr="009C00EE">
              <w:t xml:space="preserve">Количество перерывов в подаче воды, зафиксированных в местах исполнения обязательств организацией, </w:t>
            </w:r>
            <w:r w:rsidRPr="009C00EE">
              <w:rPr>
                <w:b/>
                <w:bCs/>
              </w:rPr>
              <w:t>осуществляющей холодное водоснабжение</w:t>
            </w:r>
            <w:r w:rsidRPr="009C00EE">
              <w:t xml:space="preserve">, </w:t>
            </w:r>
            <w:r>
              <w:t xml:space="preserve">по подаче холодной воды, </w:t>
            </w:r>
            <w:r w:rsidRPr="009C00EE">
              <w:t xml:space="preserve">возникших в результате аварий, повреждений и иных технологических нарушений на объектах </w:t>
            </w:r>
            <w:r>
              <w:t>централизованной системы холодного водоснабжения, принадлежащих организации, осуществляющей холодное водоснабжение,</w:t>
            </w:r>
            <w:r w:rsidRPr="009C00EE">
              <w:t xml:space="preserve"> в расчете на протяженность водопроводной сети в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C9619" w14:textId="77777777" w:rsidR="00DD1C27" w:rsidRPr="0070204B" w:rsidRDefault="00DD1C27" w:rsidP="007A4021">
            <w:pPr>
              <w:jc w:val="center"/>
              <w:rPr>
                <w:bCs/>
              </w:rPr>
            </w:pPr>
            <w:r w:rsidRPr="0070204B">
              <w:rPr>
                <w:bCs/>
              </w:rPr>
              <w:t>ед./км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71C04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AA49C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0,02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9E8BD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0,02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25C00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0,02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02E75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0,02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34321" w14:textId="77777777" w:rsidR="00DD1C27" w:rsidRPr="004E5688" w:rsidRDefault="00DD1C27" w:rsidP="007A4021">
            <w:pPr>
              <w:rPr>
                <w:bCs/>
              </w:rPr>
            </w:pPr>
            <w:r w:rsidRPr="004E5688">
              <w:t>0,02</w:t>
            </w:r>
          </w:p>
        </w:tc>
      </w:tr>
      <w:tr w:rsidR="00DD1C27" w:rsidRPr="00F7670A" w14:paraId="1AEB0A77" w14:textId="77777777" w:rsidTr="00DD1C27">
        <w:trPr>
          <w:gridAfter w:val="1"/>
          <w:wAfter w:w="22" w:type="dxa"/>
          <w:trHeight w:val="43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D2CE1" w14:textId="53AC17E9" w:rsidR="00DD1C27" w:rsidRPr="009C00EE" w:rsidRDefault="00DD1C27" w:rsidP="007A40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FADA3" w14:textId="77777777" w:rsidR="00DD1C27" w:rsidRPr="009C00EE" w:rsidRDefault="00DD1C27" w:rsidP="007A4021">
            <w:pPr>
              <w:rPr>
                <w:b/>
                <w:bCs/>
                <w:sz w:val="22"/>
                <w:szCs w:val="22"/>
              </w:rPr>
            </w:pPr>
            <w:r w:rsidRPr="009C00EE">
              <w:rPr>
                <w:b/>
                <w:bCs/>
                <w:sz w:val="22"/>
                <w:szCs w:val="22"/>
              </w:rPr>
              <w:t xml:space="preserve">Показатели энергетической эффективности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52525" w14:textId="77777777" w:rsidR="00DD1C27" w:rsidRPr="0070204B" w:rsidRDefault="00DD1C27" w:rsidP="007A4021">
            <w:pPr>
              <w:rPr>
                <w:bCs/>
              </w:rPr>
            </w:pPr>
            <w:r w:rsidRPr="0070204B">
              <w:rPr>
                <w:bCs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F01F7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B2E95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6D968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F2500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B5003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942DB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  <w:p w14:paraId="74069523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</w:tc>
      </w:tr>
      <w:tr w:rsidR="00DD1C27" w:rsidRPr="00F7670A" w14:paraId="0936E37B" w14:textId="77777777" w:rsidTr="00DD1C27">
        <w:trPr>
          <w:gridAfter w:val="1"/>
          <w:wAfter w:w="22" w:type="dxa"/>
          <w:trHeight w:val="5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D3BCA" w14:textId="203AE64D" w:rsidR="00DD1C27" w:rsidRPr="00462141" w:rsidRDefault="00DD1C27" w:rsidP="007A40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  <w:r w:rsidRPr="00462141">
              <w:rPr>
                <w:bCs/>
                <w:sz w:val="22"/>
                <w:szCs w:val="22"/>
              </w:rPr>
              <w:t>.1.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B95F1" w14:textId="77777777" w:rsidR="00DD1C27" w:rsidRPr="00546CEB" w:rsidRDefault="00DD1C27" w:rsidP="007A4021">
            <w:pPr>
              <w:rPr>
                <w:b/>
                <w:bCs/>
              </w:rPr>
            </w:pPr>
            <w:r w:rsidRPr="00546CEB">
              <w:t xml:space="preserve">Доля потерь воды в </w:t>
            </w:r>
            <w:r>
              <w:t>централизованной системе холодного водоснабжения</w:t>
            </w:r>
            <w:r w:rsidRPr="00546CEB">
              <w:t xml:space="preserve"> при транспортировке в общем объеме воды, поданной в водопроводную сеть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4050F" w14:textId="77777777" w:rsidR="00DD1C27" w:rsidRPr="0070204B" w:rsidRDefault="00DD1C27" w:rsidP="007A4021">
            <w:pPr>
              <w:jc w:val="center"/>
              <w:rPr>
                <w:bCs/>
              </w:rPr>
            </w:pPr>
            <w:r w:rsidRPr="0070204B">
              <w:rPr>
                <w:bCs/>
              </w:rPr>
              <w:t>%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A2E75E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18,59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2CF9A" w14:textId="77777777" w:rsidR="00DD1C27" w:rsidRPr="004E5688" w:rsidRDefault="00DD1C27" w:rsidP="007A4021">
            <w:pPr>
              <w:jc w:val="center"/>
            </w:pPr>
            <w:r w:rsidRPr="004E5688">
              <w:t>18,22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3013E" w14:textId="77777777" w:rsidR="00DD1C27" w:rsidRPr="004E5688" w:rsidRDefault="00DD1C27" w:rsidP="007A4021">
            <w:pPr>
              <w:jc w:val="center"/>
            </w:pPr>
            <w:r w:rsidRPr="004E5688">
              <w:t>17,85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36723" w14:textId="77777777" w:rsidR="00DD1C27" w:rsidRPr="004E5688" w:rsidRDefault="00DD1C27" w:rsidP="007A4021">
            <w:pPr>
              <w:jc w:val="center"/>
            </w:pPr>
            <w:r w:rsidRPr="004E5688">
              <w:t>17,66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88BB8" w14:textId="77777777" w:rsidR="00DD1C27" w:rsidRPr="004E5688" w:rsidRDefault="00DD1C27" w:rsidP="007A4021">
            <w:pPr>
              <w:jc w:val="center"/>
            </w:pPr>
            <w:r w:rsidRPr="004E5688">
              <w:t>17,48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5022A" w14:textId="77777777" w:rsidR="00DD1C27" w:rsidRPr="004E5688" w:rsidRDefault="00DD1C27" w:rsidP="007A4021">
            <w:pPr>
              <w:jc w:val="center"/>
            </w:pPr>
            <w:r w:rsidRPr="004E5688">
              <w:t>17,29</w:t>
            </w:r>
          </w:p>
        </w:tc>
      </w:tr>
      <w:tr w:rsidR="00DD1C27" w:rsidRPr="00F7670A" w14:paraId="31759F7C" w14:textId="77777777" w:rsidTr="00DD1C27">
        <w:trPr>
          <w:gridAfter w:val="1"/>
          <w:wAfter w:w="22" w:type="dxa"/>
          <w:trHeight w:val="78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18ADA" w14:textId="71D58ED2" w:rsidR="00DD1C27" w:rsidRPr="00462141" w:rsidRDefault="00DD1C27" w:rsidP="007A40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lastRenderedPageBreak/>
              <w:t>3</w:t>
            </w:r>
            <w:r w:rsidRPr="00462141">
              <w:rPr>
                <w:bCs/>
                <w:sz w:val="22"/>
                <w:szCs w:val="22"/>
              </w:rPr>
              <w:t>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F88445" w14:textId="77777777" w:rsidR="00DD1C27" w:rsidRPr="00546CEB" w:rsidRDefault="00DD1C27" w:rsidP="007A4021">
            <w:r w:rsidRPr="00DA710C">
              <w:t>удельный расход электрической энергии, потребляемой в технологическом процессе транспортировки воды, на единицу объема воды, отпускаемой в сеть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711F3" w14:textId="77777777" w:rsidR="00DD1C27" w:rsidRPr="0070204B" w:rsidRDefault="00DD1C27" w:rsidP="007A4021">
            <w:pPr>
              <w:jc w:val="center"/>
              <w:rPr>
                <w:bCs/>
              </w:rPr>
            </w:pPr>
            <w:r w:rsidRPr="0070204B">
              <w:rPr>
                <w:bCs/>
              </w:rPr>
              <w:t xml:space="preserve">кВт*ч/ </w:t>
            </w:r>
            <w:proofErr w:type="spellStart"/>
            <w:r w:rsidRPr="0070204B">
              <w:rPr>
                <w:bCs/>
              </w:rPr>
              <w:t>куб.м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86AAC" w14:textId="77777777" w:rsidR="00DD1C27" w:rsidRPr="004E5688" w:rsidRDefault="00DD1C27" w:rsidP="007A4021">
            <w:pPr>
              <w:jc w:val="center"/>
              <w:rPr>
                <w:bCs/>
              </w:rPr>
            </w:pPr>
            <w:r>
              <w:rPr>
                <w:color w:val="000000"/>
              </w:rPr>
              <w:t>0,832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128B2" w14:textId="77777777" w:rsidR="00DD1C27" w:rsidRPr="004E5688" w:rsidRDefault="00DD1C27" w:rsidP="007A4021">
            <w:pPr>
              <w:jc w:val="center"/>
              <w:rPr>
                <w:bCs/>
              </w:rPr>
            </w:pPr>
            <w:r>
              <w:rPr>
                <w:color w:val="000000"/>
              </w:rPr>
              <w:t>0,816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2F0D4" w14:textId="77777777" w:rsidR="00DD1C27" w:rsidRPr="004E5688" w:rsidRDefault="00DD1C27" w:rsidP="007A4021">
            <w:pPr>
              <w:jc w:val="center"/>
              <w:rPr>
                <w:bCs/>
              </w:rPr>
            </w:pPr>
            <w:r>
              <w:rPr>
                <w:color w:val="000000"/>
              </w:rPr>
              <w:t>0,808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EFBF" w14:textId="77777777" w:rsidR="00DD1C27" w:rsidRPr="004E5688" w:rsidRDefault="00DD1C27" w:rsidP="007A4021">
            <w:pPr>
              <w:jc w:val="center"/>
              <w:rPr>
                <w:bCs/>
              </w:rPr>
            </w:pPr>
            <w:r>
              <w:rPr>
                <w:color w:val="000000"/>
              </w:rPr>
              <w:t>0,808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36075" w14:textId="77777777" w:rsidR="00DD1C27" w:rsidRPr="004E5688" w:rsidRDefault="00DD1C27" w:rsidP="007A4021">
            <w:pPr>
              <w:jc w:val="center"/>
              <w:rPr>
                <w:bCs/>
              </w:rPr>
            </w:pPr>
            <w:r>
              <w:rPr>
                <w:color w:val="000000"/>
              </w:rPr>
              <w:t>0,808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83BD4" w14:textId="77777777" w:rsidR="00DD1C27" w:rsidRPr="004E5688" w:rsidRDefault="00DD1C27" w:rsidP="007A4021">
            <w:pPr>
              <w:jc w:val="center"/>
              <w:rPr>
                <w:bCs/>
              </w:rPr>
            </w:pPr>
            <w:r>
              <w:rPr>
                <w:color w:val="000000"/>
              </w:rPr>
              <w:t>0,808</w:t>
            </w:r>
          </w:p>
        </w:tc>
      </w:tr>
    </w:tbl>
    <w:p w14:paraId="08741CAD" w14:textId="77777777" w:rsidR="007A4021" w:rsidRDefault="007A4021" w:rsidP="007A4021">
      <w:pPr>
        <w:rPr>
          <w:b/>
          <w:bCs/>
        </w:rPr>
      </w:pPr>
    </w:p>
    <w:tbl>
      <w:tblPr>
        <w:tblW w:w="14860" w:type="dxa"/>
        <w:tblInd w:w="140" w:type="dxa"/>
        <w:tblLayout w:type="fixed"/>
        <w:tblLook w:val="04A0" w:firstRow="1" w:lastRow="0" w:firstColumn="1" w:lastColumn="0" w:noHBand="0" w:noVBand="1"/>
      </w:tblPr>
      <w:tblGrid>
        <w:gridCol w:w="544"/>
        <w:gridCol w:w="6795"/>
        <w:gridCol w:w="850"/>
        <w:gridCol w:w="1418"/>
        <w:gridCol w:w="992"/>
        <w:gridCol w:w="1134"/>
        <w:gridCol w:w="992"/>
        <w:gridCol w:w="1134"/>
        <w:gridCol w:w="1001"/>
      </w:tblGrid>
      <w:tr w:rsidR="007A4021" w:rsidRPr="00BE63D9" w14:paraId="218726E7" w14:textId="77777777" w:rsidTr="00DD1C27">
        <w:trPr>
          <w:trHeight w:val="1200"/>
        </w:trPr>
        <w:tc>
          <w:tcPr>
            <w:tcW w:w="148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73A27" w14:textId="77777777" w:rsidR="0030162C" w:rsidRDefault="0030162C" w:rsidP="007A4021">
            <w:pPr>
              <w:keepNext/>
              <w:spacing w:before="240" w:after="60"/>
              <w:ind w:left="463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14:paraId="73A1CECB" w14:textId="3B67E41F" w:rsidR="007A4021" w:rsidRPr="00E30565" w:rsidRDefault="007A4021" w:rsidP="007A4021">
            <w:pPr>
              <w:keepNext/>
              <w:spacing w:before="240" w:after="60"/>
              <w:ind w:left="463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bookmarkStart w:id="5" w:name="_Toc129865991"/>
            <w:r>
              <w:rPr>
                <w:b/>
                <w:bCs/>
                <w:kern w:val="32"/>
                <w:sz w:val="26"/>
                <w:szCs w:val="26"/>
              </w:rPr>
              <w:t>П</w:t>
            </w:r>
            <w:r w:rsidRPr="002842C8">
              <w:rPr>
                <w:b/>
                <w:bCs/>
                <w:kern w:val="32"/>
                <w:sz w:val="26"/>
                <w:szCs w:val="26"/>
              </w:rPr>
              <w:t>лановые значения показателей надежности, качества и энергетической эффективности объектов централизованн</w:t>
            </w:r>
            <w:r>
              <w:rPr>
                <w:b/>
                <w:bCs/>
                <w:kern w:val="32"/>
                <w:sz w:val="26"/>
                <w:szCs w:val="26"/>
              </w:rPr>
              <w:t>ой</w:t>
            </w:r>
            <w:r w:rsidRPr="002842C8">
              <w:rPr>
                <w:b/>
                <w:bCs/>
                <w:kern w:val="32"/>
                <w:sz w:val="26"/>
                <w:szCs w:val="26"/>
              </w:rPr>
              <w:t xml:space="preserve"> систем</w:t>
            </w:r>
            <w:r>
              <w:rPr>
                <w:b/>
                <w:bCs/>
                <w:kern w:val="32"/>
                <w:sz w:val="26"/>
                <w:szCs w:val="26"/>
              </w:rPr>
              <w:t>ы водоотведения</w:t>
            </w:r>
            <w:r w:rsidR="00A811A8">
              <w:rPr>
                <w:b/>
                <w:bCs/>
                <w:kern w:val="32"/>
                <w:sz w:val="26"/>
                <w:szCs w:val="26"/>
              </w:rPr>
              <w:t xml:space="preserve"> </w:t>
            </w:r>
            <w:r w:rsidR="00A811A8" w:rsidRPr="00A811A8">
              <w:rPr>
                <w:b/>
                <w:bCs/>
                <w:kern w:val="32"/>
                <w:sz w:val="26"/>
                <w:szCs w:val="26"/>
              </w:rPr>
              <w:t>которые должны быть достигнуты в результате реализации мероприятий инвестиционной программы</w:t>
            </w:r>
            <w:r w:rsidRPr="00775DFF">
              <w:rPr>
                <w:b/>
                <w:bCs/>
                <w:kern w:val="32"/>
                <w:sz w:val="26"/>
                <w:szCs w:val="26"/>
              </w:rPr>
              <w:t xml:space="preserve"> на 2023-2028 годы</w:t>
            </w:r>
            <w:bookmarkEnd w:id="5"/>
          </w:p>
        </w:tc>
      </w:tr>
      <w:tr w:rsidR="00DD1C27" w:rsidRPr="00BE63D9" w14:paraId="69800547" w14:textId="77777777" w:rsidTr="00DD1C27">
        <w:trPr>
          <w:trHeight w:val="300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27C9" w14:textId="77777777" w:rsidR="00DD1C27" w:rsidRPr="00BE63D9" w:rsidRDefault="00DD1C27" w:rsidP="007A40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28E0" w14:textId="77777777" w:rsidR="00DD1C27" w:rsidRPr="00BE63D9" w:rsidRDefault="00DD1C27" w:rsidP="007A4021">
            <w:pPr>
              <w:jc w:val="center"/>
              <w:rPr>
                <w:b/>
                <w:bCs/>
                <w:sz w:val="22"/>
                <w:szCs w:val="22"/>
              </w:rPr>
            </w:pPr>
            <w:r w:rsidRPr="004F6D0A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17EE" w14:textId="77777777" w:rsidR="00DD1C27" w:rsidRDefault="00DD1C27" w:rsidP="007A4021">
            <w:pPr>
              <w:jc w:val="center"/>
              <w:rPr>
                <w:b/>
                <w:bCs/>
                <w:sz w:val="22"/>
                <w:szCs w:val="22"/>
              </w:rPr>
            </w:pPr>
            <w:r w:rsidRPr="004F6D0A">
              <w:rPr>
                <w:b/>
                <w:bCs/>
                <w:sz w:val="22"/>
                <w:szCs w:val="22"/>
              </w:rPr>
              <w:t>Ед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18F2D75C" w14:textId="77777777" w:rsidR="00DD1C27" w:rsidRPr="00BE63D9" w:rsidRDefault="00DD1C27" w:rsidP="007A4021">
            <w:pPr>
              <w:jc w:val="center"/>
              <w:rPr>
                <w:b/>
                <w:bCs/>
                <w:sz w:val="22"/>
                <w:szCs w:val="22"/>
              </w:rPr>
            </w:pPr>
            <w:r w:rsidRPr="004F6D0A">
              <w:rPr>
                <w:b/>
                <w:bCs/>
                <w:sz w:val="22"/>
                <w:szCs w:val="22"/>
              </w:rPr>
              <w:t>изм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AC5B" w14:textId="77777777" w:rsidR="00DD1C27" w:rsidRPr="0070204B" w:rsidRDefault="00DD1C27" w:rsidP="007A4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E0EC" w14:textId="77777777" w:rsidR="00DD1C27" w:rsidRPr="0070204B" w:rsidRDefault="00DD1C27" w:rsidP="007A4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8A9C" w14:textId="77777777" w:rsidR="00DD1C27" w:rsidRPr="0070204B" w:rsidRDefault="00DD1C27" w:rsidP="007A4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A73" w14:textId="77777777" w:rsidR="00DD1C27" w:rsidRPr="0070204B" w:rsidRDefault="00DD1C27" w:rsidP="007A4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8735" w14:textId="77777777" w:rsidR="00DD1C27" w:rsidRPr="0070204B" w:rsidRDefault="00DD1C27" w:rsidP="007A4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D664" w14:textId="77777777" w:rsidR="00DD1C27" w:rsidRPr="0070204B" w:rsidRDefault="00DD1C27" w:rsidP="007A4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</w:t>
            </w:r>
          </w:p>
        </w:tc>
      </w:tr>
      <w:tr w:rsidR="00DD1C27" w:rsidRPr="00BE63D9" w14:paraId="76D10DAF" w14:textId="77777777" w:rsidTr="00DD1C27">
        <w:trPr>
          <w:trHeight w:val="374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6AE1" w14:textId="77777777" w:rsidR="00DD1C27" w:rsidRPr="00BE63D9" w:rsidRDefault="00DD1C27" w:rsidP="007A40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1DC5" w14:textId="77777777" w:rsidR="00DD1C27" w:rsidRPr="00BE63D9" w:rsidRDefault="00DD1C27" w:rsidP="007A40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D4EC" w14:textId="77777777" w:rsidR="00DD1C27" w:rsidRPr="00BE63D9" w:rsidRDefault="00DD1C27" w:rsidP="007A40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5113" w14:textId="77777777" w:rsidR="00DD1C27" w:rsidRPr="00F93DE2" w:rsidRDefault="00DD1C27" w:rsidP="007A4021">
            <w:pPr>
              <w:ind w:left="-4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431C" w14:textId="77777777" w:rsidR="00DD1C27" w:rsidRPr="00BE63D9" w:rsidRDefault="00DD1C27" w:rsidP="007A40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50BA" w14:textId="77777777" w:rsidR="00DD1C27" w:rsidRPr="00BE63D9" w:rsidRDefault="00DD1C27" w:rsidP="007A4021">
            <w:pPr>
              <w:jc w:val="center"/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план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DB52" w14:textId="77777777" w:rsidR="00DD1C27" w:rsidRPr="00BE63D9" w:rsidRDefault="00DD1C27" w:rsidP="007A4021">
            <w:pPr>
              <w:jc w:val="center"/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план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93E8" w14:textId="77777777" w:rsidR="00DD1C27" w:rsidRPr="00BE63D9" w:rsidRDefault="00DD1C27" w:rsidP="007A4021">
            <w:pPr>
              <w:jc w:val="center"/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план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112E" w14:textId="77777777" w:rsidR="00DD1C27" w:rsidRPr="00BE63D9" w:rsidRDefault="00DD1C27" w:rsidP="007A4021">
            <w:pPr>
              <w:jc w:val="center"/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план </w:t>
            </w:r>
          </w:p>
        </w:tc>
      </w:tr>
      <w:tr w:rsidR="00DD1C27" w:rsidRPr="00BE63D9" w14:paraId="2DCAC883" w14:textId="77777777" w:rsidTr="00DD1C27">
        <w:trPr>
          <w:trHeight w:val="36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06DDB9" w14:textId="77777777" w:rsidR="00DD1C27" w:rsidRPr="00BE63D9" w:rsidRDefault="00DD1C27" w:rsidP="007A4021">
            <w:pPr>
              <w:jc w:val="center"/>
              <w:rPr>
                <w:b/>
                <w:bCs/>
                <w:sz w:val="22"/>
                <w:szCs w:val="22"/>
              </w:rPr>
            </w:pPr>
            <w:r w:rsidRPr="00BE63D9"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4E018" w14:textId="77777777" w:rsidR="00DD1C27" w:rsidRPr="00BE63D9" w:rsidRDefault="00DD1C27" w:rsidP="007A4021">
            <w:pPr>
              <w:rPr>
                <w:b/>
                <w:bCs/>
                <w:sz w:val="22"/>
                <w:szCs w:val="22"/>
              </w:rPr>
            </w:pPr>
            <w:r w:rsidRPr="00BE63D9">
              <w:rPr>
                <w:b/>
                <w:bCs/>
                <w:sz w:val="22"/>
                <w:szCs w:val="22"/>
              </w:rPr>
              <w:t>Показатели качества очистки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5C30C" w14:textId="77777777" w:rsidR="00DD1C27" w:rsidRPr="00BE63D9" w:rsidRDefault="00DD1C27" w:rsidP="007A4021">
            <w:pPr>
              <w:rPr>
                <w:b/>
                <w:bCs/>
                <w:sz w:val="22"/>
                <w:szCs w:val="22"/>
              </w:rPr>
            </w:pPr>
            <w:r w:rsidRPr="00BE63D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D88464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BD2DC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5164B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502F3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EF1DF6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D3F9B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</w:tr>
      <w:tr w:rsidR="00DD1C27" w:rsidRPr="00BE63D9" w14:paraId="7E20821F" w14:textId="77777777" w:rsidTr="00DD1C27">
        <w:trPr>
          <w:trHeight w:val="80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B22C1" w14:textId="77777777" w:rsidR="00DD1C27" w:rsidRPr="00126285" w:rsidRDefault="00DD1C27" w:rsidP="007A40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126285">
              <w:rPr>
                <w:bCs/>
                <w:sz w:val="22"/>
                <w:szCs w:val="22"/>
              </w:rPr>
              <w:t>.1.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125CC" w14:textId="77777777" w:rsidR="00DD1C27" w:rsidRPr="00546CEB" w:rsidRDefault="00DD1C27" w:rsidP="007A4021">
            <w:r w:rsidRPr="00546CEB">
              <w:t xml:space="preserve">Доля сточных вод, не подвергшихся очистке, в общем объеме сточных вод, сбрасываемых в централизованные </w:t>
            </w:r>
            <w:r w:rsidRPr="00546CEB">
              <w:rPr>
                <w:b/>
                <w:bCs/>
              </w:rPr>
              <w:t>общесплавные или бытовые системы водоотведения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3DB3A" w14:textId="77777777" w:rsidR="00DD1C27" w:rsidRPr="00126285" w:rsidRDefault="00DD1C27" w:rsidP="007A4021">
            <w:pPr>
              <w:jc w:val="center"/>
              <w:rPr>
                <w:bCs/>
                <w:sz w:val="22"/>
                <w:szCs w:val="22"/>
              </w:rPr>
            </w:pPr>
            <w:r w:rsidRPr="00126285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3E0AEC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rPr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5EB2E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rPr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C2FD5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rPr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3DC58" w14:textId="77777777" w:rsidR="00DD1C27" w:rsidRPr="004E5688" w:rsidRDefault="00DD1C27" w:rsidP="007A4021">
            <w:pPr>
              <w:ind w:right="34"/>
              <w:jc w:val="center"/>
              <w:rPr>
                <w:bCs/>
              </w:rPr>
            </w:pPr>
            <w:r w:rsidRPr="004E5688">
              <w:rPr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8C6E8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rPr>
                <w:bCs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368D5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rPr>
                <w:bCs/>
              </w:rPr>
              <w:t>0,00</w:t>
            </w:r>
          </w:p>
        </w:tc>
      </w:tr>
      <w:tr w:rsidR="00DD1C27" w:rsidRPr="00BE63D9" w14:paraId="2434D151" w14:textId="77777777" w:rsidTr="00DD1C27">
        <w:trPr>
          <w:trHeight w:val="13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2CCB4F" w14:textId="77777777" w:rsidR="00DD1C27" w:rsidRPr="00126285" w:rsidRDefault="00DD1C27" w:rsidP="007A40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12628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126285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06CD8" w14:textId="77777777" w:rsidR="00DD1C27" w:rsidRPr="00546CEB" w:rsidRDefault="00DD1C27" w:rsidP="007A4021">
            <w:r w:rsidRPr="00546CEB">
              <w:rPr>
                <w:b/>
                <w:bCs/>
              </w:rPr>
              <w:t>Доля проб сточных вод</w:t>
            </w:r>
            <w:r w:rsidRPr="00546CEB">
              <w:t>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C5777" w14:textId="77777777" w:rsidR="00DD1C27" w:rsidRPr="00126285" w:rsidRDefault="00DD1C27" w:rsidP="007A4021">
            <w:pPr>
              <w:jc w:val="center"/>
              <w:rPr>
                <w:sz w:val="22"/>
                <w:szCs w:val="22"/>
              </w:rPr>
            </w:pPr>
            <w:r w:rsidRPr="00126285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41E29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14,09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5F1FE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14,09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B19B14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14,09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72735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14,09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7E708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14,09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70263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14,09</w:t>
            </w:r>
          </w:p>
        </w:tc>
      </w:tr>
      <w:tr w:rsidR="00DD1C27" w:rsidRPr="00BE63D9" w14:paraId="3C657415" w14:textId="77777777" w:rsidTr="00DD1C27">
        <w:trPr>
          <w:trHeight w:val="3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EC720" w14:textId="77777777" w:rsidR="00DD1C27" w:rsidRPr="00D47F1E" w:rsidRDefault="00DD1C27" w:rsidP="007A402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39E106" w14:textId="77777777" w:rsidR="00DD1C27" w:rsidRPr="00BE63D9" w:rsidRDefault="00DD1C27" w:rsidP="007A4021">
            <w:pPr>
              <w:rPr>
                <w:b/>
                <w:bCs/>
                <w:sz w:val="22"/>
                <w:szCs w:val="22"/>
              </w:rPr>
            </w:pPr>
            <w:r w:rsidRPr="00BE63D9">
              <w:rPr>
                <w:b/>
                <w:bCs/>
                <w:sz w:val="22"/>
                <w:szCs w:val="22"/>
              </w:rPr>
              <w:t>Показатели надежности и бесперебойности водоотведения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7AB18C" w14:textId="77777777" w:rsidR="00DD1C27" w:rsidRPr="00126285" w:rsidRDefault="00DD1C27" w:rsidP="007A4021">
            <w:pPr>
              <w:rPr>
                <w:bCs/>
                <w:sz w:val="22"/>
                <w:szCs w:val="22"/>
              </w:rPr>
            </w:pPr>
            <w:r w:rsidRPr="0012628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F9FFD5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D85C28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5432D7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2F2073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FC940C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C87A01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  <w:p w14:paraId="1AFD7CEA" w14:textId="77777777" w:rsidR="00DD1C27" w:rsidRPr="004E5688" w:rsidRDefault="00DD1C27" w:rsidP="007A4021">
            <w:pPr>
              <w:rPr>
                <w:bCs/>
              </w:rPr>
            </w:pPr>
            <w:r w:rsidRPr="004E5688">
              <w:rPr>
                <w:bCs/>
              </w:rPr>
              <w:t> </w:t>
            </w:r>
          </w:p>
        </w:tc>
      </w:tr>
      <w:tr w:rsidR="00DD1C27" w:rsidRPr="00BE63D9" w14:paraId="4CDFA3EF" w14:textId="77777777" w:rsidTr="00DD1C27">
        <w:trPr>
          <w:trHeight w:val="43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32FC2" w14:textId="77777777" w:rsidR="00DD1C27" w:rsidRPr="00126285" w:rsidRDefault="00DD1C27" w:rsidP="007A40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Pr="00126285">
              <w:rPr>
                <w:bCs/>
                <w:sz w:val="22"/>
                <w:szCs w:val="22"/>
              </w:rPr>
              <w:t>.1.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BEF0F" w14:textId="77777777" w:rsidR="00DD1C27" w:rsidRPr="00546CEB" w:rsidRDefault="00DD1C27" w:rsidP="007A4021">
            <w:r w:rsidRPr="00546CEB">
              <w:t xml:space="preserve">Удельное </w:t>
            </w:r>
            <w:r w:rsidRPr="00546CEB">
              <w:rPr>
                <w:b/>
                <w:bCs/>
              </w:rPr>
              <w:t xml:space="preserve">количество аварий и засоров </w:t>
            </w:r>
            <w:r w:rsidRPr="00546CEB">
              <w:t>в расчете на протяженность канализационной сети в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ED42A" w14:textId="77777777" w:rsidR="00DD1C27" w:rsidRPr="00126285" w:rsidRDefault="00DD1C27" w:rsidP="007A4021">
            <w:pPr>
              <w:jc w:val="center"/>
              <w:rPr>
                <w:bCs/>
                <w:sz w:val="22"/>
                <w:szCs w:val="22"/>
              </w:rPr>
            </w:pPr>
            <w:r w:rsidRPr="00126285">
              <w:rPr>
                <w:bCs/>
                <w:sz w:val="22"/>
                <w:szCs w:val="22"/>
              </w:rPr>
              <w:t>ед./км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E0E33" w14:textId="77777777" w:rsidR="00DD1C27" w:rsidRPr="00DA710C" w:rsidRDefault="00DD1C27" w:rsidP="007A4021">
            <w:pPr>
              <w:jc w:val="center"/>
              <w:rPr>
                <w:bCs/>
                <w:lang w:val="en-US"/>
              </w:rPr>
            </w:pPr>
            <w:r w:rsidRPr="004E5688">
              <w:t>1,096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842F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1,096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2C7C1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1,096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6184C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1,096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EE5A3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1,096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C89BD" w14:textId="77777777" w:rsidR="00DD1C27" w:rsidRPr="004E5688" w:rsidRDefault="00DD1C27" w:rsidP="007A4021">
            <w:pPr>
              <w:jc w:val="center"/>
              <w:rPr>
                <w:bCs/>
              </w:rPr>
            </w:pPr>
            <w:r w:rsidRPr="004E5688">
              <w:t>1,096</w:t>
            </w:r>
          </w:p>
        </w:tc>
      </w:tr>
      <w:tr w:rsidR="00DD1C27" w:rsidRPr="00BE63D9" w14:paraId="79071BE5" w14:textId="77777777" w:rsidTr="00DD1C27">
        <w:trPr>
          <w:trHeight w:val="34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0DD9E" w14:textId="77777777" w:rsidR="00DD1C27" w:rsidRPr="00BE63D9" w:rsidRDefault="00DD1C27" w:rsidP="007A40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2CF6A" w14:textId="77777777" w:rsidR="00DD1C27" w:rsidRPr="00BE63D9" w:rsidRDefault="00DD1C27" w:rsidP="007A4021">
            <w:pPr>
              <w:rPr>
                <w:b/>
                <w:bCs/>
                <w:sz w:val="22"/>
                <w:szCs w:val="22"/>
              </w:rPr>
            </w:pPr>
            <w:r w:rsidRPr="00BE63D9">
              <w:rPr>
                <w:b/>
                <w:bCs/>
                <w:sz w:val="22"/>
                <w:szCs w:val="22"/>
              </w:rPr>
              <w:t xml:space="preserve">Показатели энергетической эффективности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BE742" w14:textId="77777777" w:rsidR="00DD1C27" w:rsidRPr="00BE63D9" w:rsidRDefault="00DD1C27" w:rsidP="007A4021">
            <w:pPr>
              <w:rPr>
                <w:b/>
                <w:bCs/>
                <w:sz w:val="22"/>
                <w:szCs w:val="22"/>
              </w:rPr>
            </w:pPr>
            <w:r w:rsidRPr="00BE63D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388F8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A8290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F9A85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D78960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E1664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DF775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  <w:p w14:paraId="16BB2A88" w14:textId="77777777" w:rsidR="00DD1C27" w:rsidRPr="004E5688" w:rsidRDefault="00DD1C27" w:rsidP="007A4021">
            <w:pPr>
              <w:rPr>
                <w:b/>
                <w:bCs/>
              </w:rPr>
            </w:pPr>
            <w:r w:rsidRPr="004E5688">
              <w:rPr>
                <w:b/>
                <w:bCs/>
              </w:rPr>
              <w:t> </w:t>
            </w:r>
          </w:p>
        </w:tc>
      </w:tr>
      <w:tr w:rsidR="00DD1C27" w:rsidRPr="00BE63D9" w14:paraId="03CC019E" w14:textId="77777777" w:rsidTr="00DD1C27">
        <w:trPr>
          <w:trHeight w:val="674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60CB1" w14:textId="77777777" w:rsidR="00DD1C27" w:rsidRPr="00126285" w:rsidRDefault="00DD1C27" w:rsidP="007A40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126285">
              <w:rPr>
                <w:bCs/>
                <w:sz w:val="22"/>
                <w:szCs w:val="22"/>
              </w:rPr>
              <w:t>.1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19660" w14:textId="77777777" w:rsidR="00DD1C27" w:rsidRPr="00546CEB" w:rsidRDefault="00DD1C27" w:rsidP="007A4021">
            <w:r w:rsidRPr="00546CEB">
              <w:t xml:space="preserve">Удельный расход электроэнергии, потребляемой в технологическом процессе </w:t>
            </w:r>
            <w:r w:rsidRPr="00546CEB">
              <w:rPr>
                <w:b/>
                <w:bCs/>
              </w:rPr>
              <w:t>очистки сточных вод</w:t>
            </w:r>
            <w:r w:rsidRPr="00546CEB">
              <w:t>, на единицу объема очищаемых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2C3EE" w14:textId="77777777" w:rsidR="00DD1C27" w:rsidRPr="0008133C" w:rsidRDefault="00DD1C27" w:rsidP="007A4021">
            <w:pPr>
              <w:rPr>
                <w:bCs/>
                <w:sz w:val="22"/>
                <w:szCs w:val="22"/>
              </w:rPr>
            </w:pPr>
            <w:r w:rsidRPr="0008133C">
              <w:rPr>
                <w:bCs/>
                <w:sz w:val="22"/>
                <w:szCs w:val="22"/>
              </w:rPr>
              <w:t xml:space="preserve">кВт*ч/ </w:t>
            </w:r>
            <w:proofErr w:type="spellStart"/>
            <w:r w:rsidRPr="0008133C">
              <w:rPr>
                <w:bCs/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3603F" w14:textId="77777777" w:rsidR="00DD1C27" w:rsidRPr="004E5688" w:rsidRDefault="00DD1C27" w:rsidP="007A4021">
            <w:pPr>
              <w:jc w:val="center"/>
              <w:rPr>
                <w:bCs/>
              </w:rPr>
            </w:pPr>
            <w:r>
              <w:rPr>
                <w:color w:val="000000"/>
              </w:rPr>
              <w:t>0,716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0221D" w14:textId="77777777" w:rsidR="00DD1C27" w:rsidRPr="004E5688" w:rsidRDefault="00DD1C27" w:rsidP="007A4021">
            <w:pPr>
              <w:jc w:val="center"/>
              <w:rPr>
                <w:bCs/>
              </w:rPr>
            </w:pPr>
            <w:r>
              <w:rPr>
                <w:color w:val="000000"/>
              </w:rPr>
              <w:t>0,716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9621C" w14:textId="77777777" w:rsidR="00DD1C27" w:rsidRPr="004E5688" w:rsidRDefault="00DD1C27" w:rsidP="007A4021">
            <w:pPr>
              <w:jc w:val="center"/>
              <w:rPr>
                <w:bCs/>
              </w:rPr>
            </w:pPr>
            <w:r>
              <w:rPr>
                <w:color w:val="000000"/>
              </w:rPr>
              <w:t>0,716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D97D" w14:textId="77777777" w:rsidR="00DD1C27" w:rsidRPr="004E5688" w:rsidRDefault="00DD1C27" w:rsidP="007A4021">
            <w:pPr>
              <w:jc w:val="center"/>
              <w:rPr>
                <w:bCs/>
              </w:rPr>
            </w:pPr>
            <w:r>
              <w:rPr>
                <w:color w:val="000000"/>
              </w:rPr>
              <w:t>0,710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56573" w14:textId="77777777" w:rsidR="00DD1C27" w:rsidRPr="004E5688" w:rsidRDefault="00DD1C27" w:rsidP="007A4021">
            <w:pPr>
              <w:jc w:val="center"/>
              <w:rPr>
                <w:bCs/>
              </w:rPr>
            </w:pPr>
            <w:r>
              <w:rPr>
                <w:color w:val="000000"/>
              </w:rPr>
              <w:t>0,706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1F333" w14:textId="77777777" w:rsidR="00DD1C27" w:rsidRPr="004E5688" w:rsidRDefault="00DD1C27" w:rsidP="007A4021">
            <w:pPr>
              <w:jc w:val="center"/>
              <w:rPr>
                <w:bCs/>
              </w:rPr>
            </w:pPr>
            <w:r>
              <w:rPr>
                <w:color w:val="000000"/>
              </w:rPr>
              <w:t>0,706</w:t>
            </w:r>
          </w:p>
        </w:tc>
      </w:tr>
    </w:tbl>
    <w:p w14:paraId="4466C943" w14:textId="77777777" w:rsidR="007A4021" w:rsidRDefault="007A4021" w:rsidP="007A4021">
      <w:pPr>
        <w:spacing w:line="276" w:lineRule="auto"/>
        <w:rPr>
          <w:rFonts w:eastAsia="Times New Roman"/>
          <w:sz w:val="24"/>
          <w:szCs w:val="24"/>
        </w:rPr>
      </w:pPr>
    </w:p>
    <w:p w14:paraId="7A844B63" w14:textId="77777777" w:rsidR="007A4021" w:rsidRDefault="007A4021" w:rsidP="006108E6">
      <w:pPr>
        <w:keepNext/>
        <w:spacing w:before="240" w:after="60"/>
        <w:ind w:left="463"/>
        <w:jc w:val="center"/>
        <w:outlineLvl w:val="0"/>
        <w:rPr>
          <w:b/>
          <w:bCs/>
          <w:kern w:val="32"/>
          <w:sz w:val="26"/>
          <w:szCs w:val="26"/>
        </w:rPr>
      </w:pPr>
    </w:p>
    <w:p w14:paraId="1E66A92A" w14:textId="4C8C7DE6" w:rsidR="009D7011" w:rsidRPr="006108E6" w:rsidRDefault="008A5D2B" w:rsidP="006108E6">
      <w:pPr>
        <w:keepNext/>
        <w:spacing w:before="240" w:after="60"/>
        <w:ind w:left="463"/>
        <w:jc w:val="center"/>
        <w:outlineLvl w:val="0"/>
        <w:rPr>
          <w:b/>
          <w:bCs/>
          <w:kern w:val="32"/>
          <w:sz w:val="26"/>
          <w:szCs w:val="26"/>
        </w:rPr>
      </w:pPr>
      <w:bookmarkStart w:id="6" w:name="_Toc129865992"/>
      <w:r w:rsidRPr="00D217D6">
        <w:rPr>
          <w:b/>
          <w:bCs/>
          <w:kern w:val="32"/>
          <w:sz w:val="26"/>
          <w:szCs w:val="26"/>
        </w:rPr>
        <w:t>Перечень мероприятий по строительству, модернизации и реконструкции объект</w:t>
      </w:r>
      <w:r w:rsidR="00D217D6">
        <w:rPr>
          <w:b/>
          <w:bCs/>
          <w:kern w:val="32"/>
          <w:sz w:val="26"/>
          <w:szCs w:val="26"/>
        </w:rPr>
        <w:t>ов водоснабжения</w:t>
      </w:r>
      <w:r w:rsidRPr="00D217D6">
        <w:rPr>
          <w:b/>
          <w:bCs/>
          <w:kern w:val="32"/>
          <w:sz w:val="26"/>
          <w:szCs w:val="26"/>
        </w:rPr>
        <w:t>, подлежащих включению в инвестиционную программу</w:t>
      </w:r>
      <w:bookmarkEnd w:id="6"/>
    </w:p>
    <w:tbl>
      <w:tblPr>
        <w:tblW w:w="1443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45"/>
        <w:gridCol w:w="1633"/>
        <w:gridCol w:w="1945"/>
        <w:gridCol w:w="1676"/>
        <w:gridCol w:w="1320"/>
        <w:gridCol w:w="1418"/>
        <w:gridCol w:w="1345"/>
        <w:gridCol w:w="1843"/>
        <w:gridCol w:w="1183"/>
        <w:gridCol w:w="1625"/>
      </w:tblGrid>
      <w:tr w:rsidR="009D7011" w:rsidRPr="00A677A7" w14:paraId="5DA204C2" w14:textId="77777777" w:rsidTr="00367D20">
        <w:trPr>
          <w:trHeight w:val="462"/>
          <w:tblHeader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7A36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4E2D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BEAF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Обоснование необходимости (цель реализации)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0B1B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Описание и место расположения объекта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C1E1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Основные технические характеристики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C1FC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Год начала реализации мероприятия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B3F1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Год окончания реализации мероприятия</w:t>
            </w:r>
          </w:p>
        </w:tc>
      </w:tr>
      <w:tr w:rsidR="009D7011" w:rsidRPr="00A677A7" w14:paraId="56F2D614" w14:textId="77777777" w:rsidTr="00367D20">
        <w:trPr>
          <w:trHeight w:val="469"/>
          <w:tblHeader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6902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4618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F4CA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BCB4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1EA1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Наименование показателя</w:t>
            </w:r>
          </w:p>
          <w:p w14:paraId="272DED24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5213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Значение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6E22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Точка подключения/</w:t>
            </w:r>
          </w:p>
          <w:p w14:paraId="7A89CFE9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приема/</w:t>
            </w:r>
          </w:p>
          <w:p w14:paraId="13FA1B61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подачи/ отведения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F903EB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84A99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</w:tr>
      <w:tr w:rsidR="009D7011" w:rsidRPr="00A677A7" w14:paraId="7FB3A99F" w14:textId="77777777" w:rsidTr="00367D20">
        <w:trPr>
          <w:trHeight w:val="984"/>
          <w:tblHeader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98E7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B561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0D72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CBFF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C523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9ED7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до реализации мероприятия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70C0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после реализации мероприятия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5D00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AE88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4F9B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</w:tr>
      <w:tr w:rsidR="009D7011" w:rsidRPr="00A677A7" w14:paraId="64FDC8F7" w14:textId="77777777" w:rsidTr="00367D20">
        <w:trPr>
          <w:cantSplit/>
          <w:trHeight w:val="1168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416F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1.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B721" w14:textId="77777777" w:rsidR="005D4B34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 xml:space="preserve">Реконструкция </w:t>
            </w:r>
            <w:proofErr w:type="gramStart"/>
            <w:r w:rsidRPr="006108E6">
              <w:rPr>
                <w:rFonts w:eastAsia="Calibri"/>
              </w:rPr>
              <w:t>насосных</w:t>
            </w:r>
            <w:proofErr w:type="gramEnd"/>
            <w:r w:rsidRPr="006108E6">
              <w:rPr>
                <w:rFonts w:eastAsia="Calibri"/>
              </w:rPr>
              <w:t xml:space="preserve"> станции 2-го подъема  в части замены технологического оборудования</w:t>
            </w:r>
          </w:p>
          <w:p w14:paraId="6EFDFEC9" w14:textId="213E567D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 xml:space="preserve"> (2 шт.)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5F74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По состоянию на 2021 год насосное оборудование достигло расчетного износа в 85-90%.</w:t>
            </w:r>
          </w:p>
          <w:p w14:paraId="0B6EB77E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 xml:space="preserve">Мероприятие предусматривает замену насосного оборудования на </w:t>
            </w:r>
            <w:proofErr w:type="spellStart"/>
            <w:r w:rsidRPr="006108E6">
              <w:rPr>
                <w:rFonts w:eastAsia="Calibri"/>
              </w:rPr>
              <w:t>энергоэффективное</w:t>
            </w:r>
            <w:proofErr w:type="spellEnd"/>
          </w:p>
          <w:p w14:paraId="318201CA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71E1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Водозабор «</w:t>
            </w:r>
            <w:proofErr w:type="spellStart"/>
            <w:r w:rsidRPr="006108E6">
              <w:rPr>
                <w:rFonts w:eastAsia="Calibri"/>
              </w:rPr>
              <w:t>Вашутинский</w:t>
            </w:r>
            <w:proofErr w:type="spellEnd"/>
            <w:r w:rsidRPr="006108E6">
              <w:rPr>
                <w:rFonts w:eastAsia="Calibri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CBA39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Производительность,</w:t>
            </w:r>
          </w:p>
          <w:p w14:paraId="52A115B7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м3/час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F4CF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1250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6F2E" w14:textId="424EF2AD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1250</w:t>
            </w:r>
            <w:r w:rsidR="005D4B34">
              <w:rPr>
                <w:rFonts w:eastAsia="Calibri"/>
                <w:lang w:val="en-US"/>
              </w:rPr>
              <w:t xml:space="preserve"> </w:t>
            </w:r>
            <w:r w:rsidRPr="006108E6">
              <w:rPr>
                <w:rFonts w:eastAsia="Calibri"/>
              </w:rPr>
              <w:t>(уточняется проектной документацией)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C2A93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ВЗУ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A34C6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2023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774EE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2025</w:t>
            </w:r>
          </w:p>
        </w:tc>
      </w:tr>
      <w:tr w:rsidR="009D7011" w:rsidRPr="00A677A7" w14:paraId="16962A84" w14:textId="77777777" w:rsidTr="00367D20">
        <w:trPr>
          <w:cantSplit/>
          <w:trHeight w:val="584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3AB41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E2A9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4595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5D50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Водозабор «</w:t>
            </w:r>
            <w:proofErr w:type="spellStart"/>
            <w:r w:rsidRPr="006108E6">
              <w:rPr>
                <w:rFonts w:eastAsia="Calibri"/>
              </w:rPr>
              <w:t>Добринский</w:t>
            </w:r>
            <w:proofErr w:type="spellEnd"/>
            <w:r w:rsidRPr="006108E6">
              <w:rPr>
                <w:rFonts w:eastAsia="Calibri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AD63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Производительность,</w:t>
            </w:r>
          </w:p>
          <w:p w14:paraId="0FFB9B50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м3/час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1891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830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379D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830(уточняется проектной документацией)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39B5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ВЗУ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9AD06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2023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F719C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2025</w:t>
            </w:r>
          </w:p>
        </w:tc>
      </w:tr>
      <w:tr w:rsidR="009D7011" w:rsidRPr="00A677A7" w14:paraId="5D2BE7D0" w14:textId="77777777" w:rsidTr="00367D20">
        <w:trPr>
          <w:cantSplit/>
          <w:trHeight w:val="666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9D050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2.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560B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Реконструкция водопроводной сети DN600 (Северный водовод порядка 4 км.)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BAB0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Трубопровод изношен полностью. Имеет высокую степень аварийности. Отсутствует защита от блуждающих токов. Рядом проходят три магистральных газопровода высокого давления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D1D8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Водопроводные сети г. Обнинска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387E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Диаметр условный, мм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F856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EEC8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600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4C18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Водопроводные сети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1FB9A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2023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E1658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2025</w:t>
            </w:r>
          </w:p>
        </w:tc>
      </w:tr>
      <w:tr w:rsidR="009D7011" w:rsidRPr="00A677A7" w14:paraId="55B69D9F" w14:textId="77777777" w:rsidTr="00367D20">
        <w:trPr>
          <w:cantSplit/>
          <w:trHeight w:val="66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F917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ED8D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205A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E65A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D35F" w14:textId="755109FA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Протяженность, 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EB0F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4000 (уточняется проектной документацией)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688E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4000 (уточняется проектной документацией)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6DBB7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C3EF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49A76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</w:tr>
      <w:tr w:rsidR="009D7011" w:rsidRPr="00A677A7" w14:paraId="31FE0A1E" w14:textId="77777777" w:rsidTr="00367D20">
        <w:trPr>
          <w:cantSplit/>
          <w:trHeight w:val="1848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9C73C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lastRenderedPageBreak/>
              <w:t>3.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26E9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Реконструкция водопроводной сети DN от 100 до 500 мм. L=6000 м.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7184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По состоянию на 2021 год 70% сетей города достигло расчетного износа в 85-95%.</w:t>
            </w:r>
          </w:p>
          <w:p w14:paraId="42E1A99F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1C57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Водопроводные сети г. Обнинска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1ECF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Диаметр условный, мм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9F93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От 100 до 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A2F9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От 100 до 500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264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Водопроводные сети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13F69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2023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A8D5E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2028</w:t>
            </w:r>
          </w:p>
        </w:tc>
      </w:tr>
      <w:tr w:rsidR="009D7011" w:rsidRPr="00A677A7" w14:paraId="2562BE01" w14:textId="77777777" w:rsidTr="00367D20">
        <w:trPr>
          <w:cantSplit/>
          <w:trHeight w:val="584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6F8DC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1991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9D14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D417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6FAA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Протяженность, 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A984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6000 (уточняется проектной документацией)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2836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6000 (уточняется проектной документацией)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171BD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53C80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EB001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</w:tr>
      <w:tr w:rsidR="009D7011" w:rsidRPr="00A677A7" w14:paraId="2C07187D" w14:textId="77777777" w:rsidTr="00367D20">
        <w:trPr>
          <w:cantSplit/>
          <w:trHeight w:val="284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FE336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4.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66F5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Реконструкция ветхих водопроводных сетей города, пересекающие проезжую часть дороги и проходящие под дорогами DN от 100 до 500 мм.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A4C4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По состоянию на 2021 год 70% сетей города достигло расчетного износа в 85-95%.</w:t>
            </w:r>
          </w:p>
          <w:p w14:paraId="1C4BABED" w14:textId="77777777" w:rsidR="009D7011" w:rsidRPr="00782729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. Снижение числа нарушений/прекращений водоснабжения.</w:t>
            </w:r>
          </w:p>
          <w:p w14:paraId="1E0F69D5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D5D6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Водопроводные сети г. Обнинска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5B31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Диаметр условный, мм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4894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От 100 до 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579D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От 100 до 500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919FF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Водопроводные сети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71E0F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2023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8F7CC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2028</w:t>
            </w:r>
          </w:p>
        </w:tc>
      </w:tr>
      <w:tr w:rsidR="009D7011" w:rsidRPr="00A677A7" w14:paraId="32709305" w14:textId="77777777" w:rsidTr="00367D20">
        <w:trPr>
          <w:cantSplit/>
          <w:trHeight w:val="516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42E9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B3C4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5F36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81DF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0706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Протяженность, 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682A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3000 (уточняется проектной документацией)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FE2D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3000 (уточняется проектной документацией)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90C45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79B9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930F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</w:tr>
      <w:tr w:rsidR="009D7011" w:rsidRPr="00A677A7" w14:paraId="6A929048" w14:textId="77777777" w:rsidTr="00367D20">
        <w:trPr>
          <w:cantSplit/>
          <w:trHeight w:val="112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5084D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lastRenderedPageBreak/>
              <w:t>5.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3183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Создание автоматизированной системы «Цифровой водоканал» (Водопровод)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49A1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Повышение эффективности и надежности эксплуатации объектов водоснабжения г. Обнинска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7391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3F7D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-</w:t>
            </w:r>
          </w:p>
          <w:p w14:paraId="1A2798FF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52867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-</w:t>
            </w:r>
          </w:p>
          <w:p w14:paraId="388BF958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97D9B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-</w:t>
            </w:r>
          </w:p>
          <w:p w14:paraId="54849EF0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524C" w14:textId="40F8BAE6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Объекты водоснабжения г. Обнинска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2A23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2023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97CB9" w14:textId="77777777" w:rsidR="009D7011" w:rsidRPr="006108E6" w:rsidRDefault="009D7011" w:rsidP="006108E6">
            <w:pPr>
              <w:jc w:val="center"/>
              <w:rPr>
                <w:rFonts w:eastAsia="Calibri"/>
              </w:rPr>
            </w:pPr>
            <w:r w:rsidRPr="006108E6">
              <w:rPr>
                <w:rFonts w:eastAsia="Calibri"/>
              </w:rPr>
              <w:t>2025</w:t>
            </w:r>
          </w:p>
        </w:tc>
      </w:tr>
    </w:tbl>
    <w:p w14:paraId="13B61A83" w14:textId="77777777" w:rsidR="009D7011" w:rsidRDefault="009D7011" w:rsidP="009D7011">
      <w:pPr>
        <w:keepNext/>
        <w:ind w:left="720"/>
        <w:contextualSpacing/>
        <w:rPr>
          <w:rFonts w:eastAsia="Calibri"/>
          <w:bCs/>
          <w:kern w:val="32"/>
          <w:sz w:val="24"/>
          <w:szCs w:val="24"/>
        </w:rPr>
      </w:pPr>
    </w:p>
    <w:p w14:paraId="2FD17713" w14:textId="01D4E879" w:rsidR="009D7011" w:rsidRPr="006108E6" w:rsidRDefault="00D217D6" w:rsidP="00D217D6">
      <w:pPr>
        <w:keepNext/>
        <w:spacing w:before="240" w:after="60"/>
        <w:ind w:left="463"/>
        <w:jc w:val="center"/>
        <w:outlineLvl w:val="0"/>
        <w:rPr>
          <w:b/>
          <w:bCs/>
          <w:kern w:val="32"/>
          <w:sz w:val="26"/>
          <w:szCs w:val="26"/>
        </w:rPr>
      </w:pPr>
      <w:bookmarkStart w:id="7" w:name="_Toc129865993"/>
      <w:r w:rsidRPr="00D217D6">
        <w:rPr>
          <w:b/>
          <w:bCs/>
          <w:kern w:val="32"/>
          <w:sz w:val="26"/>
          <w:szCs w:val="26"/>
        </w:rPr>
        <w:t>Перечень мероприятий по строительству, модернизации и реконс</w:t>
      </w:r>
      <w:r>
        <w:rPr>
          <w:b/>
          <w:bCs/>
          <w:kern w:val="32"/>
          <w:sz w:val="26"/>
          <w:szCs w:val="26"/>
        </w:rPr>
        <w:t>трукции объектов</w:t>
      </w:r>
      <w:r w:rsidRPr="00D217D6">
        <w:rPr>
          <w:b/>
          <w:bCs/>
          <w:kern w:val="32"/>
          <w:sz w:val="26"/>
          <w:szCs w:val="26"/>
        </w:rPr>
        <w:t xml:space="preserve"> водоотведения, подлежащих включению в инвестиционную программу</w:t>
      </w:r>
      <w:bookmarkEnd w:id="7"/>
      <w:r w:rsidR="009D7011" w:rsidRPr="006108E6">
        <w:rPr>
          <w:b/>
          <w:bCs/>
          <w:kern w:val="32"/>
          <w:sz w:val="26"/>
          <w:szCs w:val="26"/>
        </w:rPr>
        <w:t xml:space="preserve"> </w:t>
      </w:r>
    </w:p>
    <w:p w14:paraId="11D1F0AB" w14:textId="77777777" w:rsidR="009D7011" w:rsidRPr="00A677A7" w:rsidRDefault="009D7011" w:rsidP="009D7011">
      <w:pPr>
        <w:keepNext/>
        <w:ind w:left="360"/>
        <w:rPr>
          <w:rFonts w:eastAsia="Calibri"/>
          <w:b/>
          <w:bCs/>
          <w:kern w:val="32"/>
          <w:sz w:val="24"/>
          <w:szCs w:val="24"/>
        </w:rPr>
      </w:pPr>
    </w:p>
    <w:tbl>
      <w:tblPr>
        <w:tblW w:w="143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37"/>
        <w:gridCol w:w="1247"/>
        <w:gridCol w:w="2268"/>
        <w:gridCol w:w="1560"/>
        <w:gridCol w:w="1417"/>
        <w:gridCol w:w="992"/>
        <w:gridCol w:w="1305"/>
        <w:gridCol w:w="2239"/>
        <w:gridCol w:w="1134"/>
        <w:gridCol w:w="1418"/>
      </w:tblGrid>
      <w:tr w:rsidR="009D7011" w:rsidRPr="00A677A7" w14:paraId="22DE9B09" w14:textId="77777777" w:rsidTr="006108E6">
        <w:trPr>
          <w:trHeight w:val="462"/>
          <w:tblHeader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7EA7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9ECA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8839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Обоснование необходимости (цель реализации)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A836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Описание и место расположения объекта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C741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Основные технические характеристики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E5D3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Год начала реализации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A7FE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Год окончания реализации мероприятия</w:t>
            </w:r>
          </w:p>
        </w:tc>
      </w:tr>
      <w:tr w:rsidR="009D7011" w:rsidRPr="00A677A7" w14:paraId="7669E38B" w14:textId="77777777" w:rsidTr="005D4B34">
        <w:trPr>
          <w:trHeight w:val="469"/>
          <w:tblHeader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60FD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B701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8D30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2C87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F276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Наименование показателя</w:t>
            </w:r>
          </w:p>
          <w:p w14:paraId="7C2F7447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B8B6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Значение показателя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EDC5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Точка подключения/</w:t>
            </w:r>
          </w:p>
          <w:p w14:paraId="212C5544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приема/</w:t>
            </w:r>
          </w:p>
          <w:p w14:paraId="3CCFDC1C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подачи/ отведения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BDFD0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05E689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9D7011" w:rsidRPr="00A677A7" w14:paraId="5994B14B" w14:textId="77777777" w:rsidTr="005D4B34">
        <w:trPr>
          <w:trHeight w:val="984"/>
          <w:tblHeader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3A2A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4208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38E0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A88B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94B1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2CFB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до реализации мероприятия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7B7E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A677A7">
              <w:rPr>
                <w:rFonts w:eastAsia="Calibri"/>
                <w:b/>
                <w:bCs/>
                <w:sz w:val="16"/>
                <w:szCs w:val="16"/>
              </w:rPr>
              <w:t>после реализации мероприятия</w:t>
            </w:r>
          </w:p>
        </w:tc>
        <w:tc>
          <w:tcPr>
            <w:tcW w:w="22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503D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083A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91A1" w14:textId="77777777" w:rsidR="009D7011" w:rsidRPr="00A677A7" w:rsidRDefault="009D7011" w:rsidP="006108E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9D7011" w:rsidRPr="00A677A7" w14:paraId="7314C238" w14:textId="77777777" w:rsidTr="005D4B34">
        <w:trPr>
          <w:cantSplit/>
          <w:trHeight w:val="666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261FD" w14:textId="77777777" w:rsidR="009D7011" w:rsidRPr="00A677A7" w:rsidRDefault="009D7011" w:rsidP="003D29AC">
            <w:pPr>
              <w:jc w:val="center"/>
              <w:rPr>
                <w:rFonts w:eastAsia="Calibri"/>
              </w:rPr>
            </w:pPr>
            <w:r w:rsidRPr="00A677A7">
              <w:rPr>
                <w:rFonts w:eastAsia="Calibri"/>
              </w:rPr>
              <w:t>1.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55F549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 xml:space="preserve">Строительство </w:t>
            </w:r>
            <w:r w:rsidRPr="003D29AC">
              <w:rPr>
                <w:rFonts w:eastAsia="Calibri"/>
              </w:rPr>
              <w:lastRenderedPageBreak/>
              <w:t xml:space="preserve">канализационного коллектора. Самотечный коллектор DN 1200 L=3795 м. и DN 1000 L=122 </w:t>
            </w:r>
          </w:p>
          <w:p w14:paraId="49AFCB35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8139A59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lastRenderedPageBreak/>
              <w:t xml:space="preserve">Трубопровод изношен полностью. Имеет </w:t>
            </w:r>
            <w:r w:rsidRPr="003D29AC">
              <w:rPr>
                <w:rFonts w:eastAsia="Calibri"/>
              </w:rPr>
              <w:lastRenderedPageBreak/>
              <w:t>высокую степень аварийности.</w:t>
            </w:r>
          </w:p>
          <w:p w14:paraId="23155054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B77412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lastRenderedPageBreak/>
              <w:t xml:space="preserve">Сети водоотведения  </w:t>
            </w:r>
            <w:r w:rsidRPr="003D29AC">
              <w:rPr>
                <w:rFonts w:eastAsia="Calibri"/>
              </w:rPr>
              <w:lastRenderedPageBreak/>
              <w:t>г. Обнинска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89F1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lastRenderedPageBreak/>
              <w:t>Диаметр условный,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AD42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1000, 1200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7420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1000, 1200</w:t>
            </w:r>
          </w:p>
        </w:tc>
        <w:tc>
          <w:tcPr>
            <w:tcW w:w="22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EBD79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Сети водоотведения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C099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2023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467F3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2025</w:t>
            </w:r>
          </w:p>
        </w:tc>
      </w:tr>
      <w:tr w:rsidR="009D7011" w:rsidRPr="00A677A7" w14:paraId="21B4A0E1" w14:textId="77777777" w:rsidTr="005D4B34">
        <w:trPr>
          <w:cantSplit/>
          <w:trHeight w:val="66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BE2BD" w14:textId="77777777" w:rsidR="009D7011" w:rsidRPr="00A677A7" w:rsidRDefault="009D7011" w:rsidP="003D29AC">
            <w:pPr>
              <w:jc w:val="center"/>
              <w:rPr>
                <w:rFonts w:eastAsia="Calibri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6B5E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AE9F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C974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29C0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 xml:space="preserve">Протяженность, 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96F2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3917 (уточняется проектной документацией)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A6D8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3917 (уточняется проектной документацией)</w:t>
            </w:r>
          </w:p>
        </w:tc>
        <w:tc>
          <w:tcPr>
            <w:tcW w:w="22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F79A5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A8C3A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26C61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</w:p>
        </w:tc>
      </w:tr>
      <w:tr w:rsidR="009D7011" w:rsidRPr="00A677A7" w14:paraId="0D1A7A81" w14:textId="77777777" w:rsidTr="005D4B34">
        <w:trPr>
          <w:cantSplit/>
          <w:trHeight w:val="1134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C90D6" w14:textId="77777777" w:rsidR="009D7011" w:rsidRPr="00A677A7" w:rsidRDefault="009D7011" w:rsidP="003D29AC">
            <w:pPr>
              <w:jc w:val="center"/>
              <w:rPr>
                <w:rFonts w:eastAsia="Calibri"/>
              </w:rPr>
            </w:pPr>
            <w:r w:rsidRPr="00A677A7">
              <w:rPr>
                <w:rFonts w:eastAsia="Calibri"/>
              </w:rPr>
              <w:lastRenderedPageBreak/>
              <w:t>2.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24F5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Создание автоматизированной системы «Цифровой водоканал» (Водоотведение)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7BDB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Повышение эффективности и надежности эксплуатации объектов водоотведения г. Обнинска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6AE2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305A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-</w:t>
            </w:r>
          </w:p>
          <w:p w14:paraId="570FB4C6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70618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-</w:t>
            </w:r>
          </w:p>
          <w:p w14:paraId="0CD18B5B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E438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-</w:t>
            </w:r>
          </w:p>
          <w:p w14:paraId="57CF2118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56D03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 xml:space="preserve">Объекты водоотведения г. Обнинска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3D704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CA6DF" w14:textId="77777777" w:rsidR="009D7011" w:rsidRPr="003D29AC" w:rsidRDefault="009D7011" w:rsidP="003D29AC">
            <w:pPr>
              <w:jc w:val="center"/>
              <w:rPr>
                <w:rFonts w:eastAsia="Calibri"/>
              </w:rPr>
            </w:pPr>
            <w:r w:rsidRPr="003D29AC">
              <w:rPr>
                <w:rFonts w:eastAsia="Calibri"/>
              </w:rPr>
              <w:t>2025</w:t>
            </w:r>
          </w:p>
        </w:tc>
      </w:tr>
    </w:tbl>
    <w:p w14:paraId="4BDA50E6" w14:textId="77777777" w:rsidR="009D7011" w:rsidRPr="00A677A7" w:rsidRDefault="009D7011" w:rsidP="009D7011">
      <w:pPr>
        <w:keepNext/>
        <w:ind w:left="720"/>
        <w:rPr>
          <w:rFonts w:eastAsia="Calibri"/>
          <w:b/>
          <w:bCs/>
          <w:kern w:val="32"/>
          <w:sz w:val="24"/>
          <w:szCs w:val="24"/>
        </w:rPr>
      </w:pPr>
    </w:p>
    <w:p w14:paraId="51E2737F" w14:textId="36F615AA" w:rsidR="00C1371D" w:rsidRDefault="00C1371D" w:rsidP="00DD1C27">
      <w:pPr>
        <w:keepNext/>
        <w:spacing w:before="240" w:after="60"/>
        <w:outlineLvl w:val="0"/>
        <w:rPr>
          <w:b/>
          <w:sz w:val="28"/>
          <w:szCs w:val="28"/>
        </w:rPr>
      </w:pPr>
      <w:bookmarkStart w:id="8" w:name="_Hlk69138437"/>
      <w:bookmarkEnd w:id="8"/>
    </w:p>
    <w:sectPr w:rsidR="00C1371D" w:rsidSect="009B032F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887B1" w14:textId="77777777" w:rsidR="00FC0DD3" w:rsidRDefault="00FC0DD3" w:rsidP="00C1371D">
      <w:r>
        <w:separator/>
      </w:r>
    </w:p>
  </w:endnote>
  <w:endnote w:type="continuationSeparator" w:id="0">
    <w:p w14:paraId="3824CD29" w14:textId="77777777" w:rsidR="00FC0DD3" w:rsidRDefault="00FC0DD3" w:rsidP="00C1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Journal">
    <w:altName w:val="Arial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8E2BF" w14:textId="77777777" w:rsidR="007A4021" w:rsidRDefault="007A4021" w:rsidP="00783A0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23F752E" w14:textId="77777777" w:rsidR="007A4021" w:rsidRDefault="007A4021" w:rsidP="00783A0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B1943" w14:textId="48C69E03" w:rsidR="007A4021" w:rsidRPr="00964F10" w:rsidRDefault="007A4021" w:rsidP="00783A04">
    <w:pPr>
      <w:pStyle w:val="a8"/>
      <w:pBdr>
        <w:top w:val="single" w:sz="4" w:space="1" w:color="auto"/>
      </w:pBdr>
      <w:spacing w:before="100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A64C8" w14:textId="77777777" w:rsidR="007A4021" w:rsidRPr="00620730" w:rsidRDefault="007A4021" w:rsidP="00783A04">
    <w:pPr>
      <w:pStyle w:val="a8"/>
      <w:framePr w:wrap="around" w:vAnchor="text" w:hAnchor="margin" w:xAlign="right" w:y="1"/>
      <w:rPr>
        <w:rStyle w:val="aa"/>
        <w:b/>
      </w:rPr>
    </w:pPr>
    <w:r w:rsidRPr="00620730">
      <w:rPr>
        <w:rStyle w:val="aa"/>
        <w:b/>
      </w:rPr>
      <w:fldChar w:fldCharType="begin"/>
    </w:r>
    <w:r w:rsidRPr="00620730">
      <w:rPr>
        <w:rStyle w:val="aa"/>
        <w:b/>
      </w:rPr>
      <w:instrText xml:space="preserve">PAGE  </w:instrText>
    </w:r>
    <w:r w:rsidRPr="00620730">
      <w:rPr>
        <w:rStyle w:val="aa"/>
        <w:b/>
      </w:rPr>
      <w:fldChar w:fldCharType="separate"/>
    </w:r>
    <w:r>
      <w:rPr>
        <w:rStyle w:val="aa"/>
        <w:b/>
        <w:noProof/>
      </w:rPr>
      <w:t>71</w:t>
    </w:r>
    <w:r w:rsidRPr="00620730">
      <w:rPr>
        <w:rStyle w:val="aa"/>
        <w:b/>
      </w:rPr>
      <w:fldChar w:fldCharType="end"/>
    </w:r>
  </w:p>
  <w:p w14:paraId="7C0956E5" w14:textId="77777777" w:rsidR="007A4021" w:rsidRPr="00604C7F" w:rsidRDefault="007A4021" w:rsidP="00783A0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34D41" w14:textId="77777777" w:rsidR="00FC0DD3" w:rsidRDefault="00FC0DD3" w:rsidP="00C1371D">
      <w:r>
        <w:separator/>
      </w:r>
    </w:p>
  </w:footnote>
  <w:footnote w:type="continuationSeparator" w:id="0">
    <w:p w14:paraId="0B17DAC8" w14:textId="77777777" w:rsidR="00FC0DD3" w:rsidRDefault="00FC0DD3" w:rsidP="00C13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0D041" w14:textId="77777777" w:rsidR="007A4021" w:rsidRPr="00DD3CDD" w:rsidRDefault="007A4021" w:rsidP="00783A04">
    <w:pPr>
      <w:pBdr>
        <w:bottom w:val="single" w:sz="4" w:space="1" w:color="auto"/>
      </w:pBdr>
      <w:ind w:right="113"/>
      <w:rPr>
        <w:rFonts w:ascii="Journal" w:hAnsi="Journal"/>
        <w:b/>
        <w:bCs/>
      </w:rPr>
    </w:pPr>
  </w:p>
  <w:p w14:paraId="4DF23AC9" w14:textId="77777777" w:rsidR="007A4021" w:rsidRPr="003B0845" w:rsidRDefault="007A4021" w:rsidP="00783A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A8B9C" w14:textId="77777777" w:rsidR="007A4021" w:rsidRPr="00604C7F" w:rsidRDefault="007A4021" w:rsidP="00783A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</w:abstractNum>
  <w:abstractNum w:abstractNumId="1">
    <w:nsid w:val="129D4771"/>
    <w:multiLevelType w:val="hybridMultilevel"/>
    <w:tmpl w:val="4F6E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85DE1"/>
    <w:multiLevelType w:val="hybridMultilevel"/>
    <w:tmpl w:val="8376A8B6"/>
    <w:lvl w:ilvl="0" w:tplc="FB7C83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256714"/>
    <w:multiLevelType w:val="hybridMultilevel"/>
    <w:tmpl w:val="FA2629C2"/>
    <w:lvl w:ilvl="0" w:tplc="75F6C904">
      <w:start w:val="1"/>
      <w:numFmt w:val="decimal"/>
      <w:lvlText w:val="%1."/>
      <w:lvlJc w:val="left"/>
      <w:pPr>
        <w:ind w:left="93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52A66502"/>
    <w:multiLevelType w:val="multilevel"/>
    <w:tmpl w:val="3E164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">
    <w:nsid w:val="584176AE"/>
    <w:multiLevelType w:val="hybridMultilevel"/>
    <w:tmpl w:val="EE5258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D4689"/>
    <w:multiLevelType w:val="hybridMultilevel"/>
    <w:tmpl w:val="EE52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255883"/>
    <w:multiLevelType w:val="hybridMultilevel"/>
    <w:tmpl w:val="4F6E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1D"/>
    <w:rsid w:val="00000C17"/>
    <w:rsid w:val="00002367"/>
    <w:rsid w:val="00002452"/>
    <w:rsid w:val="00002E4F"/>
    <w:rsid w:val="0000302D"/>
    <w:rsid w:val="00003BC6"/>
    <w:rsid w:val="000070F6"/>
    <w:rsid w:val="000123C3"/>
    <w:rsid w:val="000158BB"/>
    <w:rsid w:val="00015FDE"/>
    <w:rsid w:val="0001696E"/>
    <w:rsid w:val="0001713C"/>
    <w:rsid w:val="00017907"/>
    <w:rsid w:val="00021407"/>
    <w:rsid w:val="00023EB5"/>
    <w:rsid w:val="000241BB"/>
    <w:rsid w:val="000244B7"/>
    <w:rsid w:val="0002463A"/>
    <w:rsid w:val="00024B95"/>
    <w:rsid w:val="00024F5C"/>
    <w:rsid w:val="000264B6"/>
    <w:rsid w:val="00030E60"/>
    <w:rsid w:val="00031857"/>
    <w:rsid w:val="00032331"/>
    <w:rsid w:val="000326B5"/>
    <w:rsid w:val="0003618F"/>
    <w:rsid w:val="00037076"/>
    <w:rsid w:val="00037165"/>
    <w:rsid w:val="00041A6A"/>
    <w:rsid w:val="00045A17"/>
    <w:rsid w:val="0004766E"/>
    <w:rsid w:val="00051995"/>
    <w:rsid w:val="00051F46"/>
    <w:rsid w:val="00053516"/>
    <w:rsid w:val="000536B5"/>
    <w:rsid w:val="000537AC"/>
    <w:rsid w:val="00055256"/>
    <w:rsid w:val="000574B2"/>
    <w:rsid w:val="00057A4B"/>
    <w:rsid w:val="00061273"/>
    <w:rsid w:val="00061461"/>
    <w:rsid w:val="00061468"/>
    <w:rsid w:val="00061DB3"/>
    <w:rsid w:val="00062042"/>
    <w:rsid w:val="00064DEF"/>
    <w:rsid w:val="00067502"/>
    <w:rsid w:val="000700C5"/>
    <w:rsid w:val="000704DF"/>
    <w:rsid w:val="00073239"/>
    <w:rsid w:val="0007383A"/>
    <w:rsid w:val="00074029"/>
    <w:rsid w:val="00075766"/>
    <w:rsid w:val="00075E08"/>
    <w:rsid w:val="00076F14"/>
    <w:rsid w:val="000770E5"/>
    <w:rsid w:val="000770E7"/>
    <w:rsid w:val="0008049E"/>
    <w:rsid w:val="000813F6"/>
    <w:rsid w:val="00081B64"/>
    <w:rsid w:val="00082B79"/>
    <w:rsid w:val="00083A9F"/>
    <w:rsid w:val="000845B6"/>
    <w:rsid w:val="000850DA"/>
    <w:rsid w:val="00085404"/>
    <w:rsid w:val="000860BB"/>
    <w:rsid w:val="000871B4"/>
    <w:rsid w:val="00091608"/>
    <w:rsid w:val="00093416"/>
    <w:rsid w:val="00095550"/>
    <w:rsid w:val="0009610F"/>
    <w:rsid w:val="000A011E"/>
    <w:rsid w:val="000A0CBF"/>
    <w:rsid w:val="000A0DEB"/>
    <w:rsid w:val="000A183F"/>
    <w:rsid w:val="000A2103"/>
    <w:rsid w:val="000A3EFC"/>
    <w:rsid w:val="000A4551"/>
    <w:rsid w:val="000A5816"/>
    <w:rsid w:val="000A5A2D"/>
    <w:rsid w:val="000A5D2D"/>
    <w:rsid w:val="000A7463"/>
    <w:rsid w:val="000A767E"/>
    <w:rsid w:val="000B101C"/>
    <w:rsid w:val="000B1811"/>
    <w:rsid w:val="000B28EC"/>
    <w:rsid w:val="000B2B37"/>
    <w:rsid w:val="000B4F0F"/>
    <w:rsid w:val="000B66BD"/>
    <w:rsid w:val="000C0962"/>
    <w:rsid w:val="000C110C"/>
    <w:rsid w:val="000C2624"/>
    <w:rsid w:val="000C2D1F"/>
    <w:rsid w:val="000C4669"/>
    <w:rsid w:val="000C5939"/>
    <w:rsid w:val="000C5D4D"/>
    <w:rsid w:val="000C6CF4"/>
    <w:rsid w:val="000C778E"/>
    <w:rsid w:val="000D06FF"/>
    <w:rsid w:val="000D0E5C"/>
    <w:rsid w:val="000D273D"/>
    <w:rsid w:val="000D38AD"/>
    <w:rsid w:val="000D39DD"/>
    <w:rsid w:val="000D45D9"/>
    <w:rsid w:val="000D46D4"/>
    <w:rsid w:val="000D4740"/>
    <w:rsid w:val="000D4ED1"/>
    <w:rsid w:val="000D5584"/>
    <w:rsid w:val="000D7715"/>
    <w:rsid w:val="000E1495"/>
    <w:rsid w:val="000E2903"/>
    <w:rsid w:val="000E3BA6"/>
    <w:rsid w:val="000E4203"/>
    <w:rsid w:val="000E43E0"/>
    <w:rsid w:val="000E5B2B"/>
    <w:rsid w:val="000E6F29"/>
    <w:rsid w:val="000E7725"/>
    <w:rsid w:val="000F0433"/>
    <w:rsid w:val="000F0579"/>
    <w:rsid w:val="000F1CE8"/>
    <w:rsid w:val="000F330C"/>
    <w:rsid w:val="000F4194"/>
    <w:rsid w:val="000F6FF4"/>
    <w:rsid w:val="00104060"/>
    <w:rsid w:val="00104149"/>
    <w:rsid w:val="00104183"/>
    <w:rsid w:val="00104EC2"/>
    <w:rsid w:val="00105959"/>
    <w:rsid w:val="00106B77"/>
    <w:rsid w:val="001102AC"/>
    <w:rsid w:val="00111E8C"/>
    <w:rsid w:val="00112D34"/>
    <w:rsid w:val="00114F34"/>
    <w:rsid w:val="00115E6E"/>
    <w:rsid w:val="001163C5"/>
    <w:rsid w:val="0011778E"/>
    <w:rsid w:val="00117D54"/>
    <w:rsid w:val="00121F37"/>
    <w:rsid w:val="00122976"/>
    <w:rsid w:val="001234A3"/>
    <w:rsid w:val="00125178"/>
    <w:rsid w:val="00126014"/>
    <w:rsid w:val="001274A9"/>
    <w:rsid w:val="00127DF5"/>
    <w:rsid w:val="001306DE"/>
    <w:rsid w:val="001315F8"/>
    <w:rsid w:val="00134A1C"/>
    <w:rsid w:val="00135F28"/>
    <w:rsid w:val="00136D1F"/>
    <w:rsid w:val="0013782D"/>
    <w:rsid w:val="00137DB6"/>
    <w:rsid w:val="00140A3B"/>
    <w:rsid w:val="001427DA"/>
    <w:rsid w:val="00142C38"/>
    <w:rsid w:val="00142C5E"/>
    <w:rsid w:val="00143245"/>
    <w:rsid w:val="00144525"/>
    <w:rsid w:val="001456FD"/>
    <w:rsid w:val="001476E3"/>
    <w:rsid w:val="00150A5A"/>
    <w:rsid w:val="001564F2"/>
    <w:rsid w:val="00160787"/>
    <w:rsid w:val="0016098B"/>
    <w:rsid w:val="00164593"/>
    <w:rsid w:val="00164F28"/>
    <w:rsid w:val="00165DCC"/>
    <w:rsid w:val="001672A2"/>
    <w:rsid w:val="0017534A"/>
    <w:rsid w:val="00175802"/>
    <w:rsid w:val="00176DDF"/>
    <w:rsid w:val="00177347"/>
    <w:rsid w:val="001804AC"/>
    <w:rsid w:val="00180695"/>
    <w:rsid w:val="00181008"/>
    <w:rsid w:val="00181363"/>
    <w:rsid w:val="00182459"/>
    <w:rsid w:val="00183764"/>
    <w:rsid w:val="001837B8"/>
    <w:rsid w:val="00185072"/>
    <w:rsid w:val="0018539C"/>
    <w:rsid w:val="0018702F"/>
    <w:rsid w:val="001878AC"/>
    <w:rsid w:val="0019003F"/>
    <w:rsid w:val="00190A67"/>
    <w:rsid w:val="00190BCE"/>
    <w:rsid w:val="00190F65"/>
    <w:rsid w:val="001917F3"/>
    <w:rsid w:val="00191C92"/>
    <w:rsid w:val="00191C94"/>
    <w:rsid w:val="0019538E"/>
    <w:rsid w:val="001962F6"/>
    <w:rsid w:val="00197764"/>
    <w:rsid w:val="001A06D8"/>
    <w:rsid w:val="001A0BE8"/>
    <w:rsid w:val="001A24CD"/>
    <w:rsid w:val="001A3B4D"/>
    <w:rsid w:val="001A3EA8"/>
    <w:rsid w:val="001A3F4C"/>
    <w:rsid w:val="001A4404"/>
    <w:rsid w:val="001A5A1D"/>
    <w:rsid w:val="001A60DF"/>
    <w:rsid w:val="001A6D5F"/>
    <w:rsid w:val="001A767F"/>
    <w:rsid w:val="001B14DB"/>
    <w:rsid w:val="001B2611"/>
    <w:rsid w:val="001B32F9"/>
    <w:rsid w:val="001B5D87"/>
    <w:rsid w:val="001C0643"/>
    <w:rsid w:val="001C0684"/>
    <w:rsid w:val="001C26EE"/>
    <w:rsid w:val="001C2FD9"/>
    <w:rsid w:val="001C313D"/>
    <w:rsid w:val="001C3D77"/>
    <w:rsid w:val="001C4B00"/>
    <w:rsid w:val="001C76EE"/>
    <w:rsid w:val="001C7D9C"/>
    <w:rsid w:val="001D1053"/>
    <w:rsid w:val="001D1AE8"/>
    <w:rsid w:val="001D2D04"/>
    <w:rsid w:val="001D2DB1"/>
    <w:rsid w:val="001D3748"/>
    <w:rsid w:val="001D3C89"/>
    <w:rsid w:val="001D5BCC"/>
    <w:rsid w:val="001D61C0"/>
    <w:rsid w:val="001D6238"/>
    <w:rsid w:val="001D6575"/>
    <w:rsid w:val="001D7C80"/>
    <w:rsid w:val="001E0DEE"/>
    <w:rsid w:val="001E1210"/>
    <w:rsid w:val="001E2BAA"/>
    <w:rsid w:val="001E773C"/>
    <w:rsid w:val="001F0538"/>
    <w:rsid w:val="001F1055"/>
    <w:rsid w:val="001F2735"/>
    <w:rsid w:val="001F332F"/>
    <w:rsid w:val="001F503F"/>
    <w:rsid w:val="001F52C8"/>
    <w:rsid w:val="001F5F0A"/>
    <w:rsid w:val="001F66BC"/>
    <w:rsid w:val="001F69B3"/>
    <w:rsid w:val="001F7224"/>
    <w:rsid w:val="001F7466"/>
    <w:rsid w:val="002000E1"/>
    <w:rsid w:val="00200865"/>
    <w:rsid w:val="00203A97"/>
    <w:rsid w:val="002043B8"/>
    <w:rsid w:val="00204B43"/>
    <w:rsid w:val="002060A3"/>
    <w:rsid w:val="00206B7D"/>
    <w:rsid w:val="00206F48"/>
    <w:rsid w:val="00212524"/>
    <w:rsid w:val="002128BD"/>
    <w:rsid w:val="00214253"/>
    <w:rsid w:val="00216CCE"/>
    <w:rsid w:val="002176E8"/>
    <w:rsid w:val="002219D9"/>
    <w:rsid w:val="00222CD1"/>
    <w:rsid w:val="0022330B"/>
    <w:rsid w:val="002252C1"/>
    <w:rsid w:val="00225882"/>
    <w:rsid w:val="002276BA"/>
    <w:rsid w:val="002323EE"/>
    <w:rsid w:val="002348FD"/>
    <w:rsid w:val="002373B3"/>
    <w:rsid w:val="002374D2"/>
    <w:rsid w:val="00241B72"/>
    <w:rsid w:val="00243CE1"/>
    <w:rsid w:val="00243D06"/>
    <w:rsid w:val="00244245"/>
    <w:rsid w:val="002456BC"/>
    <w:rsid w:val="00245766"/>
    <w:rsid w:val="00246C83"/>
    <w:rsid w:val="00250E0A"/>
    <w:rsid w:val="00250E84"/>
    <w:rsid w:val="002520C0"/>
    <w:rsid w:val="0025237A"/>
    <w:rsid w:val="00252A2F"/>
    <w:rsid w:val="002530AE"/>
    <w:rsid w:val="00255188"/>
    <w:rsid w:val="00255770"/>
    <w:rsid w:val="00256E0C"/>
    <w:rsid w:val="00261185"/>
    <w:rsid w:val="002627F0"/>
    <w:rsid w:val="002638F0"/>
    <w:rsid w:val="00265A13"/>
    <w:rsid w:val="00270105"/>
    <w:rsid w:val="002704AE"/>
    <w:rsid w:val="00270625"/>
    <w:rsid w:val="00271742"/>
    <w:rsid w:val="00271E12"/>
    <w:rsid w:val="002728AE"/>
    <w:rsid w:val="0027513A"/>
    <w:rsid w:val="00275994"/>
    <w:rsid w:val="00275DAF"/>
    <w:rsid w:val="00276E98"/>
    <w:rsid w:val="00277DC6"/>
    <w:rsid w:val="00280153"/>
    <w:rsid w:val="002801ED"/>
    <w:rsid w:val="00282BA9"/>
    <w:rsid w:val="00282F1E"/>
    <w:rsid w:val="002830CE"/>
    <w:rsid w:val="00283161"/>
    <w:rsid w:val="002842C8"/>
    <w:rsid w:val="00284F2D"/>
    <w:rsid w:val="0028615B"/>
    <w:rsid w:val="002878D7"/>
    <w:rsid w:val="00291A3A"/>
    <w:rsid w:val="00292A55"/>
    <w:rsid w:val="0029428A"/>
    <w:rsid w:val="00294A8C"/>
    <w:rsid w:val="00295945"/>
    <w:rsid w:val="002968EC"/>
    <w:rsid w:val="002A0A8B"/>
    <w:rsid w:val="002A1A50"/>
    <w:rsid w:val="002A5182"/>
    <w:rsid w:val="002A62F0"/>
    <w:rsid w:val="002B4497"/>
    <w:rsid w:val="002B4DDA"/>
    <w:rsid w:val="002B6973"/>
    <w:rsid w:val="002B6DDC"/>
    <w:rsid w:val="002B7487"/>
    <w:rsid w:val="002C28F3"/>
    <w:rsid w:val="002C3011"/>
    <w:rsid w:val="002C3553"/>
    <w:rsid w:val="002C40B5"/>
    <w:rsid w:val="002C5BDE"/>
    <w:rsid w:val="002D07D2"/>
    <w:rsid w:val="002D1281"/>
    <w:rsid w:val="002D1F31"/>
    <w:rsid w:val="002D2FB4"/>
    <w:rsid w:val="002D425B"/>
    <w:rsid w:val="002D425D"/>
    <w:rsid w:val="002D4AF6"/>
    <w:rsid w:val="002D4F23"/>
    <w:rsid w:val="002D528B"/>
    <w:rsid w:val="002D5BF8"/>
    <w:rsid w:val="002E0EBF"/>
    <w:rsid w:val="002E2A17"/>
    <w:rsid w:val="002E4052"/>
    <w:rsid w:val="002E476E"/>
    <w:rsid w:val="002E6473"/>
    <w:rsid w:val="002F035E"/>
    <w:rsid w:val="002F46C5"/>
    <w:rsid w:val="002F4FE4"/>
    <w:rsid w:val="002F6E00"/>
    <w:rsid w:val="003007CA"/>
    <w:rsid w:val="003013D1"/>
    <w:rsid w:val="0030162C"/>
    <w:rsid w:val="003030ED"/>
    <w:rsid w:val="00303859"/>
    <w:rsid w:val="00305EAA"/>
    <w:rsid w:val="00306C5F"/>
    <w:rsid w:val="00310118"/>
    <w:rsid w:val="00310963"/>
    <w:rsid w:val="00310E78"/>
    <w:rsid w:val="00311E10"/>
    <w:rsid w:val="00314F4C"/>
    <w:rsid w:val="00315E55"/>
    <w:rsid w:val="003234E1"/>
    <w:rsid w:val="00325F40"/>
    <w:rsid w:val="0032606D"/>
    <w:rsid w:val="003260B2"/>
    <w:rsid w:val="00327811"/>
    <w:rsid w:val="003278FD"/>
    <w:rsid w:val="00331DCC"/>
    <w:rsid w:val="00332325"/>
    <w:rsid w:val="00332B67"/>
    <w:rsid w:val="00334807"/>
    <w:rsid w:val="003358DC"/>
    <w:rsid w:val="00335BCA"/>
    <w:rsid w:val="003375EA"/>
    <w:rsid w:val="003402EC"/>
    <w:rsid w:val="003405FA"/>
    <w:rsid w:val="003413C5"/>
    <w:rsid w:val="003416E2"/>
    <w:rsid w:val="00343718"/>
    <w:rsid w:val="0034540A"/>
    <w:rsid w:val="0034558E"/>
    <w:rsid w:val="003475AF"/>
    <w:rsid w:val="003502F6"/>
    <w:rsid w:val="00351353"/>
    <w:rsid w:val="00351390"/>
    <w:rsid w:val="00355423"/>
    <w:rsid w:val="00357F8E"/>
    <w:rsid w:val="003622D4"/>
    <w:rsid w:val="0036455A"/>
    <w:rsid w:val="00366C8B"/>
    <w:rsid w:val="00367A57"/>
    <w:rsid w:val="00367D20"/>
    <w:rsid w:val="00371BE8"/>
    <w:rsid w:val="00372FDE"/>
    <w:rsid w:val="00373260"/>
    <w:rsid w:val="00373B73"/>
    <w:rsid w:val="00373F7D"/>
    <w:rsid w:val="0037411F"/>
    <w:rsid w:val="00375057"/>
    <w:rsid w:val="00375219"/>
    <w:rsid w:val="00377863"/>
    <w:rsid w:val="003806E6"/>
    <w:rsid w:val="00380C3A"/>
    <w:rsid w:val="00381DE7"/>
    <w:rsid w:val="003833DC"/>
    <w:rsid w:val="003849C6"/>
    <w:rsid w:val="00384BE1"/>
    <w:rsid w:val="00384E66"/>
    <w:rsid w:val="0038680E"/>
    <w:rsid w:val="0039017B"/>
    <w:rsid w:val="00390791"/>
    <w:rsid w:val="00392D0C"/>
    <w:rsid w:val="00393D1D"/>
    <w:rsid w:val="00394EDC"/>
    <w:rsid w:val="003976D8"/>
    <w:rsid w:val="003A06EF"/>
    <w:rsid w:val="003A2CE1"/>
    <w:rsid w:val="003A3C03"/>
    <w:rsid w:val="003A4A0A"/>
    <w:rsid w:val="003A525E"/>
    <w:rsid w:val="003A555D"/>
    <w:rsid w:val="003B03E5"/>
    <w:rsid w:val="003B09F8"/>
    <w:rsid w:val="003B166A"/>
    <w:rsid w:val="003B33FB"/>
    <w:rsid w:val="003B576D"/>
    <w:rsid w:val="003B615F"/>
    <w:rsid w:val="003C00A9"/>
    <w:rsid w:val="003C1580"/>
    <w:rsid w:val="003C16B6"/>
    <w:rsid w:val="003C1C0A"/>
    <w:rsid w:val="003C34DE"/>
    <w:rsid w:val="003C3FE8"/>
    <w:rsid w:val="003C4E54"/>
    <w:rsid w:val="003C5289"/>
    <w:rsid w:val="003C5D13"/>
    <w:rsid w:val="003D0D64"/>
    <w:rsid w:val="003D29AC"/>
    <w:rsid w:val="003D3D6A"/>
    <w:rsid w:val="003D3F82"/>
    <w:rsid w:val="003D7927"/>
    <w:rsid w:val="003E0EF2"/>
    <w:rsid w:val="003E174B"/>
    <w:rsid w:val="003E2B59"/>
    <w:rsid w:val="003E6327"/>
    <w:rsid w:val="003E771B"/>
    <w:rsid w:val="003F029B"/>
    <w:rsid w:val="003F065D"/>
    <w:rsid w:val="003F1DED"/>
    <w:rsid w:val="003F2E2B"/>
    <w:rsid w:val="003F76DB"/>
    <w:rsid w:val="00400A35"/>
    <w:rsid w:val="00400ED7"/>
    <w:rsid w:val="0040302C"/>
    <w:rsid w:val="00403AE6"/>
    <w:rsid w:val="00403D1F"/>
    <w:rsid w:val="00404CFA"/>
    <w:rsid w:val="00407AC8"/>
    <w:rsid w:val="004110F2"/>
    <w:rsid w:val="00411EA7"/>
    <w:rsid w:val="0041325B"/>
    <w:rsid w:val="00413F14"/>
    <w:rsid w:val="00414038"/>
    <w:rsid w:val="0041469E"/>
    <w:rsid w:val="004148E1"/>
    <w:rsid w:val="004157CD"/>
    <w:rsid w:val="00420EA0"/>
    <w:rsid w:val="00422466"/>
    <w:rsid w:val="004244A9"/>
    <w:rsid w:val="00424781"/>
    <w:rsid w:val="0042493A"/>
    <w:rsid w:val="00424D1E"/>
    <w:rsid w:val="00425675"/>
    <w:rsid w:val="0042627E"/>
    <w:rsid w:val="004263AA"/>
    <w:rsid w:val="00427B6A"/>
    <w:rsid w:val="00427F89"/>
    <w:rsid w:val="0043010B"/>
    <w:rsid w:val="004301DD"/>
    <w:rsid w:val="00433831"/>
    <w:rsid w:val="004338D7"/>
    <w:rsid w:val="00433DE6"/>
    <w:rsid w:val="00434415"/>
    <w:rsid w:val="00435302"/>
    <w:rsid w:val="00436B14"/>
    <w:rsid w:val="0043714F"/>
    <w:rsid w:val="00441CBD"/>
    <w:rsid w:val="00442847"/>
    <w:rsid w:val="0044381F"/>
    <w:rsid w:val="00444948"/>
    <w:rsid w:val="004464CB"/>
    <w:rsid w:val="00446AB7"/>
    <w:rsid w:val="00446FC5"/>
    <w:rsid w:val="00447349"/>
    <w:rsid w:val="004477B0"/>
    <w:rsid w:val="004502B0"/>
    <w:rsid w:val="00454282"/>
    <w:rsid w:val="0045643A"/>
    <w:rsid w:val="0045646F"/>
    <w:rsid w:val="0045709A"/>
    <w:rsid w:val="00457AAF"/>
    <w:rsid w:val="00461B37"/>
    <w:rsid w:val="00461DF3"/>
    <w:rsid w:val="0046278E"/>
    <w:rsid w:val="00463BFD"/>
    <w:rsid w:val="00464A69"/>
    <w:rsid w:val="00464E78"/>
    <w:rsid w:val="00464F6F"/>
    <w:rsid w:val="00466946"/>
    <w:rsid w:val="00471E08"/>
    <w:rsid w:val="00471FC5"/>
    <w:rsid w:val="004722A1"/>
    <w:rsid w:val="0047348A"/>
    <w:rsid w:val="00476770"/>
    <w:rsid w:val="004779D2"/>
    <w:rsid w:val="00483DBC"/>
    <w:rsid w:val="0048489A"/>
    <w:rsid w:val="00487AB0"/>
    <w:rsid w:val="004901A8"/>
    <w:rsid w:val="00491E20"/>
    <w:rsid w:val="00492639"/>
    <w:rsid w:val="00492E87"/>
    <w:rsid w:val="00494CD2"/>
    <w:rsid w:val="00495305"/>
    <w:rsid w:val="004A026A"/>
    <w:rsid w:val="004A0669"/>
    <w:rsid w:val="004A09BA"/>
    <w:rsid w:val="004A3714"/>
    <w:rsid w:val="004A3AC4"/>
    <w:rsid w:val="004A487C"/>
    <w:rsid w:val="004A4C5F"/>
    <w:rsid w:val="004A56C3"/>
    <w:rsid w:val="004A584F"/>
    <w:rsid w:val="004A6D95"/>
    <w:rsid w:val="004A7A5D"/>
    <w:rsid w:val="004B263A"/>
    <w:rsid w:val="004B2AE5"/>
    <w:rsid w:val="004B4A79"/>
    <w:rsid w:val="004B5AC2"/>
    <w:rsid w:val="004B76A2"/>
    <w:rsid w:val="004B785F"/>
    <w:rsid w:val="004C08E1"/>
    <w:rsid w:val="004C2A35"/>
    <w:rsid w:val="004C35BE"/>
    <w:rsid w:val="004C48AF"/>
    <w:rsid w:val="004C5084"/>
    <w:rsid w:val="004C5135"/>
    <w:rsid w:val="004C5221"/>
    <w:rsid w:val="004C57CC"/>
    <w:rsid w:val="004D0846"/>
    <w:rsid w:val="004D090A"/>
    <w:rsid w:val="004D1EA9"/>
    <w:rsid w:val="004D2E43"/>
    <w:rsid w:val="004D3689"/>
    <w:rsid w:val="004D3988"/>
    <w:rsid w:val="004D3D77"/>
    <w:rsid w:val="004D4FEA"/>
    <w:rsid w:val="004D500A"/>
    <w:rsid w:val="004D5BDA"/>
    <w:rsid w:val="004D6EE0"/>
    <w:rsid w:val="004D7207"/>
    <w:rsid w:val="004D7271"/>
    <w:rsid w:val="004E04BE"/>
    <w:rsid w:val="004E0877"/>
    <w:rsid w:val="004E325D"/>
    <w:rsid w:val="004E4A71"/>
    <w:rsid w:val="004E4A77"/>
    <w:rsid w:val="004E506D"/>
    <w:rsid w:val="004E5688"/>
    <w:rsid w:val="004E648C"/>
    <w:rsid w:val="004E6D6E"/>
    <w:rsid w:val="004E6F2D"/>
    <w:rsid w:val="004F0291"/>
    <w:rsid w:val="004F124F"/>
    <w:rsid w:val="004F51DA"/>
    <w:rsid w:val="004F6570"/>
    <w:rsid w:val="004F6AD9"/>
    <w:rsid w:val="00500009"/>
    <w:rsid w:val="0050122D"/>
    <w:rsid w:val="0050168A"/>
    <w:rsid w:val="00501F80"/>
    <w:rsid w:val="005058F3"/>
    <w:rsid w:val="00507BEA"/>
    <w:rsid w:val="00507C95"/>
    <w:rsid w:val="005106BF"/>
    <w:rsid w:val="00513739"/>
    <w:rsid w:val="0051390E"/>
    <w:rsid w:val="00513C8D"/>
    <w:rsid w:val="00514359"/>
    <w:rsid w:val="00520803"/>
    <w:rsid w:val="00520D9C"/>
    <w:rsid w:val="00521F18"/>
    <w:rsid w:val="00522502"/>
    <w:rsid w:val="00523471"/>
    <w:rsid w:val="0052455D"/>
    <w:rsid w:val="00524B87"/>
    <w:rsid w:val="005260A9"/>
    <w:rsid w:val="0052677A"/>
    <w:rsid w:val="00531972"/>
    <w:rsid w:val="005324CE"/>
    <w:rsid w:val="00533168"/>
    <w:rsid w:val="00533D90"/>
    <w:rsid w:val="00534A0B"/>
    <w:rsid w:val="00534AF6"/>
    <w:rsid w:val="00535220"/>
    <w:rsid w:val="00536183"/>
    <w:rsid w:val="00536430"/>
    <w:rsid w:val="00536985"/>
    <w:rsid w:val="00536DC9"/>
    <w:rsid w:val="00536E5D"/>
    <w:rsid w:val="005377C8"/>
    <w:rsid w:val="005402EF"/>
    <w:rsid w:val="005424EF"/>
    <w:rsid w:val="00542589"/>
    <w:rsid w:val="00542E84"/>
    <w:rsid w:val="005431DE"/>
    <w:rsid w:val="00543ADC"/>
    <w:rsid w:val="00543B2F"/>
    <w:rsid w:val="00544303"/>
    <w:rsid w:val="0054677F"/>
    <w:rsid w:val="0054767A"/>
    <w:rsid w:val="00547946"/>
    <w:rsid w:val="005502F6"/>
    <w:rsid w:val="00551FD2"/>
    <w:rsid w:val="0055383D"/>
    <w:rsid w:val="00553AD4"/>
    <w:rsid w:val="00554222"/>
    <w:rsid w:val="00560D44"/>
    <w:rsid w:val="0056111F"/>
    <w:rsid w:val="005622A0"/>
    <w:rsid w:val="005628A2"/>
    <w:rsid w:val="00562ECB"/>
    <w:rsid w:val="00566AB2"/>
    <w:rsid w:val="00572531"/>
    <w:rsid w:val="005736C7"/>
    <w:rsid w:val="005754B5"/>
    <w:rsid w:val="0058040A"/>
    <w:rsid w:val="005804C3"/>
    <w:rsid w:val="005805CA"/>
    <w:rsid w:val="00580B37"/>
    <w:rsid w:val="00581B23"/>
    <w:rsid w:val="00581C47"/>
    <w:rsid w:val="00583A6E"/>
    <w:rsid w:val="005845D8"/>
    <w:rsid w:val="005845E8"/>
    <w:rsid w:val="0058649F"/>
    <w:rsid w:val="00590556"/>
    <w:rsid w:val="00590969"/>
    <w:rsid w:val="00590CA3"/>
    <w:rsid w:val="005941D9"/>
    <w:rsid w:val="00594654"/>
    <w:rsid w:val="00594E8E"/>
    <w:rsid w:val="00596CD6"/>
    <w:rsid w:val="00597CA7"/>
    <w:rsid w:val="00597ECC"/>
    <w:rsid w:val="005A06E1"/>
    <w:rsid w:val="005A110D"/>
    <w:rsid w:val="005A305D"/>
    <w:rsid w:val="005A4C38"/>
    <w:rsid w:val="005A5B61"/>
    <w:rsid w:val="005A7A8F"/>
    <w:rsid w:val="005B1E61"/>
    <w:rsid w:val="005B2C59"/>
    <w:rsid w:val="005B4941"/>
    <w:rsid w:val="005B570A"/>
    <w:rsid w:val="005B5978"/>
    <w:rsid w:val="005B62BB"/>
    <w:rsid w:val="005C1A86"/>
    <w:rsid w:val="005C1AC4"/>
    <w:rsid w:val="005C4CC5"/>
    <w:rsid w:val="005C6AF7"/>
    <w:rsid w:val="005D0D42"/>
    <w:rsid w:val="005D13E0"/>
    <w:rsid w:val="005D26AB"/>
    <w:rsid w:val="005D2FB1"/>
    <w:rsid w:val="005D3165"/>
    <w:rsid w:val="005D4B34"/>
    <w:rsid w:val="005D4B6F"/>
    <w:rsid w:val="005D536B"/>
    <w:rsid w:val="005D5800"/>
    <w:rsid w:val="005E1B57"/>
    <w:rsid w:val="005E1F86"/>
    <w:rsid w:val="005E2C81"/>
    <w:rsid w:val="005E2E07"/>
    <w:rsid w:val="005E360F"/>
    <w:rsid w:val="005E694A"/>
    <w:rsid w:val="005E74CA"/>
    <w:rsid w:val="005F1578"/>
    <w:rsid w:val="005F1995"/>
    <w:rsid w:val="005F1BA8"/>
    <w:rsid w:val="005F206A"/>
    <w:rsid w:val="005F46F9"/>
    <w:rsid w:val="005F46FF"/>
    <w:rsid w:val="005F5562"/>
    <w:rsid w:val="005F5FCA"/>
    <w:rsid w:val="005F6306"/>
    <w:rsid w:val="005F7209"/>
    <w:rsid w:val="005F72BA"/>
    <w:rsid w:val="005F77EF"/>
    <w:rsid w:val="005F7946"/>
    <w:rsid w:val="005F7E4A"/>
    <w:rsid w:val="00600578"/>
    <w:rsid w:val="00603653"/>
    <w:rsid w:val="00606484"/>
    <w:rsid w:val="0060716A"/>
    <w:rsid w:val="006108E6"/>
    <w:rsid w:val="006111CA"/>
    <w:rsid w:val="006114FD"/>
    <w:rsid w:val="00611811"/>
    <w:rsid w:val="00612E49"/>
    <w:rsid w:val="00612EED"/>
    <w:rsid w:val="00614C30"/>
    <w:rsid w:val="00614CC2"/>
    <w:rsid w:val="00617341"/>
    <w:rsid w:val="0062040A"/>
    <w:rsid w:val="00620C47"/>
    <w:rsid w:val="006218B0"/>
    <w:rsid w:val="006223AC"/>
    <w:rsid w:val="00622E1F"/>
    <w:rsid w:val="00622E7C"/>
    <w:rsid w:val="0062387C"/>
    <w:rsid w:val="00624055"/>
    <w:rsid w:val="00624EED"/>
    <w:rsid w:val="00625F35"/>
    <w:rsid w:val="00626185"/>
    <w:rsid w:val="00627057"/>
    <w:rsid w:val="0063052C"/>
    <w:rsid w:val="00630CBB"/>
    <w:rsid w:val="006323B2"/>
    <w:rsid w:val="006364B8"/>
    <w:rsid w:val="0063705E"/>
    <w:rsid w:val="00637F21"/>
    <w:rsid w:val="0064069F"/>
    <w:rsid w:val="00642E2C"/>
    <w:rsid w:val="006431B4"/>
    <w:rsid w:val="006448B7"/>
    <w:rsid w:val="00644923"/>
    <w:rsid w:val="006451E2"/>
    <w:rsid w:val="0064567C"/>
    <w:rsid w:val="00646831"/>
    <w:rsid w:val="0064773F"/>
    <w:rsid w:val="006478F1"/>
    <w:rsid w:val="00650568"/>
    <w:rsid w:val="006509CA"/>
    <w:rsid w:val="00650ADD"/>
    <w:rsid w:val="00650C9B"/>
    <w:rsid w:val="00650D53"/>
    <w:rsid w:val="006510E9"/>
    <w:rsid w:val="00651961"/>
    <w:rsid w:val="00655A47"/>
    <w:rsid w:val="006562A6"/>
    <w:rsid w:val="00656B99"/>
    <w:rsid w:val="00660AFA"/>
    <w:rsid w:val="00660EDF"/>
    <w:rsid w:val="006617BC"/>
    <w:rsid w:val="0066278F"/>
    <w:rsid w:val="00662CBE"/>
    <w:rsid w:val="0066356D"/>
    <w:rsid w:val="00663CEF"/>
    <w:rsid w:val="006652FF"/>
    <w:rsid w:val="00665769"/>
    <w:rsid w:val="006665AD"/>
    <w:rsid w:val="006701B5"/>
    <w:rsid w:val="00670201"/>
    <w:rsid w:val="0067039A"/>
    <w:rsid w:val="00671D2F"/>
    <w:rsid w:val="006741B4"/>
    <w:rsid w:val="006754CC"/>
    <w:rsid w:val="0067554C"/>
    <w:rsid w:val="006759CD"/>
    <w:rsid w:val="006770A3"/>
    <w:rsid w:val="00677972"/>
    <w:rsid w:val="006800CB"/>
    <w:rsid w:val="0068292A"/>
    <w:rsid w:val="006836DE"/>
    <w:rsid w:val="00683D53"/>
    <w:rsid w:val="00685756"/>
    <w:rsid w:val="00685F43"/>
    <w:rsid w:val="00686892"/>
    <w:rsid w:val="00686F0F"/>
    <w:rsid w:val="006870B7"/>
    <w:rsid w:val="00687B9E"/>
    <w:rsid w:val="006902C1"/>
    <w:rsid w:val="006909F6"/>
    <w:rsid w:val="00692F69"/>
    <w:rsid w:val="00696E80"/>
    <w:rsid w:val="00697240"/>
    <w:rsid w:val="006A08DA"/>
    <w:rsid w:val="006A14D5"/>
    <w:rsid w:val="006A4A72"/>
    <w:rsid w:val="006A6857"/>
    <w:rsid w:val="006B29EF"/>
    <w:rsid w:val="006B2A9C"/>
    <w:rsid w:val="006B42B8"/>
    <w:rsid w:val="006B520B"/>
    <w:rsid w:val="006B54C7"/>
    <w:rsid w:val="006B58DF"/>
    <w:rsid w:val="006B6D3A"/>
    <w:rsid w:val="006C08CE"/>
    <w:rsid w:val="006C24D9"/>
    <w:rsid w:val="006C385A"/>
    <w:rsid w:val="006C47FD"/>
    <w:rsid w:val="006C4800"/>
    <w:rsid w:val="006C4F4B"/>
    <w:rsid w:val="006C782C"/>
    <w:rsid w:val="006D0B39"/>
    <w:rsid w:val="006D1A96"/>
    <w:rsid w:val="006D1BED"/>
    <w:rsid w:val="006D2279"/>
    <w:rsid w:val="006D3C71"/>
    <w:rsid w:val="006D404C"/>
    <w:rsid w:val="006D46A4"/>
    <w:rsid w:val="006D498F"/>
    <w:rsid w:val="006D4DC5"/>
    <w:rsid w:val="006D5560"/>
    <w:rsid w:val="006D72AC"/>
    <w:rsid w:val="006D761B"/>
    <w:rsid w:val="006E218F"/>
    <w:rsid w:val="006E2EF8"/>
    <w:rsid w:val="006E4FF6"/>
    <w:rsid w:val="006E56AF"/>
    <w:rsid w:val="006E7508"/>
    <w:rsid w:val="006E7686"/>
    <w:rsid w:val="006F06F2"/>
    <w:rsid w:val="006F15B5"/>
    <w:rsid w:val="00700B62"/>
    <w:rsid w:val="00701D4A"/>
    <w:rsid w:val="00702F3D"/>
    <w:rsid w:val="007058B1"/>
    <w:rsid w:val="00705E41"/>
    <w:rsid w:val="00711283"/>
    <w:rsid w:val="007117D5"/>
    <w:rsid w:val="007143AD"/>
    <w:rsid w:val="007149B4"/>
    <w:rsid w:val="00715151"/>
    <w:rsid w:val="0071555C"/>
    <w:rsid w:val="00715961"/>
    <w:rsid w:val="0071657D"/>
    <w:rsid w:val="00717E35"/>
    <w:rsid w:val="00720625"/>
    <w:rsid w:val="00720797"/>
    <w:rsid w:val="00720BDA"/>
    <w:rsid w:val="00721168"/>
    <w:rsid w:val="00721B50"/>
    <w:rsid w:val="00723D6D"/>
    <w:rsid w:val="007240F8"/>
    <w:rsid w:val="0072481D"/>
    <w:rsid w:val="007257B0"/>
    <w:rsid w:val="0072598D"/>
    <w:rsid w:val="0072602C"/>
    <w:rsid w:val="00726B8F"/>
    <w:rsid w:val="00726D02"/>
    <w:rsid w:val="00727268"/>
    <w:rsid w:val="007276C1"/>
    <w:rsid w:val="00727D17"/>
    <w:rsid w:val="00730441"/>
    <w:rsid w:val="00730492"/>
    <w:rsid w:val="0073140B"/>
    <w:rsid w:val="007318C0"/>
    <w:rsid w:val="00732D3D"/>
    <w:rsid w:val="00732F80"/>
    <w:rsid w:val="00733C11"/>
    <w:rsid w:val="00735E90"/>
    <w:rsid w:val="00736450"/>
    <w:rsid w:val="00737B4E"/>
    <w:rsid w:val="0074000E"/>
    <w:rsid w:val="00740A4D"/>
    <w:rsid w:val="00740E45"/>
    <w:rsid w:val="00742DB0"/>
    <w:rsid w:val="00743250"/>
    <w:rsid w:val="00744424"/>
    <w:rsid w:val="00747D79"/>
    <w:rsid w:val="007543BC"/>
    <w:rsid w:val="00754A9C"/>
    <w:rsid w:val="00755D46"/>
    <w:rsid w:val="007576D3"/>
    <w:rsid w:val="00762FD2"/>
    <w:rsid w:val="00764888"/>
    <w:rsid w:val="007658D1"/>
    <w:rsid w:val="00767235"/>
    <w:rsid w:val="0077031B"/>
    <w:rsid w:val="00770753"/>
    <w:rsid w:val="00772137"/>
    <w:rsid w:val="007732E3"/>
    <w:rsid w:val="007741BF"/>
    <w:rsid w:val="00775DFF"/>
    <w:rsid w:val="00776A42"/>
    <w:rsid w:val="007773B8"/>
    <w:rsid w:val="00777BBB"/>
    <w:rsid w:val="00780E49"/>
    <w:rsid w:val="0078101B"/>
    <w:rsid w:val="00781F69"/>
    <w:rsid w:val="007824A7"/>
    <w:rsid w:val="0078258D"/>
    <w:rsid w:val="00782729"/>
    <w:rsid w:val="00782998"/>
    <w:rsid w:val="00783480"/>
    <w:rsid w:val="00783A04"/>
    <w:rsid w:val="007849FE"/>
    <w:rsid w:val="00784AB4"/>
    <w:rsid w:val="007867F4"/>
    <w:rsid w:val="00786E06"/>
    <w:rsid w:val="00787F4A"/>
    <w:rsid w:val="0079029F"/>
    <w:rsid w:val="0079179E"/>
    <w:rsid w:val="0079240C"/>
    <w:rsid w:val="00793242"/>
    <w:rsid w:val="00793804"/>
    <w:rsid w:val="00793A5D"/>
    <w:rsid w:val="00795F42"/>
    <w:rsid w:val="007964FC"/>
    <w:rsid w:val="007965B7"/>
    <w:rsid w:val="00797CA0"/>
    <w:rsid w:val="007A0390"/>
    <w:rsid w:val="007A0ED6"/>
    <w:rsid w:val="007A3039"/>
    <w:rsid w:val="007A3779"/>
    <w:rsid w:val="007A4021"/>
    <w:rsid w:val="007A4425"/>
    <w:rsid w:val="007A63F0"/>
    <w:rsid w:val="007B23C6"/>
    <w:rsid w:val="007B2F70"/>
    <w:rsid w:val="007B3477"/>
    <w:rsid w:val="007B386E"/>
    <w:rsid w:val="007B50CC"/>
    <w:rsid w:val="007B5420"/>
    <w:rsid w:val="007B5CD0"/>
    <w:rsid w:val="007B5FAE"/>
    <w:rsid w:val="007B61D0"/>
    <w:rsid w:val="007B6754"/>
    <w:rsid w:val="007B7C69"/>
    <w:rsid w:val="007C3ADB"/>
    <w:rsid w:val="007C3EA7"/>
    <w:rsid w:val="007C43B6"/>
    <w:rsid w:val="007C452C"/>
    <w:rsid w:val="007C718F"/>
    <w:rsid w:val="007C76F1"/>
    <w:rsid w:val="007D0BA5"/>
    <w:rsid w:val="007D1D30"/>
    <w:rsid w:val="007D51BC"/>
    <w:rsid w:val="007D6FFB"/>
    <w:rsid w:val="007D7392"/>
    <w:rsid w:val="007E0967"/>
    <w:rsid w:val="007E15D0"/>
    <w:rsid w:val="007E184F"/>
    <w:rsid w:val="007E270E"/>
    <w:rsid w:val="007E2BA9"/>
    <w:rsid w:val="007E3B3E"/>
    <w:rsid w:val="007E4938"/>
    <w:rsid w:val="007E4FE1"/>
    <w:rsid w:val="007E543A"/>
    <w:rsid w:val="007E67D3"/>
    <w:rsid w:val="007F064A"/>
    <w:rsid w:val="007F0CA9"/>
    <w:rsid w:val="007F215D"/>
    <w:rsid w:val="007F2E58"/>
    <w:rsid w:val="007F7273"/>
    <w:rsid w:val="00800624"/>
    <w:rsid w:val="0080171D"/>
    <w:rsid w:val="00801D98"/>
    <w:rsid w:val="00802DDB"/>
    <w:rsid w:val="00804230"/>
    <w:rsid w:val="00805C40"/>
    <w:rsid w:val="0080634C"/>
    <w:rsid w:val="00806D02"/>
    <w:rsid w:val="00807409"/>
    <w:rsid w:val="0081103E"/>
    <w:rsid w:val="00811235"/>
    <w:rsid w:val="00811428"/>
    <w:rsid w:val="00811497"/>
    <w:rsid w:val="008117A1"/>
    <w:rsid w:val="008117FD"/>
    <w:rsid w:val="008125A2"/>
    <w:rsid w:val="00813CED"/>
    <w:rsid w:val="0081610D"/>
    <w:rsid w:val="00817A37"/>
    <w:rsid w:val="008204B7"/>
    <w:rsid w:val="0082103B"/>
    <w:rsid w:val="00826599"/>
    <w:rsid w:val="00826CE4"/>
    <w:rsid w:val="008274C9"/>
    <w:rsid w:val="00827A00"/>
    <w:rsid w:val="00834F6C"/>
    <w:rsid w:val="00835262"/>
    <w:rsid w:val="00835436"/>
    <w:rsid w:val="00835A02"/>
    <w:rsid w:val="00837780"/>
    <w:rsid w:val="00840955"/>
    <w:rsid w:val="008413F5"/>
    <w:rsid w:val="00841CA6"/>
    <w:rsid w:val="00843041"/>
    <w:rsid w:val="008432EB"/>
    <w:rsid w:val="0084457F"/>
    <w:rsid w:val="008448B8"/>
    <w:rsid w:val="00844EBF"/>
    <w:rsid w:val="008450C3"/>
    <w:rsid w:val="00845B10"/>
    <w:rsid w:val="00847BDC"/>
    <w:rsid w:val="00850132"/>
    <w:rsid w:val="0085093C"/>
    <w:rsid w:val="00851246"/>
    <w:rsid w:val="00853746"/>
    <w:rsid w:val="00860135"/>
    <w:rsid w:val="008605C6"/>
    <w:rsid w:val="00860900"/>
    <w:rsid w:val="008623C8"/>
    <w:rsid w:val="0086254F"/>
    <w:rsid w:val="00864868"/>
    <w:rsid w:val="00865149"/>
    <w:rsid w:val="008706DB"/>
    <w:rsid w:val="008725B3"/>
    <w:rsid w:val="0087321D"/>
    <w:rsid w:val="00873824"/>
    <w:rsid w:val="0087400B"/>
    <w:rsid w:val="00875C1A"/>
    <w:rsid w:val="00877DDA"/>
    <w:rsid w:val="00881FF2"/>
    <w:rsid w:val="008827F0"/>
    <w:rsid w:val="0088289B"/>
    <w:rsid w:val="008829B9"/>
    <w:rsid w:val="008838FC"/>
    <w:rsid w:val="00884492"/>
    <w:rsid w:val="00885CC7"/>
    <w:rsid w:val="0088684E"/>
    <w:rsid w:val="00887E1B"/>
    <w:rsid w:val="00891149"/>
    <w:rsid w:val="008919C5"/>
    <w:rsid w:val="00893E2B"/>
    <w:rsid w:val="0089506B"/>
    <w:rsid w:val="00895C57"/>
    <w:rsid w:val="008A188A"/>
    <w:rsid w:val="008A18CE"/>
    <w:rsid w:val="008A1CC8"/>
    <w:rsid w:val="008A31C5"/>
    <w:rsid w:val="008A5D2B"/>
    <w:rsid w:val="008A643B"/>
    <w:rsid w:val="008A7187"/>
    <w:rsid w:val="008A7B29"/>
    <w:rsid w:val="008B01E4"/>
    <w:rsid w:val="008B0A35"/>
    <w:rsid w:val="008B2D13"/>
    <w:rsid w:val="008B4A5F"/>
    <w:rsid w:val="008B4DBA"/>
    <w:rsid w:val="008B5531"/>
    <w:rsid w:val="008C08F5"/>
    <w:rsid w:val="008C1DC5"/>
    <w:rsid w:val="008C3500"/>
    <w:rsid w:val="008C41C3"/>
    <w:rsid w:val="008C51BA"/>
    <w:rsid w:val="008C5AEA"/>
    <w:rsid w:val="008C68D1"/>
    <w:rsid w:val="008C6C01"/>
    <w:rsid w:val="008C6FBF"/>
    <w:rsid w:val="008C7037"/>
    <w:rsid w:val="008C7081"/>
    <w:rsid w:val="008D00A7"/>
    <w:rsid w:val="008D13BC"/>
    <w:rsid w:val="008D146E"/>
    <w:rsid w:val="008D2438"/>
    <w:rsid w:val="008D2573"/>
    <w:rsid w:val="008D2C2E"/>
    <w:rsid w:val="008D3481"/>
    <w:rsid w:val="008D386F"/>
    <w:rsid w:val="008D5E86"/>
    <w:rsid w:val="008D6ADE"/>
    <w:rsid w:val="008D70F6"/>
    <w:rsid w:val="008E0B22"/>
    <w:rsid w:val="008E209E"/>
    <w:rsid w:val="008E2464"/>
    <w:rsid w:val="008E3561"/>
    <w:rsid w:val="008E3E88"/>
    <w:rsid w:val="008E4304"/>
    <w:rsid w:val="008E472A"/>
    <w:rsid w:val="008E7752"/>
    <w:rsid w:val="008F31D1"/>
    <w:rsid w:val="008F37D0"/>
    <w:rsid w:val="008F3857"/>
    <w:rsid w:val="008F5E82"/>
    <w:rsid w:val="008F678B"/>
    <w:rsid w:val="008F735C"/>
    <w:rsid w:val="008F74AE"/>
    <w:rsid w:val="008F7D03"/>
    <w:rsid w:val="008F7D1F"/>
    <w:rsid w:val="00904B4C"/>
    <w:rsid w:val="0090513B"/>
    <w:rsid w:val="0090568B"/>
    <w:rsid w:val="0090781C"/>
    <w:rsid w:val="00907902"/>
    <w:rsid w:val="009112FE"/>
    <w:rsid w:val="00913912"/>
    <w:rsid w:val="009140A8"/>
    <w:rsid w:val="009140B4"/>
    <w:rsid w:val="00914303"/>
    <w:rsid w:val="00915A49"/>
    <w:rsid w:val="0091740D"/>
    <w:rsid w:val="009203FA"/>
    <w:rsid w:val="009220FB"/>
    <w:rsid w:val="009238C7"/>
    <w:rsid w:val="00925216"/>
    <w:rsid w:val="00925F93"/>
    <w:rsid w:val="00927986"/>
    <w:rsid w:val="00932E1F"/>
    <w:rsid w:val="00933DCF"/>
    <w:rsid w:val="0093588F"/>
    <w:rsid w:val="00936B3A"/>
    <w:rsid w:val="009370A9"/>
    <w:rsid w:val="00937739"/>
    <w:rsid w:val="00937F70"/>
    <w:rsid w:val="009422C2"/>
    <w:rsid w:val="00943A92"/>
    <w:rsid w:val="00943C66"/>
    <w:rsid w:val="00943F1D"/>
    <w:rsid w:val="0094510A"/>
    <w:rsid w:val="009505F7"/>
    <w:rsid w:val="0095106D"/>
    <w:rsid w:val="00951417"/>
    <w:rsid w:val="0095181D"/>
    <w:rsid w:val="0095483C"/>
    <w:rsid w:val="00954E6C"/>
    <w:rsid w:val="0096058B"/>
    <w:rsid w:val="00962FD6"/>
    <w:rsid w:val="009632F5"/>
    <w:rsid w:val="00963AD0"/>
    <w:rsid w:val="00965878"/>
    <w:rsid w:val="00965F5B"/>
    <w:rsid w:val="00965FA4"/>
    <w:rsid w:val="009676F6"/>
    <w:rsid w:val="00973089"/>
    <w:rsid w:val="009749D3"/>
    <w:rsid w:val="009804A8"/>
    <w:rsid w:val="009805ED"/>
    <w:rsid w:val="00980E65"/>
    <w:rsid w:val="009813DF"/>
    <w:rsid w:val="00981D98"/>
    <w:rsid w:val="00982204"/>
    <w:rsid w:val="00984B39"/>
    <w:rsid w:val="009858F6"/>
    <w:rsid w:val="00986B87"/>
    <w:rsid w:val="00990D8C"/>
    <w:rsid w:val="00990DA0"/>
    <w:rsid w:val="00994D5A"/>
    <w:rsid w:val="00995919"/>
    <w:rsid w:val="00997C78"/>
    <w:rsid w:val="00997F67"/>
    <w:rsid w:val="009A1037"/>
    <w:rsid w:val="009A107D"/>
    <w:rsid w:val="009A2D48"/>
    <w:rsid w:val="009A3D5F"/>
    <w:rsid w:val="009A3F60"/>
    <w:rsid w:val="009A5F9E"/>
    <w:rsid w:val="009A72F9"/>
    <w:rsid w:val="009A7C20"/>
    <w:rsid w:val="009A7ED7"/>
    <w:rsid w:val="009B032F"/>
    <w:rsid w:val="009B0498"/>
    <w:rsid w:val="009B05C4"/>
    <w:rsid w:val="009B2766"/>
    <w:rsid w:val="009B365C"/>
    <w:rsid w:val="009B36AB"/>
    <w:rsid w:val="009B53AF"/>
    <w:rsid w:val="009B5653"/>
    <w:rsid w:val="009B7ADB"/>
    <w:rsid w:val="009B7FD5"/>
    <w:rsid w:val="009C09A4"/>
    <w:rsid w:val="009C0B7A"/>
    <w:rsid w:val="009C40B9"/>
    <w:rsid w:val="009C46B7"/>
    <w:rsid w:val="009C4823"/>
    <w:rsid w:val="009C65AA"/>
    <w:rsid w:val="009C7ADF"/>
    <w:rsid w:val="009D1E66"/>
    <w:rsid w:val="009D30FA"/>
    <w:rsid w:val="009D4243"/>
    <w:rsid w:val="009D55B6"/>
    <w:rsid w:val="009D58E6"/>
    <w:rsid w:val="009D63BC"/>
    <w:rsid w:val="009D7011"/>
    <w:rsid w:val="009D7497"/>
    <w:rsid w:val="009D7AE8"/>
    <w:rsid w:val="009E0316"/>
    <w:rsid w:val="009E058E"/>
    <w:rsid w:val="009E1128"/>
    <w:rsid w:val="009E15AF"/>
    <w:rsid w:val="009E2291"/>
    <w:rsid w:val="009E32F4"/>
    <w:rsid w:val="009E38E3"/>
    <w:rsid w:val="009E5B36"/>
    <w:rsid w:val="009E5D7E"/>
    <w:rsid w:val="009F146F"/>
    <w:rsid w:val="009F2AE2"/>
    <w:rsid w:val="009F5BD5"/>
    <w:rsid w:val="009F5C2B"/>
    <w:rsid w:val="009F6171"/>
    <w:rsid w:val="009F6428"/>
    <w:rsid w:val="00A01A9C"/>
    <w:rsid w:val="00A0292C"/>
    <w:rsid w:val="00A03527"/>
    <w:rsid w:val="00A042E2"/>
    <w:rsid w:val="00A04D32"/>
    <w:rsid w:val="00A04DB3"/>
    <w:rsid w:val="00A05AE8"/>
    <w:rsid w:val="00A05B16"/>
    <w:rsid w:val="00A10842"/>
    <w:rsid w:val="00A11456"/>
    <w:rsid w:val="00A1167C"/>
    <w:rsid w:val="00A12F92"/>
    <w:rsid w:val="00A13596"/>
    <w:rsid w:val="00A13B40"/>
    <w:rsid w:val="00A13FC8"/>
    <w:rsid w:val="00A15C77"/>
    <w:rsid w:val="00A17890"/>
    <w:rsid w:val="00A17CD0"/>
    <w:rsid w:val="00A24581"/>
    <w:rsid w:val="00A26A6D"/>
    <w:rsid w:val="00A27A06"/>
    <w:rsid w:val="00A27BD0"/>
    <w:rsid w:val="00A27FC7"/>
    <w:rsid w:val="00A3056C"/>
    <w:rsid w:val="00A30EA0"/>
    <w:rsid w:val="00A32B15"/>
    <w:rsid w:val="00A33176"/>
    <w:rsid w:val="00A34890"/>
    <w:rsid w:val="00A3495C"/>
    <w:rsid w:val="00A361B9"/>
    <w:rsid w:val="00A36966"/>
    <w:rsid w:val="00A36B01"/>
    <w:rsid w:val="00A374D9"/>
    <w:rsid w:val="00A40AC1"/>
    <w:rsid w:val="00A419E0"/>
    <w:rsid w:val="00A41D95"/>
    <w:rsid w:val="00A4363A"/>
    <w:rsid w:val="00A4390F"/>
    <w:rsid w:val="00A43B3E"/>
    <w:rsid w:val="00A43BDF"/>
    <w:rsid w:val="00A459EF"/>
    <w:rsid w:val="00A46806"/>
    <w:rsid w:val="00A47D33"/>
    <w:rsid w:val="00A52454"/>
    <w:rsid w:val="00A53CFC"/>
    <w:rsid w:val="00A544F7"/>
    <w:rsid w:val="00A55283"/>
    <w:rsid w:val="00A56FCB"/>
    <w:rsid w:val="00A60FA8"/>
    <w:rsid w:val="00A61980"/>
    <w:rsid w:val="00A6347F"/>
    <w:rsid w:val="00A640D5"/>
    <w:rsid w:val="00A6455F"/>
    <w:rsid w:val="00A65A7F"/>
    <w:rsid w:val="00A65AD7"/>
    <w:rsid w:val="00A70BE8"/>
    <w:rsid w:val="00A70EF8"/>
    <w:rsid w:val="00A71DBD"/>
    <w:rsid w:val="00A72717"/>
    <w:rsid w:val="00A73445"/>
    <w:rsid w:val="00A764A7"/>
    <w:rsid w:val="00A76824"/>
    <w:rsid w:val="00A777AF"/>
    <w:rsid w:val="00A811A8"/>
    <w:rsid w:val="00A8466A"/>
    <w:rsid w:val="00A85CF0"/>
    <w:rsid w:val="00A86775"/>
    <w:rsid w:val="00A86838"/>
    <w:rsid w:val="00A904D8"/>
    <w:rsid w:val="00A90736"/>
    <w:rsid w:val="00A90900"/>
    <w:rsid w:val="00A90EBA"/>
    <w:rsid w:val="00A90EF0"/>
    <w:rsid w:val="00A9215D"/>
    <w:rsid w:val="00A921CF"/>
    <w:rsid w:val="00A9229E"/>
    <w:rsid w:val="00A92709"/>
    <w:rsid w:val="00A92C01"/>
    <w:rsid w:val="00A93CD8"/>
    <w:rsid w:val="00A959BC"/>
    <w:rsid w:val="00A96524"/>
    <w:rsid w:val="00A97364"/>
    <w:rsid w:val="00AA05BA"/>
    <w:rsid w:val="00AA0773"/>
    <w:rsid w:val="00AA2648"/>
    <w:rsid w:val="00AA3F79"/>
    <w:rsid w:val="00AA4CEA"/>
    <w:rsid w:val="00AA5BC4"/>
    <w:rsid w:val="00AA6123"/>
    <w:rsid w:val="00AA785D"/>
    <w:rsid w:val="00AA7B21"/>
    <w:rsid w:val="00AB137B"/>
    <w:rsid w:val="00AB218A"/>
    <w:rsid w:val="00AB7EB0"/>
    <w:rsid w:val="00AC01C1"/>
    <w:rsid w:val="00AC0B3F"/>
    <w:rsid w:val="00AC302B"/>
    <w:rsid w:val="00AC5FCB"/>
    <w:rsid w:val="00AC7FFE"/>
    <w:rsid w:val="00AD2BBF"/>
    <w:rsid w:val="00AD2CBC"/>
    <w:rsid w:val="00AD2E38"/>
    <w:rsid w:val="00AD3EB8"/>
    <w:rsid w:val="00AD4D4D"/>
    <w:rsid w:val="00AD5087"/>
    <w:rsid w:val="00AD51EC"/>
    <w:rsid w:val="00AD5B82"/>
    <w:rsid w:val="00AD70BA"/>
    <w:rsid w:val="00AE01C2"/>
    <w:rsid w:val="00AE139B"/>
    <w:rsid w:val="00AE31D9"/>
    <w:rsid w:val="00AE4797"/>
    <w:rsid w:val="00AE57A8"/>
    <w:rsid w:val="00AE6318"/>
    <w:rsid w:val="00AF0352"/>
    <w:rsid w:val="00AF7F06"/>
    <w:rsid w:val="00B00DA4"/>
    <w:rsid w:val="00B01923"/>
    <w:rsid w:val="00B051BA"/>
    <w:rsid w:val="00B07470"/>
    <w:rsid w:val="00B07902"/>
    <w:rsid w:val="00B07A75"/>
    <w:rsid w:val="00B1106C"/>
    <w:rsid w:val="00B116E8"/>
    <w:rsid w:val="00B120E3"/>
    <w:rsid w:val="00B12EB5"/>
    <w:rsid w:val="00B174AE"/>
    <w:rsid w:val="00B17D16"/>
    <w:rsid w:val="00B206A8"/>
    <w:rsid w:val="00B22530"/>
    <w:rsid w:val="00B227D8"/>
    <w:rsid w:val="00B23112"/>
    <w:rsid w:val="00B2600B"/>
    <w:rsid w:val="00B275CD"/>
    <w:rsid w:val="00B278DB"/>
    <w:rsid w:val="00B27D1E"/>
    <w:rsid w:val="00B33436"/>
    <w:rsid w:val="00B35420"/>
    <w:rsid w:val="00B360FD"/>
    <w:rsid w:val="00B404EF"/>
    <w:rsid w:val="00B4075A"/>
    <w:rsid w:val="00B40B2C"/>
    <w:rsid w:val="00B40FDC"/>
    <w:rsid w:val="00B479BB"/>
    <w:rsid w:val="00B47DE9"/>
    <w:rsid w:val="00B5023B"/>
    <w:rsid w:val="00B5069C"/>
    <w:rsid w:val="00B52408"/>
    <w:rsid w:val="00B530C6"/>
    <w:rsid w:val="00B5499C"/>
    <w:rsid w:val="00B54AB2"/>
    <w:rsid w:val="00B54F3C"/>
    <w:rsid w:val="00B600CF"/>
    <w:rsid w:val="00B606A6"/>
    <w:rsid w:val="00B614EF"/>
    <w:rsid w:val="00B63D43"/>
    <w:rsid w:val="00B65091"/>
    <w:rsid w:val="00B66380"/>
    <w:rsid w:val="00B674B0"/>
    <w:rsid w:val="00B676BA"/>
    <w:rsid w:val="00B67BE0"/>
    <w:rsid w:val="00B70268"/>
    <w:rsid w:val="00B705FE"/>
    <w:rsid w:val="00B70A3E"/>
    <w:rsid w:val="00B70F19"/>
    <w:rsid w:val="00B70F7A"/>
    <w:rsid w:val="00B73249"/>
    <w:rsid w:val="00B742B6"/>
    <w:rsid w:val="00B7661F"/>
    <w:rsid w:val="00B829A1"/>
    <w:rsid w:val="00B834EA"/>
    <w:rsid w:val="00B8526D"/>
    <w:rsid w:val="00B86166"/>
    <w:rsid w:val="00B90BD9"/>
    <w:rsid w:val="00B91017"/>
    <w:rsid w:val="00B92B24"/>
    <w:rsid w:val="00B92C2E"/>
    <w:rsid w:val="00B933D8"/>
    <w:rsid w:val="00B93CF8"/>
    <w:rsid w:val="00B93F99"/>
    <w:rsid w:val="00B944D1"/>
    <w:rsid w:val="00B94715"/>
    <w:rsid w:val="00B96806"/>
    <w:rsid w:val="00BA28F5"/>
    <w:rsid w:val="00BA32F7"/>
    <w:rsid w:val="00BA4554"/>
    <w:rsid w:val="00BB098E"/>
    <w:rsid w:val="00BB1AFC"/>
    <w:rsid w:val="00BB2608"/>
    <w:rsid w:val="00BB2655"/>
    <w:rsid w:val="00BB3A22"/>
    <w:rsid w:val="00BB6604"/>
    <w:rsid w:val="00BC4B01"/>
    <w:rsid w:val="00BC4F6C"/>
    <w:rsid w:val="00BC69BA"/>
    <w:rsid w:val="00BC7EE9"/>
    <w:rsid w:val="00BD16E6"/>
    <w:rsid w:val="00BD1C94"/>
    <w:rsid w:val="00BD1DD6"/>
    <w:rsid w:val="00BD2200"/>
    <w:rsid w:val="00BD2710"/>
    <w:rsid w:val="00BD4969"/>
    <w:rsid w:val="00BE1EF9"/>
    <w:rsid w:val="00BE479C"/>
    <w:rsid w:val="00BE4AC9"/>
    <w:rsid w:val="00BE5C92"/>
    <w:rsid w:val="00BE5D25"/>
    <w:rsid w:val="00BE5FC7"/>
    <w:rsid w:val="00BE6981"/>
    <w:rsid w:val="00BE719D"/>
    <w:rsid w:val="00BF16D6"/>
    <w:rsid w:val="00BF24A6"/>
    <w:rsid w:val="00BF25F0"/>
    <w:rsid w:val="00BF4C85"/>
    <w:rsid w:val="00BF5502"/>
    <w:rsid w:val="00BF71C1"/>
    <w:rsid w:val="00C00DA2"/>
    <w:rsid w:val="00C02150"/>
    <w:rsid w:val="00C026B7"/>
    <w:rsid w:val="00C032CF"/>
    <w:rsid w:val="00C04866"/>
    <w:rsid w:val="00C05FB8"/>
    <w:rsid w:val="00C0699D"/>
    <w:rsid w:val="00C0708B"/>
    <w:rsid w:val="00C125B8"/>
    <w:rsid w:val="00C126C7"/>
    <w:rsid w:val="00C1371D"/>
    <w:rsid w:val="00C14B9D"/>
    <w:rsid w:val="00C15921"/>
    <w:rsid w:val="00C174DB"/>
    <w:rsid w:val="00C218F3"/>
    <w:rsid w:val="00C2332B"/>
    <w:rsid w:val="00C30058"/>
    <w:rsid w:val="00C30AD9"/>
    <w:rsid w:val="00C31E79"/>
    <w:rsid w:val="00C3338E"/>
    <w:rsid w:val="00C33950"/>
    <w:rsid w:val="00C342FF"/>
    <w:rsid w:val="00C3573C"/>
    <w:rsid w:val="00C36B79"/>
    <w:rsid w:val="00C41B15"/>
    <w:rsid w:val="00C42733"/>
    <w:rsid w:val="00C42DAE"/>
    <w:rsid w:val="00C44C24"/>
    <w:rsid w:val="00C50BFE"/>
    <w:rsid w:val="00C51377"/>
    <w:rsid w:val="00C525F2"/>
    <w:rsid w:val="00C55930"/>
    <w:rsid w:val="00C611E3"/>
    <w:rsid w:val="00C6308B"/>
    <w:rsid w:val="00C65072"/>
    <w:rsid w:val="00C6613D"/>
    <w:rsid w:val="00C70393"/>
    <w:rsid w:val="00C71350"/>
    <w:rsid w:val="00C72187"/>
    <w:rsid w:val="00C72449"/>
    <w:rsid w:val="00C73366"/>
    <w:rsid w:val="00C74CEE"/>
    <w:rsid w:val="00C809A7"/>
    <w:rsid w:val="00C812D7"/>
    <w:rsid w:val="00C81D75"/>
    <w:rsid w:val="00C8257B"/>
    <w:rsid w:val="00C8333F"/>
    <w:rsid w:val="00C8447E"/>
    <w:rsid w:val="00C85A23"/>
    <w:rsid w:val="00C85C23"/>
    <w:rsid w:val="00C901D3"/>
    <w:rsid w:val="00C921D6"/>
    <w:rsid w:val="00C92695"/>
    <w:rsid w:val="00C9346A"/>
    <w:rsid w:val="00C939DF"/>
    <w:rsid w:val="00C9425A"/>
    <w:rsid w:val="00C954C8"/>
    <w:rsid w:val="00C97BF8"/>
    <w:rsid w:val="00CA0548"/>
    <w:rsid w:val="00CA095E"/>
    <w:rsid w:val="00CA0F71"/>
    <w:rsid w:val="00CA3348"/>
    <w:rsid w:val="00CA3691"/>
    <w:rsid w:val="00CA3F9A"/>
    <w:rsid w:val="00CA5F98"/>
    <w:rsid w:val="00CA66D8"/>
    <w:rsid w:val="00CB1A07"/>
    <w:rsid w:val="00CB286C"/>
    <w:rsid w:val="00CB64DB"/>
    <w:rsid w:val="00CB6C74"/>
    <w:rsid w:val="00CB7B06"/>
    <w:rsid w:val="00CB7B0A"/>
    <w:rsid w:val="00CC1284"/>
    <w:rsid w:val="00CC1342"/>
    <w:rsid w:val="00CC1580"/>
    <w:rsid w:val="00CC2EEC"/>
    <w:rsid w:val="00CC2EFE"/>
    <w:rsid w:val="00CC3D65"/>
    <w:rsid w:val="00CC3EBD"/>
    <w:rsid w:val="00CC515D"/>
    <w:rsid w:val="00CC56CB"/>
    <w:rsid w:val="00CC5708"/>
    <w:rsid w:val="00CD04BA"/>
    <w:rsid w:val="00CD0885"/>
    <w:rsid w:val="00CD0950"/>
    <w:rsid w:val="00CD1462"/>
    <w:rsid w:val="00CD3790"/>
    <w:rsid w:val="00CD45DA"/>
    <w:rsid w:val="00CD48DF"/>
    <w:rsid w:val="00CD5397"/>
    <w:rsid w:val="00CD5B12"/>
    <w:rsid w:val="00CD6484"/>
    <w:rsid w:val="00CD6CDB"/>
    <w:rsid w:val="00CD6D73"/>
    <w:rsid w:val="00CE4F9E"/>
    <w:rsid w:val="00CE5887"/>
    <w:rsid w:val="00CF09F5"/>
    <w:rsid w:val="00CF0F24"/>
    <w:rsid w:val="00CF1B6B"/>
    <w:rsid w:val="00CF238D"/>
    <w:rsid w:val="00CF3BDD"/>
    <w:rsid w:val="00CF4103"/>
    <w:rsid w:val="00CF4133"/>
    <w:rsid w:val="00CF4AE8"/>
    <w:rsid w:val="00CF4CC3"/>
    <w:rsid w:val="00CF5EBC"/>
    <w:rsid w:val="00D00B47"/>
    <w:rsid w:val="00D015C2"/>
    <w:rsid w:val="00D01B37"/>
    <w:rsid w:val="00D0433E"/>
    <w:rsid w:val="00D04DA4"/>
    <w:rsid w:val="00D06196"/>
    <w:rsid w:val="00D062D0"/>
    <w:rsid w:val="00D0718B"/>
    <w:rsid w:val="00D0742C"/>
    <w:rsid w:val="00D102A3"/>
    <w:rsid w:val="00D13E46"/>
    <w:rsid w:val="00D16632"/>
    <w:rsid w:val="00D17DF5"/>
    <w:rsid w:val="00D20C83"/>
    <w:rsid w:val="00D217D6"/>
    <w:rsid w:val="00D21897"/>
    <w:rsid w:val="00D21E54"/>
    <w:rsid w:val="00D22F5F"/>
    <w:rsid w:val="00D232AB"/>
    <w:rsid w:val="00D24022"/>
    <w:rsid w:val="00D24549"/>
    <w:rsid w:val="00D24D70"/>
    <w:rsid w:val="00D25EC4"/>
    <w:rsid w:val="00D25F23"/>
    <w:rsid w:val="00D25F27"/>
    <w:rsid w:val="00D269EF"/>
    <w:rsid w:val="00D30995"/>
    <w:rsid w:val="00D313E1"/>
    <w:rsid w:val="00D33175"/>
    <w:rsid w:val="00D3371C"/>
    <w:rsid w:val="00D36663"/>
    <w:rsid w:val="00D36970"/>
    <w:rsid w:val="00D410FC"/>
    <w:rsid w:val="00D41BFB"/>
    <w:rsid w:val="00D4278A"/>
    <w:rsid w:val="00D456A8"/>
    <w:rsid w:val="00D45E41"/>
    <w:rsid w:val="00D502F8"/>
    <w:rsid w:val="00D50F64"/>
    <w:rsid w:val="00D54017"/>
    <w:rsid w:val="00D548AD"/>
    <w:rsid w:val="00D54A4B"/>
    <w:rsid w:val="00D55712"/>
    <w:rsid w:val="00D60B51"/>
    <w:rsid w:val="00D6374D"/>
    <w:rsid w:val="00D64A1F"/>
    <w:rsid w:val="00D6523C"/>
    <w:rsid w:val="00D65447"/>
    <w:rsid w:val="00D65CD8"/>
    <w:rsid w:val="00D6700F"/>
    <w:rsid w:val="00D6779F"/>
    <w:rsid w:val="00D715A7"/>
    <w:rsid w:val="00D72F55"/>
    <w:rsid w:val="00D7538C"/>
    <w:rsid w:val="00D75B46"/>
    <w:rsid w:val="00D7776E"/>
    <w:rsid w:val="00D80E64"/>
    <w:rsid w:val="00D810F8"/>
    <w:rsid w:val="00D8136E"/>
    <w:rsid w:val="00D81FFD"/>
    <w:rsid w:val="00D83834"/>
    <w:rsid w:val="00D83F30"/>
    <w:rsid w:val="00D8418D"/>
    <w:rsid w:val="00D841FA"/>
    <w:rsid w:val="00D8652C"/>
    <w:rsid w:val="00D87317"/>
    <w:rsid w:val="00D8770F"/>
    <w:rsid w:val="00D90ADB"/>
    <w:rsid w:val="00D91E51"/>
    <w:rsid w:val="00D93920"/>
    <w:rsid w:val="00D93949"/>
    <w:rsid w:val="00D93BB4"/>
    <w:rsid w:val="00D94351"/>
    <w:rsid w:val="00D94443"/>
    <w:rsid w:val="00D952E9"/>
    <w:rsid w:val="00DA0C00"/>
    <w:rsid w:val="00DA2452"/>
    <w:rsid w:val="00DA2D67"/>
    <w:rsid w:val="00DA3A11"/>
    <w:rsid w:val="00DA45B9"/>
    <w:rsid w:val="00DA62C2"/>
    <w:rsid w:val="00DA64A3"/>
    <w:rsid w:val="00DA710C"/>
    <w:rsid w:val="00DB0A86"/>
    <w:rsid w:val="00DB139C"/>
    <w:rsid w:val="00DB1B16"/>
    <w:rsid w:val="00DB20AE"/>
    <w:rsid w:val="00DB2CE6"/>
    <w:rsid w:val="00DB397B"/>
    <w:rsid w:val="00DB3B0F"/>
    <w:rsid w:val="00DB3F46"/>
    <w:rsid w:val="00DB5E57"/>
    <w:rsid w:val="00DC04BC"/>
    <w:rsid w:val="00DC1C8E"/>
    <w:rsid w:val="00DC3036"/>
    <w:rsid w:val="00DC4B22"/>
    <w:rsid w:val="00DC5266"/>
    <w:rsid w:val="00DC6215"/>
    <w:rsid w:val="00DC7C96"/>
    <w:rsid w:val="00DD1C27"/>
    <w:rsid w:val="00DD33C9"/>
    <w:rsid w:val="00DD3900"/>
    <w:rsid w:val="00DD3AD1"/>
    <w:rsid w:val="00DD4C53"/>
    <w:rsid w:val="00DE1232"/>
    <w:rsid w:val="00DE13E0"/>
    <w:rsid w:val="00DE2B8E"/>
    <w:rsid w:val="00DE432F"/>
    <w:rsid w:val="00DE4E1B"/>
    <w:rsid w:val="00DE79A4"/>
    <w:rsid w:val="00DE7E16"/>
    <w:rsid w:val="00DF2426"/>
    <w:rsid w:val="00DF2DE7"/>
    <w:rsid w:val="00DF4EE7"/>
    <w:rsid w:val="00DF527D"/>
    <w:rsid w:val="00DF76AE"/>
    <w:rsid w:val="00DF776D"/>
    <w:rsid w:val="00E014C6"/>
    <w:rsid w:val="00E017D7"/>
    <w:rsid w:val="00E02E91"/>
    <w:rsid w:val="00E055C0"/>
    <w:rsid w:val="00E05D40"/>
    <w:rsid w:val="00E07ED1"/>
    <w:rsid w:val="00E110CD"/>
    <w:rsid w:val="00E12276"/>
    <w:rsid w:val="00E136DE"/>
    <w:rsid w:val="00E14174"/>
    <w:rsid w:val="00E14535"/>
    <w:rsid w:val="00E162F6"/>
    <w:rsid w:val="00E17DC0"/>
    <w:rsid w:val="00E17F8A"/>
    <w:rsid w:val="00E20B38"/>
    <w:rsid w:val="00E20CB6"/>
    <w:rsid w:val="00E210CB"/>
    <w:rsid w:val="00E22238"/>
    <w:rsid w:val="00E2284C"/>
    <w:rsid w:val="00E22E6B"/>
    <w:rsid w:val="00E23391"/>
    <w:rsid w:val="00E26750"/>
    <w:rsid w:val="00E27C5A"/>
    <w:rsid w:val="00E27EFD"/>
    <w:rsid w:val="00E30129"/>
    <w:rsid w:val="00E307A2"/>
    <w:rsid w:val="00E307C8"/>
    <w:rsid w:val="00E3095A"/>
    <w:rsid w:val="00E31E91"/>
    <w:rsid w:val="00E32FD0"/>
    <w:rsid w:val="00E34187"/>
    <w:rsid w:val="00E34E0F"/>
    <w:rsid w:val="00E35261"/>
    <w:rsid w:val="00E356C0"/>
    <w:rsid w:val="00E3585F"/>
    <w:rsid w:val="00E3794C"/>
    <w:rsid w:val="00E41721"/>
    <w:rsid w:val="00E41817"/>
    <w:rsid w:val="00E429CC"/>
    <w:rsid w:val="00E446FF"/>
    <w:rsid w:val="00E45222"/>
    <w:rsid w:val="00E458FA"/>
    <w:rsid w:val="00E45B84"/>
    <w:rsid w:val="00E45BF9"/>
    <w:rsid w:val="00E467FD"/>
    <w:rsid w:val="00E477F5"/>
    <w:rsid w:val="00E500EB"/>
    <w:rsid w:val="00E51E78"/>
    <w:rsid w:val="00E53945"/>
    <w:rsid w:val="00E54567"/>
    <w:rsid w:val="00E55129"/>
    <w:rsid w:val="00E554B0"/>
    <w:rsid w:val="00E55DB5"/>
    <w:rsid w:val="00E56F1F"/>
    <w:rsid w:val="00E607A0"/>
    <w:rsid w:val="00E6130B"/>
    <w:rsid w:val="00E625A3"/>
    <w:rsid w:val="00E62D9D"/>
    <w:rsid w:val="00E66620"/>
    <w:rsid w:val="00E677C3"/>
    <w:rsid w:val="00E71D1B"/>
    <w:rsid w:val="00E721C9"/>
    <w:rsid w:val="00E72FC6"/>
    <w:rsid w:val="00E73A2A"/>
    <w:rsid w:val="00E74872"/>
    <w:rsid w:val="00E77555"/>
    <w:rsid w:val="00E80144"/>
    <w:rsid w:val="00E81994"/>
    <w:rsid w:val="00E833D3"/>
    <w:rsid w:val="00E976EC"/>
    <w:rsid w:val="00EA07D2"/>
    <w:rsid w:val="00EA0B01"/>
    <w:rsid w:val="00EA1229"/>
    <w:rsid w:val="00EA12E4"/>
    <w:rsid w:val="00EA1452"/>
    <w:rsid w:val="00EA1800"/>
    <w:rsid w:val="00EA319E"/>
    <w:rsid w:val="00EA3900"/>
    <w:rsid w:val="00EA3D1C"/>
    <w:rsid w:val="00EA3FC7"/>
    <w:rsid w:val="00EA4803"/>
    <w:rsid w:val="00EA4974"/>
    <w:rsid w:val="00EA6508"/>
    <w:rsid w:val="00EB000A"/>
    <w:rsid w:val="00EB1BBE"/>
    <w:rsid w:val="00EB2599"/>
    <w:rsid w:val="00EB2A19"/>
    <w:rsid w:val="00EB2BF7"/>
    <w:rsid w:val="00EB31E3"/>
    <w:rsid w:val="00EB459C"/>
    <w:rsid w:val="00EB5A99"/>
    <w:rsid w:val="00EC0D36"/>
    <w:rsid w:val="00EC1065"/>
    <w:rsid w:val="00EC157C"/>
    <w:rsid w:val="00EC48A1"/>
    <w:rsid w:val="00EC5394"/>
    <w:rsid w:val="00EC5F16"/>
    <w:rsid w:val="00EC66E8"/>
    <w:rsid w:val="00EC73CF"/>
    <w:rsid w:val="00ED421B"/>
    <w:rsid w:val="00ED4403"/>
    <w:rsid w:val="00ED4F60"/>
    <w:rsid w:val="00ED5BB2"/>
    <w:rsid w:val="00ED66D1"/>
    <w:rsid w:val="00EE1327"/>
    <w:rsid w:val="00EE1A8B"/>
    <w:rsid w:val="00EE319E"/>
    <w:rsid w:val="00EE5E38"/>
    <w:rsid w:val="00EE6CF2"/>
    <w:rsid w:val="00EE6EBF"/>
    <w:rsid w:val="00EE74FF"/>
    <w:rsid w:val="00EF36A4"/>
    <w:rsid w:val="00EF3AC4"/>
    <w:rsid w:val="00EF579E"/>
    <w:rsid w:val="00EF5B49"/>
    <w:rsid w:val="00EF6C79"/>
    <w:rsid w:val="00EF7905"/>
    <w:rsid w:val="00F0108C"/>
    <w:rsid w:val="00F014D4"/>
    <w:rsid w:val="00F053B5"/>
    <w:rsid w:val="00F058AD"/>
    <w:rsid w:val="00F07E3E"/>
    <w:rsid w:val="00F116C5"/>
    <w:rsid w:val="00F14FAF"/>
    <w:rsid w:val="00F16E95"/>
    <w:rsid w:val="00F20100"/>
    <w:rsid w:val="00F22253"/>
    <w:rsid w:val="00F26F38"/>
    <w:rsid w:val="00F30097"/>
    <w:rsid w:val="00F307E7"/>
    <w:rsid w:val="00F30A2B"/>
    <w:rsid w:val="00F30AD0"/>
    <w:rsid w:val="00F31BDB"/>
    <w:rsid w:val="00F31CB6"/>
    <w:rsid w:val="00F31D51"/>
    <w:rsid w:val="00F32850"/>
    <w:rsid w:val="00F353AF"/>
    <w:rsid w:val="00F35A32"/>
    <w:rsid w:val="00F36DDF"/>
    <w:rsid w:val="00F41244"/>
    <w:rsid w:val="00F41531"/>
    <w:rsid w:val="00F4170F"/>
    <w:rsid w:val="00F45565"/>
    <w:rsid w:val="00F45816"/>
    <w:rsid w:val="00F45B00"/>
    <w:rsid w:val="00F46913"/>
    <w:rsid w:val="00F47F2A"/>
    <w:rsid w:val="00F50EF4"/>
    <w:rsid w:val="00F53EBF"/>
    <w:rsid w:val="00F54C6E"/>
    <w:rsid w:val="00F5551C"/>
    <w:rsid w:val="00F55F64"/>
    <w:rsid w:val="00F57988"/>
    <w:rsid w:val="00F637CC"/>
    <w:rsid w:val="00F65B45"/>
    <w:rsid w:val="00F662BB"/>
    <w:rsid w:val="00F6710C"/>
    <w:rsid w:val="00F67306"/>
    <w:rsid w:val="00F70BB7"/>
    <w:rsid w:val="00F71852"/>
    <w:rsid w:val="00F746C4"/>
    <w:rsid w:val="00F74B39"/>
    <w:rsid w:val="00F759A5"/>
    <w:rsid w:val="00F75C35"/>
    <w:rsid w:val="00F75EC8"/>
    <w:rsid w:val="00F804FD"/>
    <w:rsid w:val="00F81DE9"/>
    <w:rsid w:val="00F82B68"/>
    <w:rsid w:val="00F82F74"/>
    <w:rsid w:val="00F834F5"/>
    <w:rsid w:val="00F84016"/>
    <w:rsid w:val="00F84C58"/>
    <w:rsid w:val="00F876EA"/>
    <w:rsid w:val="00F91A40"/>
    <w:rsid w:val="00F93611"/>
    <w:rsid w:val="00F947AC"/>
    <w:rsid w:val="00F95660"/>
    <w:rsid w:val="00FA0584"/>
    <w:rsid w:val="00FA0EF1"/>
    <w:rsid w:val="00FA134A"/>
    <w:rsid w:val="00FA1807"/>
    <w:rsid w:val="00FA3E54"/>
    <w:rsid w:val="00FA51C7"/>
    <w:rsid w:val="00FA5223"/>
    <w:rsid w:val="00FA5A90"/>
    <w:rsid w:val="00FA6900"/>
    <w:rsid w:val="00FA722D"/>
    <w:rsid w:val="00FB18CD"/>
    <w:rsid w:val="00FB4E32"/>
    <w:rsid w:val="00FB556F"/>
    <w:rsid w:val="00FB5BF6"/>
    <w:rsid w:val="00FB5FC9"/>
    <w:rsid w:val="00FB628E"/>
    <w:rsid w:val="00FC01D2"/>
    <w:rsid w:val="00FC0DD3"/>
    <w:rsid w:val="00FC1346"/>
    <w:rsid w:val="00FC35CB"/>
    <w:rsid w:val="00FC6202"/>
    <w:rsid w:val="00FC69B8"/>
    <w:rsid w:val="00FD0671"/>
    <w:rsid w:val="00FD379B"/>
    <w:rsid w:val="00FD381B"/>
    <w:rsid w:val="00FD45C6"/>
    <w:rsid w:val="00FD51BA"/>
    <w:rsid w:val="00FD51D3"/>
    <w:rsid w:val="00FD66B8"/>
    <w:rsid w:val="00FE05EF"/>
    <w:rsid w:val="00FE07D5"/>
    <w:rsid w:val="00FE1C24"/>
    <w:rsid w:val="00FE1F90"/>
    <w:rsid w:val="00FE22D6"/>
    <w:rsid w:val="00FE3BE5"/>
    <w:rsid w:val="00FE42C7"/>
    <w:rsid w:val="00FE44A4"/>
    <w:rsid w:val="00FE76B3"/>
    <w:rsid w:val="00FF13FF"/>
    <w:rsid w:val="00FF51F9"/>
    <w:rsid w:val="00FF5FE4"/>
    <w:rsid w:val="00FF7503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A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1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371D"/>
    <w:pPr>
      <w:keepNext/>
      <w:autoSpaceDE/>
      <w:autoSpaceDN/>
      <w:spacing w:before="240" w:after="60"/>
      <w:jc w:val="center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371D"/>
    <w:pPr>
      <w:keepNext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137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137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137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C1371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1371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71D"/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137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371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371D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1371D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1371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1371D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ru-RU"/>
    </w:rPr>
  </w:style>
  <w:style w:type="paragraph" w:styleId="a3">
    <w:name w:val="header"/>
    <w:basedOn w:val="a"/>
    <w:link w:val="a4"/>
    <w:rsid w:val="00C137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137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Document Map"/>
    <w:basedOn w:val="a"/>
    <w:link w:val="a6"/>
    <w:semiHidden/>
    <w:unhideWhenUsed/>
    <w:rsid w:val="00C1371D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semiHidden/>
    <w:rsid w:val="00C1371D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1371D"/>
    <w:rPr>
      <w:color w:val="0563C1" w:themeColor="hyperlink"/>
      <w:u w:val="single"/>
    </w:rPr>
  </w:style>
  <w:style w:type="paragraph" w:styleId="a8">
    <w:name w:val="footer"/>
    <w:aliases w:val=" Знак2,Знак2"/>
    <w:basedOn w:val="a"/>
    <w:link w:val="a9"/>
    <w:unhideWhenUsed/>
    <w:rsid w:val="00C137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 Знак2 Знак,Знак2 Знак"/>
    <w:basedOn w:val="a0"/>
    <w:link w:val="a8"/>
    <w:rsid w:val="00C1371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C1371D"/>
  </w:style>
  <w:style w:type="paragraph" w:customStyle="1" w:styleId="ConsPlusNormal">
    <w:name w:val="ConsPlusNormal"/>
    <w:rsid w:val="00C1371D"/>
    <w:pPr>
      <w:autoSpaceDE w:val="0"/>
      <w:autoSpaceDN w:val="0"/>
      <w:adjustRightInd w:val="0"/>
      <w:spacing w:after="0" w:line="240" w:lineRule="auto"/>
      <w:ind w:firstLine="720"/>
    </w:pPr>
    <w:rPr>
      <w:rFonts w:ascii="Verdana" w:eastAsia="Times New Roman" w:hAnsi="Verdana" w:cs="Verdana"/>
      <w:sz w:val="16"/>
      <w:szCs w:val="16"/>
      <w:lang w:eastAsia="ru-RU"/>
    </w:rPr>
  </w:style>
  <w:style w:type="paragraph" w:styleId="ab">
    <w:name w:val="List Paragraph"/>
    <w:aliases w:val="ПАРАГРАФ,Абзац списка11"/>
    <w:basedOn w:val="a"/>
    <w:link w:val="ac"/>
    <w:uiPriority w:val="34"/>
    <w:qFormat/>
    <w:rsid w:val="00C1371D"/>
    <w:pPr>
      <w:autoSpaceDE/>
      <w:autoSpaceDN/>
      <w:ind w:left="720"/>
    </w:pPr>
    <w:rPr>
      <w:rFonts w:eastAsia="Times New Roman"/>
      <w:sz w:val="24"/>
      <w:szCs w:val="24"/>
    </w:rPr>
  </w:style>
  <w:style w:type="character" w:customStyle="1" w:styleId="ac">
    <w:name w:val="Абзац списка Знак"/>
    <w:aliases w:val="ПАРАГРАФ Знак,Абзац списка11 Знак"/>
    <w:link w:val="ab"/>
    <w:uiPriority w:val="34"/>
    <w:locked/>
    <w:rsid w:val="005143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 Знак"/>
    <w:uiPriority w:val="99"/>
    <w:rsid w:val="00C1371D"/>
    <w:rPr>
      <w:rFonts w:ascii="Arial" w:hAnsi="Arial"/>
      <w:b/>
      <w:kern w:val="28"/>
      <w:sz w:val="28"/>
      <w:szCs w:val="24"/>
      <w:lang w:val="ru-RU" w:eastAsia="ru-RU" w:bidi="ar-SA"/>
    </w:rPr>
  </w:style>
  <w:style w:type="paragraph" w:styleId="21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Знак1, Знак1 Знак Знак1"/>
    <w:basedOn w:val="a"/>
    <w:link w:val="22"/>
    <w:rsid w:val="00C1371D"/>
    <w:pPr>
      <w:autoSpaceDE/>
      <w:autoSpaceDN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2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Знак1 Знак Знак1, Знак1 Знак Знак2, Знак1 Знак2,Знак1 Знак2"/>
    <w:link w:val="21"/>
    <w:rsid w:val="00C137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uiPriority w:val="99"/>
    <w:semiHidden/>
    <w:rsid w:val="00C137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note text"/>
    <w:aliases w:val=" Знак3,Знак3, Знак6,Знак6,Table_Footnote_last Знак,Table_Footnote_last Знак Знак,Table_Footnote_last"/>
    <w:basedOn w:val="a"/>
    <w:link w:val="ae"/>
    <w:uiPriority w:val="99"/>
    <w:rsid w:val="00C1371D"/>
    <w:pPr>
      <w:autoSpaceDE/>
      <w:autoSpaceDN/>
    </w:pPr>
    <w:rPr>
      <w:rFonts w:eastAsia="Times New Roman"/>
    </w:rPr>
  </w:style>
  <w:style w:type="character" w:customStyle="1" w:styleId="ae">
    <w:name w:val="Текст сноски Знак"/>
    <w:aliases w:val=" Знак3 Знак,Знак3 Знак, Знак6 Знак,Знак6 Знак,Table_Footnote_last Знак Знак1,Table_Footnote_last Знак Знак Знак,Table_Footnote_last Знак1"/>
    <w:basedOn w:val="a0"/>
    <w:link w:val="ad"/>
    <w:uiPriority w:val="99"/>
    <w:rsid w:val="00C137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C1371D"/>
    <w:rPr>
      <w:vertAlign w:val="superscript"/>
    </w:rPr>
  </w:style>
  <w:style w:type="character" w:customStyle="1" w:styleId="af0">
    <w:name w:val="Маркированный список Знак"/>
    <w:uiPriority w:val="99"/>
    <w:rsid w:val="00C1371D"/>
    <w:rPr>
      <w:rFonts w:ascii="Arial" w:hAnsi="Arial"/>
      <w:sz w:val="24"/>
      <w:szCs w:val="24"/>
      <w:lang w:val="ru-RU" w:eastAsia="ru-RU" w:bidi="ar-SA"/>
    </w:rPr>
  </w:style>
  <w:style w:type="table" w:styleId="af1">
    <w:name w:val="Table Grid"/>
    <w:aliases w:val="Таблица НЭО,Формат таблиц для диплома,Леша,table general,Сетка таблицы2,Table,Формат таблиц для диплома1,Леша1,Таблица НЭО2,Формат таблиц для диплома2,Леша2,Таблица НЭО11,Формат таблиц для диплома11,Леша11,Таблица НЭО3,Леша3,Сетка таблицы1"/>
    <w:basedOn w:val="a1"/>
    <w:uiPriority w:val="39"/>
    <w:rsid w:val="00C13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1371D"/>
  </w:style>
  <w:style w:type="paragraph" w:customStyle="1" w:styleId="HEADERTEXT">
    <w:name w:val=".HEADERTEXT"/>
    <w:uiPriority w:val="99"/>
    <w:rsid w:val="00C137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12">
    <w:name w:val="Список_маркир.1"/>
    <w:basedOn w:val="a"/>
    <w:uiPriority w:val="99"/>
    <w:rsid w:val="00C1371D"/>
    <w:pPr>
      <w:tabs>
        <w:tab w:val="num" w:pos="1021"/>
      </w:tabs>
      <w:autoSpaceDE/>
      <w:autoSpaceDN/>
      <w:spacing w:line="360" w:lineRule="auto"/>
      <w:ind w:firstLine="567"/>
      <w:jc w:val="both"/>
    </w:pPr>
    <w:rPr>
      <w:rFonts w:eastAsia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1371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1371D"/>
    <w:rPr>
      <w:rFonts w:ascii="Segoe UI" w:eastAsiaTheme="minorEastAsia" w:hAnsi="Segoe UI" w:cs="Segoe UI"/>
      <w:sz w:val="18"/>
      <w:szCs w:val="18"/>
      <w:lang w:eastAsia="ru-RU"/>
    </w:rPr>
  </w:style>
  <w:style w:type="character" w:styleId="af4">
    <w:name w:val="endnote reference"/>
    <w:basedOn w:val="a0"/>
    <w:uiPriority w:val="99"/>
    <w:semiHidden/>
    <w:unhideWhenUsed/>
    <w:rsid w:val="00C1371D"/>
    <w:rPr>
      <w:vertAlign w:val="superscript"/>
    </w:rPr>
  </w:style>
  <w:style w:type="paragraph" w:styleId="af5">
    <w:name w:val="Revision"/>
    <w:hidden/>
    <w:uiPriority w:val="99"/>
    <w:semiHidden/>
    <w:rsid w:val="00C137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C1371D"/>
    <w:pPr>
      <w:autoSpaceDE/>
      <w:autoSpaceDN/>
      <w:jc w:val="center"/>
    </w:pPr>
    <w:rPr>
      <w:rFonts w:eastAsia="Times New Roman"/>
      <w:b/>
      <w:bCs/>
      <w:sz w:val="24"/>
      <w:szCs w:val="24"/>
    </w:rPr>
  </w:style>
  <w:style w:type="character" w:customStyle="1" w:styleId="af7">
    <w:name w:val="Название Знак"/>
    <w:basedOn w:val="a0"/>
    <w:link w:val="af6"/>
    <w:rsid w:val="00C137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8">
    <w:name w:val="Subtitle"/>
    <w:aliases w:val="Знак"/>
    <w:basedOn w:val="a"/>
    <w:link w:val="af9"/>
    <w:qFormat/>
    <w:rsid w:val="00C1371D"/>
    <w:pPr>
      <w:autoSpaceDE/>
      <w:autoSpaceDN/>
      <w:jc w:val="center"/>
    </w:pPr>
    <w:rPr>
      <w:rFonts w:eastAsia="Times New Roman"/>
      <w:b/>
      <w:sz w:val="24"/>
    </w:rPr>
  </w:style>
  <w:style w:type="character" w:customStyle="1" w:styleId="af9">
    <w:name w:val="Подзаголовок Знак"/>
    <w:aliases w:val="Знак Знак"/>
    <w:basedOn w:val="a0"/>
    <w:link w:val="af8"/>
    <w:rsid w:val="00C137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C137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a">
    <w:name w:val="line number"/>
    <w:basedOn w:val="a0"/>
    <w:uiPriority w:val="99"/>
    <w:semiHidden/>
    <w:unhideWhenUsed/>
    <w:rsid w:val="00C1371D"/>
  </w:style>
  <w:style w:type="paragraph" w:styleId="afb">
    <w:name w:val="Body Text"/>
    <w:basedOn w:val="a"/>
    <w:link w:val="afc"/>
    <w:unhideWhenUsed/>
    <w:rsid w:val="00C1371D"/>
    <w:pPr>
      <w:spacing w:after="120"/>
    </w:pPr>
  </w:style>
  <w:style w:type="character" w:customStyle="1" w:styleId="afc">
    <w:name w:val="Основной текст Знак"/>
    <w:basedOn w:val="a0"/>
    <w:link w:val="afb"/>
    <w:rsid w:val="00C137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13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d">
    <w:name w:val="TOC Heading"/>
    <w:basedOn w:val="1"/>
    <w:next w:val="a"/>
    <w:uiPriority w:val="39"/>
    <w:unhideWhenUsed/>
    <w:qFormat/>
    <w:rsid w:val="00C1371D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13">
    <w:name w:val="toc 1"/>
    <w:basedOn w:val="a"/>
    <w:next w:val="a"/>
    <w:autoRedefine/>
    <w:uiPriority w:val="39"/>
    <w:unhideWhenUsed/>
    <w:rsid w:val="00C1371D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DB139C"/>
    <w:pPr>
      <w:tabs>
        <w:tab w:val="right" w:leader="dot" w:pos="9628"/>
      </w:tabs>
      <w:spacing w:after="100"/>
    </w:pPr>
    <w:rPr>
      <w:b/>
      <w:noProof/>
      <w:sz w:val="24"/>
      <w:szCs w:val="24"/>
    </w:rPr>
  </w:style>
  <w:style w:type="paragraph" w:styleId="24">
    <w:name w:val="toc 2"/>
    <w:basedOn w:val="a"/>
    <w:next w:val="a"/>
    <w:autoRedefine/>
    <w:uiPriority w:val="39"/>
    <w:unhideWhenUsed/>
    <w:rsid w:val="00C1371D"/>
    <w:pPr>
      <w:spacing w:after="100"/>
      <w:ind w:left="200"/>
    </w:pPr>
  </w:style>
  <w:style w:type="paragraph" w:styleId="afe">
    <w:name w:val="Normal (Web)"/>
    <w:basedOn w:val="a"/>
    <w:unhideWhenUsed/>
    <w:rsid w:val="00C1371D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wmi-callto">
    <w:name w:val="wmi-callto"/>
    <w:basedOn w:val="a0"/>
    <w:rsid w:val="00C1371D"/>
  </w:style>
  <w:style w:type="character" w:styleId="aff">
    <w:name w:val="annotation reference"/>
    <w:basedOn w:val="a0"/>
    <w:uiPriority w:val="99"/>
    <w:semiHidden/>
    <w:unhideWhenUsed/>
    <w:rsid w:val="00C1371D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1371D"/>
  </w:style>
  <w:style w:type="character" w:customStyle="1" w:styleId="aff1">
    <w:name w:val="Текст примечания Знак"/>
    <w:basedOn w:val="a0"/>
    <w:link w:val="aff0"/>
    <w:uiPriority w:val="99"/>
    <w:semiHidden/>
    <w:rsid w:val="00C137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C1371D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C1371D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25">
    <w:name w:val="Основной текст (2)_"/>
    <w:basedOn w:val="a0"/>
    <w:rsid w:val="00C1371D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6">
    <w:name w:val="Основной текст (2)"/>
    <w:basedOn w:val="25"/>
    <w:rsid w:val="00C137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5"/>
    <w:rsid w:val="00C137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formattext">
    <w:name w:val="formattext"/>
    <w:basedOn w:val="a"/>
    <w:rsid w:val="00C1371D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f4">
    <w:name w:val="Emphasis"/>
    <w:aliases w:val="14"/>
    <w:qFormat/>
    <w:rsid w:val="00514359"/>
    <w:rPr>
      <w:rFonts w:ascii="Times New Roman" w:hAnsi="Times New Roman"/>
      <w:i w:val="0"/>
      <w:iCs/>
      <w:sz w:val="28"/>
    </w:rPr>
  </w:style>
  <w:style w:type="paragraph" w:customStyle="1" w:styleId="Style8">
    <w:name w:val="Style8"/>
    <w:basedOn w:val="a"/>
    <w:rsid w:val="00514359"/>
    <w:pPr>
      <w:widowControl w:val="0"/>
      <w:suppressAutoHyphens/>
      <w:autoSpaceDN/>
      <w:textAlignment w:val="baseline"/>
    </w:pPr>
    <w:rPr>
      <w:rFonts w:eastAsia="Arial Unicode MS"/>
      <w:kern w:val="1"/>
      <w:sz w:val="24"/>
      <w:szCs w:val="24"/>
      <w:lang w:eastAsia="hi-IN" w:bidi="hi-IN"/>
    </w:rPr>
  </w:style>
  <w:style w:type="paragraph" w:customStyle="1" w:styleId="footnotedescription">
    <w:name w:val="footnote description"/>
    <w:next w:val="a"/>
    <w:link w:val="footnotedescriptionChar"/>
    <w:hidden/>
    <w:rsid w:val="00514359"/>
    <w:pPr>
      <w:spacing w:after="0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514359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514359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1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371D"/>
    <w:pPr>
      <w:keepNext/>
      <w:autoSpaceDE/>
      <w:autoSpaceDN/>
      <w:spacing w:before="240" w:after="60"/>
      <w:jc w:val="center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371D"/>
    <w:pPr>
      <w:keepNext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137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137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137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C1371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1371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71D"/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137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371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371D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1371D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1371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1371D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ru-RU"/>
    </w:rPr>
  </w:style>
  <w:style w:type="paragraph" w:styleId="a3">
    <w:name w:val="header"/>
    <w:basedOn w:val="a"/>
    <w:link w:val="a4"/>
    <w:rsid w:val="00C137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137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Document Map"/>
    <w:basedOn w:val="a"/>
    <w:link w:val="a6"/>
    <w:semiHidden/>
    <w:unhideWhenUsed/>
    <w:rsid w:val="00C1371D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semiHidden/>
    <w:rsid w:val="00C1371D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1371D"/>
    <w:rPr>
      <w:color w:val="0563C1" w:themeColor="hyperlink"/>
      <w:u w:val="single"/>
    </w:rPr>
  </w:style>
  <w:style w:type="paragraph" w:styleId="a8">
    <w:name w:val="footer"/>
    <w:aliases w:val=" Знак2,Знак2"/>
    <w:basedOn w:val="a"/>
    <w:link w:val="a9"/>
    <w:unhideWhenUsed/>
    <w:rsid w:val="00C137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 Знак2 Знак,Знак2 Знак"/>
    <w:basedOn w:val="a0"/>
    <w:link w:val="a8"/>
    <w:rsid w:val="00C1371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C1371D"/>
  </w:style>
  <w:style w:type="paragraph" w:customStyle="1" w:styleId="ConsPlusNormal">
    <w:name w:val="ConsPlusNormal"/>
    <w:rsid w:val="00C1371D"/>
    <w:pPr>
      <w:autoSpaceDE w:val="0"/>
      <w:autoSpaceDN w:val="0"/>
      <w:adjustRightInd w:val="0"/>
      <w:spacing w:after="0" w:line="240" w:lineRule="auto"/>
      <w:ind w:firstLine="720"/>
    </w:pPr>
    <w:rPr>
      <w:rFonts w:ascii="Verdana" w:eastAsia="Times New Roman" w:hAnsi="Verdana" w:cs="Verdana"/>
      <w:sz w:val="16"/>
      <w:szCs w:val="16"/>
      <w:lang w:eastAsia="ru-RU"/>
    </w:rPr>
  </w:style>
  <w:style w:type="paragraph" w:styleId="ab">
    <w:name w:val="List Paragraph"/>
    <w:aliases w:val="ПАРАГРАФ,Абзац списка11"/>
    <w:basedOn w:val="a"/>
    <w:link w:val="ac"/>
    <w:uiPriority w:val="34"/>
    <w:qFormat/>
    <w:rsid w:val="00C1371D"/>
    <w:pPr>
      <w:autoSpaceDE/>
      <w:autoSpaceDN/>
      <w:ind w:left="720"/>
    </w:pPr>
    <w:rPr>
      <w:rFonts w:eastAsia="Times New Roman"/>
      <w:sz w:val="24"/>
      <w:szCs w:val="24"/>
    </w:rPr>
  </w:style>
  <w:style w:type="character" w:customStyle="1" w:styleId="ac">
    <w:name w:val="Абзац списка Знак"/>
    <w:aliases w:val="ПАРАГРАФ Знак,Абзац списка11 Знак"/>
    <w:link w:val="ab"/>
    <w:uiPriority w:val="34"/>
    <w:locked/>
    <w:rsid w:val="005143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 Знак"/>
    <w:uiPriority w:val="99"/>
    <w:rsid w:val="00C1371D"/>
    <w:rPr>
      <w:rFonts w:ascii="Arial" w:hAnsi="Arial"/>
      <w:b/>
      <w:kern w:val="28"/>
      <w:sz w:val="28"/>
      <w:szCs w:val="24"/>
      <w:lang w:val="ru-RU" w:eastAsia="ru-RU" w:bidi="ar-SA"/>
    </w:rPr>
  </w:style>
  <w:style w:type="paragraph" w:styleId="21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Знак1, Знак1 Знак Знак1"/>
    <w:basedOn w:val="a"/>
    <w:link w:val="22"/>
    <w:rsid w:val="00C1371D"/>
    <w:pPr>
      <w:autoSpaceDE/>
      <w:autoSpaceDN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2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Знак1 Знак Знак1, Знак1 Знак Знак2, Знак1 Знак2,Знак1 Знак2"/>
    <w:link w:val="21"/>
    <w:rsid w:val="00C137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uiPriority w:val="99"/>
    <w:semiHidden/>
    <w:rsid w:val="00C137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note text"/>
    <w:aliases w:val=" Знак3,Знак3, Знак6,Знак6,Table_Footnote_last Знак,Table_Footnote_last Знак Знак,Table_Footnote_last"/>
    <w:basedOn w:val="a"/>
    <w:link w:val="ae"/>
    <w:uiPriority w:val="99"/>
    <w:rsid w:val="00C1371D"/>
    <w:pPr>
      <w:autoSpaceDE/>
      <w:autoSpaceDN/>
    </w:pPr>
    <w:rPr>
      <w:rFonts w:eastAsia="Times New Roman"/>
    </w:rPr>
  </w:style>
  <w:style w:type="character" w:customStyle="1" w:styleId="ae">
    <w:name w:val="Текст сноски Знак"/>
    <w:aliases w:val=" Знак3 Знак,Знак3 Знак, Знак6 Знак,Знак6 Знак,Table_Footnote_last Знак Знак1,Table_Footnote_last Знак Знак Знак,Table_Footnote_last Знак1"/>
    <w:basedOn w:val="a0"/>
    <w:link w:val="ad"/>
    <w:uiPriority w:val="99"/>
    <w:rsid w:val="00C137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C1371D"/>
    <w:rPr>
      <w:vertAlign w:val="superscript"/>
    </w:rPr>
  </w:style>
  <w:style w:type="character" w:customStyle="1" w:styleId="af0">
    <w:name w:val="Маркированный список Знак"/>
    <w:uiPriority w:val="99"/>
    <w:rsid w:val="00C1371D"/>
    <w:rPr>
      <w:rFonts w:ascii="Arial" w:hAnsi="Arial"/>
      <w:sz w:val="24"/>
      <w:szCs w:val="24"/>
      <w:lang w:val="ru-RU" w:eastAsia="ru-RU" w:bidi="ar-SA"/>
    </w:rPr>
  </w:style>
  <w:style w:type="table" w:styleId="af1">
    <w:name w:val="Table Grid"/>
    <w:aliases w:val="Таблица НЭО,Формат таблиц для диплома,Леша,table general,Сетка таблицы2,Table,Формат таблиц для диплома1,Леша1,Таблица НЭО2,Формат таблиц для диплома2,Леша2,Таблица НЭО11,Формат таблиц для диплома11,Леша11,Таблица НЭО3,Леша3,Сетка таблицы1"/>
    <w:basedOn w:val="a1"/>
    <w:uiPriority w:val="39"/>
    <w:rsid w:val="00C13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1371D"/>
  </w:style>
  <w:style w:type="paragraph" w:customStyle="1" w:styleId="HEADERTEXT">
    <w:name w:val=".HEADERTEXT"/>
    <w:uiPriority w:val="99"/>
    <w:rsid w:val="00C137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12">
    <w:name w:val="Список_маркир.1"/>
    <w:basedOn w:val="a"/>
    <w:uiPriority w:val="99"/>
    <w:rsid w:val="00C1371D"/>
    <w:pPr>
      <w:tabs>
        <w:tab w:val="num" w:pos="1021"/>
      </w:tabs>
      <w:autoSpaceDE/>
      <w:autoSpaceDN/>
      <w:spacing w:line="360" w:lineRule="auto"/>
      <w:ind w:firstLine="567"/>
      <w:jc w:val="both"/>
    </w:pPr>
    <w:rPr>
      <w:rFonts w:eastAsia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1371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1371D"/>
    <w:rPr>
      <w:rFonts w:ascii="Segoe UI" w:eastAsiaTheme="minorEastAsia" w:hAnsi="Segoe UI" w:cs="Segoe UI"/>
      <w:sz w:val="18"/>
      <w:szCs w:val="18"/>
      <w:lang w:eastAsia="ru-RU"/>
    </w:rPr>
  </w:style>
  <w:style w:type="character" w:styleId="af4">
    <w:name w:val="endnote reference"/>
    <w:basedOn w:val="a0"/>
    <w:uiPriority w:val="99"/>
    <w:semiHidden/>
    <w:unhideWhenUsed/>
    <w:rsid w:val="00C1371D"/>
    <w:rPr>
      <w:vertAlign w:val="superscript"/>
    </w:rPr>
  </w:style>
  <w:style w:type="paragraph" w:styleId="af5">
    <w:name w:val="Revision"/>
    <w:hidden/>
    <w:uiPriority w:val="99"/>
    <w:semiHidden/>
    <w:rsid w:val="00C137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C1371D"/>
    <w:pPr>
      <w:autoSpaceDE/>
      <w:autoSpaceDN/>
      <w:jc w:val="center"/>
    </w:pPr>
    <w:rPr>
      <w:rFonts w:eastAsia="Times New Roman"/>
      <w:b/>
      <w:bCs/>
      <w:sz w:val="24"/>
      <w:szCs w:val="24"/>
    </w:rPr>
  </w:style>
  <w:style w:type="character" w:customStyle="1" w:styleId="af7">
    <w:name w:val="Название Знак"/>
    <w:basedOn w:val="a0"/>
    <w:link w:val="af6"/>
    <w:rsid w:val="00C137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8">
    <w:name w:val="Subtitle"/>
    <w:aliases w:val="Знак"/>
    <w:basedOn w:val="a"/>
    <w:link w:val="af9"/>
    <w:qFormat/>
    <w:rsid w:val="00C1371D"/>
    <w:pPr>
      <w:autoSpaceDE/>
      <w:autoSpaceDN/>
      <w:jc w:val="center"/>
    </w:pPr>
    <w:rPr>
      <w:rFonts w:eastAsia="Times New Roman"/>
      <w:b/>
      <w:sz w:val="24"/>
    </w:rPr>
  </w:style>
  <w:style w:type="character" w:customStyle="1" w:styleId="af9">
    <w:name w:val="Подзаголовок Знак"/>
    <w:aliases w:val="Знак Знак"/>
    <w:basedOn w:val="a0"/>
    <w:link w:val="af8"/>
    <w:rsid w:val="00C137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C137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a">
    <w:name w:val="line number"/>
    <w:basedOn w:val="a0"/>
    <w:uiPriority w:val="99"/>
    <w:semiHidden/>
    <w:unhideWhenUsed/>
    <w:rsid w:val="00C1371D"/>
  </w:style>
  <w:style w:type="paragraph" w:styleId="afb">
    <w:name w:val="Body Text"/>
    <w:basedOn w:val="a"/>
    <w:link w:val="afc"/>
    <w:unhideWhenUsed/>
    <w:rsid w:val="00C1371D"/>
    <w:pPr>
      <w:spacing w:after="120"/>
    </w:pPr>
  </w:style>
  <w:style w:type="character" w:customStyle="1" w:styleId="afc">
    <w:name w:val="Основной текст Знак"/>
    <w:basedOn w:val="a0"/>
    <w:link w:val="afb"/>
    <w:rsid w:val="00C137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13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d">
    <w:name w:val="TOC Heading"/>
    <w:basedOn w:val="1"/>
    <w:next w:val="a"/>
    <w:uiPriority w:val="39"/>
    <w:unhideWhenUsed/>
    <w:qFormat/>
    <w:rsid w:val="00C1371D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13">
    <w:name w:val="toc 1"/>
    <w:basedOn w:val="a"/>
    <w:next w:val="a"/>
    <w:autoRedefine/>
    <w:uiPriority w:val="39"/>
    <w:unhideWhenUsed/>
    <w:rsid w:val="00C1371D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DB139C"/>
    <w:pPr>
      <w:tabs>
        <w:tab w:val="right" w:leader="dot" w:pos="9628"/>
      </w:tabs>
      <w:spacing w:after="100"/>
    </w:pPr>
    <w:rPr>
      <w:b/>
      <w:noProof/>
      <w:sz w:val="24"/>
      <w:szCs w:val="24"/>
    </w:rPr>
  </w:style>
  <w:style w:type="paragraph" w:styleId="24">
    <w:name w:val="toc 2"/>
    <w:basedOn w:val="a"/>
    <w:next w:val="a"/>
    <w:autoRedefine/>
    <w:uiPriority w:val="39"/>
    <w:unhideWhenUsed/>
    <w:rsid w:val="00C1371D"/>
    <w:pPr>
      <w:spacing w:after="100"/>
      <w:ind w:left="200"/>
    </w:pPr>
  </w:style>
  <w:style w:type="paragraph" w:styleId="afe">
    <w:name w:val="Normal (Web)"/>
    <w:basedOn w:val="a"/>
    <w:unhideWhenUsed/>
    <w:rsid w:val="00C1371D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wmi-callto">
    <w:name w:val="wmi-callto"/>
    <w:basedOn w:val="a0"/>
    <w:rsid w:val="00C1371D"/>
  </w:style>
  <w:style w:type="character" w:styleId="aff">
    <w:name w:val="annotation reference"/>
    <w:basedOn w:val="a0"/>
    <w:uiPriority w:val="99"/>
    <w:semiHidden/>
    <w:unhideWhenUsed/>
    <w:rsid w:val="00C1371D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1371D"/>
  </w:style>
  <w:style w:type="character" w:customStyle="1" w:styleId="aff1">
    <w:name w:val="Текст примечания Знак"/>
    <w:basedOn w:val="a0"/>
    <w:link w:val="aff0"/>
    <w:uiPriority w:val="99"/>
    <w:semiHidden/>
    <w:rsid w:val="00C137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C1371D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C1371D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25">
    <w:name w:val="Основной текст (2)_"/>
    <w:basedOn w:val="a0"/>
    <w:rsid w:val="00C1371D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6">
    <w:name w:val="Основной текст (2)"/>
    <w:basedOn w:val="25"/>
    <w:rsid w:val="00C137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5"/>
    <w:rsid w:val="00C137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formattext">
    <w:name w:val="formattext"/>
    <w:basedOn w:val="a"/>
    <w:rsid w:val="00C1371D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f4">
    <w:name w:val="Emphasis"/>
    <w:aliases w:val="14"/>
    <w:qFormat/>
    <w:rsid w:val="00514359"/>
    <w:rPr>
      <w:rFonts w:ascii="Times New Roman" w:hAnsi="Times New Roman"/>
      <w:i w:val="0"/>
      <w:iCs/>
      <w:sz w:val="28"/>
    </w:rPr>
  </w:style>
  <w:style w:type="paragraph" w:customStyle="1" w:styleId="Style8">
    <w:name w:val="Style8"/>
    <w:basedOn w:val="a"/>
    <w:rsid w:val="00514359"/>
    <w:pPr>
      <w:widowControl w:val="0"/>
      <w:suppressAutoHyphens/>
      <w:autoSpaceDN/>
      <w:textAlignment w:val="baseline"/>
    </w:pPr>
    <w:rPr>
      <w:rFonts w:eastAsia="Arial Unicode MS"/>
      <w:kern w:val="1"/>
      <w:sz w:val="24"/>
      <w:szCs w:val="24"/>
      <w:lang w:eastAsia="hi-IN" w:bidi="hi-IN"/>
    </w:rPr>
  </w:style>
  <w:style w:type="paragraph" w:customStyle="1" w:styleId="footnotedescription">
    <w:name w:val="footnote description"/>
    <w:next w:val="a"/>
    <w:link w:val="footnotedescriptionChar"/>
    <w:hidden/>
    <w:rsid w:val="00514359"/>
    <w:pPr>
      <w:spacing w:after="0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514359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514359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CD051-F6B2-452D-9CBA-1C51CE3A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 Иван Владимирович</dc:creator>
  <cp:keywords>Обнинск</cp:keywords>
  <cp:lastModifiedBy>user</cp:lastModifiedBy>
  <cp:revision>16</cp:revision>
  <cp:lastPrinted>2023-04-19T05:53:00Z</cp:lastPrinted>
  <dcterms:created xsi:type="dcterms:W3CDTF">2023-04-14T12:23:00Z</dcterms:created>
  <dcterms:modified xsi:type="dcterms:W3CDTF">2023-04-19T07:03:00Z</dcterms:modified>
</cp:coreProperties>
</file>