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51E" w:rsidRPr="00DD751E" w:rsidRDefault="00DD751E" w:rsidP="00DD75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D751E">
        <w:rPr>
          <w:rFonts w:ascii="Times New Roman" w:hAnsi="Times New Roman"/>
          <w:sz w:val="24"/>
          <w:szCs w:val="24"/>
        </w:rPr>
        <w:t xml:space="preserve">Приложение </w:t>
      </w:r>
    </w:p>
    <w:p w:rsidR="00DD751E" w:rsidRPr="00DD751E" w:rsidRDefault="00DD751E" w:rsidP="00DD75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D751E">
        <w:rPr>
          <w:rFonts w:ascii="Times New Roman" w:hAnsi="Times New Roman"/>
          <w:sz w:val="24"/>
          <w:szCs w:val="24"/>
        </w:rPr>
        <w:t xml:space="preserve">к постановлению </w:t>
      </w:r>
      <w:r w:rsidR="00BD5711">
        <w:rPr>
          <w:rFonts w:ascii="Times New Roman" w:hAnsi="Times New Roman"/>
          <w:sz w:val="24"/>
          <w:szCs w:val="24"/>
        </w:rPr>
        <w:t>а</w:t>
      </w:r>
      <w:r w:rsidRPr="00DD751E">
        <w:rPr>
          <w:rFonts w:ascii="Times New Roman" w:hAnsi="Times New Roman"/>
          <w:sz w:val="24"/>
          <w:szCs w:val="24"/>
        </w:rPr>
        <w:t>дминистрации г. Обнинска</w:t>
      </w:r>
    </w:p>
    <w:p w:rsidR="00DD751E" w:rsidRPr="00DD751E" w:rsidRDefault="0023273E" w:rsidP="00BD5711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11.08.2026</w:t>
      </w:r>
      <w:bookmarkStart w:id="0" w:name="_GoBack"/>
      <w:bookmarkEnd w:id="0"/>
      <w:r w:rsidR="00DD751E" w:rsidRPr="00DD751E">
        <w:rPr>
          <w:rFonts w:ascii="Times New Roman" w:hAnsi="Times New Roman"/>
          <w:sz w:val="24"/>
          <w:szCs w:val="24"/>
        </w:rPr>
        <w:t xml:space="preserve"> № </w:t>
      </w:r>
      <w:r w:rsidR="00BD5711">
        <w:rPr>
          <w:rFonts w:ascii="Times New Roman" w:hAnsi="Times New Roman"/>
          <w:sz w:val="24"/>
          <w:szCs w:val="24"/>
          <w:u w:val="single"/>
        </w:rPr>
        <w:softHyphen/>
      </w:r>
      <w:r>
        <w:rPr>
          <w:rFonts w:ascii="Times New Roman" w:hAnsi="Times New Roman"/>
          <w:sz w:val="24"/>
          <w:szCs w:val="24"/>
          <w:u w:val="single"/>
        </w:rPr>
        <w:t>1826-п</w:t>
      </w:r>
    </w:p>
    <w:p w:rsidR="00712DDC" w:rsidRPr="00712DDC" w:rsidRDefault="00712DDC" w:rsidP="00712DD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6"/>
          <w:szCs w:val="26"/>
          <w:lang w:eastAsia="zh-CN"/>
        </w:rPr>
      </w:pPr>
    </w:p>
    <w:p w:rsidR="0071367E" w:rsidRDefault="0071367E" w:rsidP="0071367E">
      <w:pPr>
        <w:tabs>
          <w:tab w:val="left" w:pos="8198"/>
        </w:tabs>
        <w:spacing w:after="0" w:line="240" w:lineRule="exact"/>
        <w:ind w:left="720" w:hanging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71367E" w:rsidRPr="0071367E" w:rsidRDefault="0071367E" w:rsidP="0071367E">
      <w:pPr>
        <w:tabs>
          <w:tab w:val="left" w:pos="8198"/>
        </w:tabs>
        <w:spacing w:after="0" w:line="240" w:lineRule="exact"/>
        <w:ind w:left="851" w:hanging="851"/>
        <w:rPr>
          <w:rFonts w:ascii="Times New Roman" w:hAnsi="Times New Roman" w:cs="Times New Roman"/>
          <w:b/>
          <w:sz w:val="26"/>
          <w:szCs w:val="26"/>
        </w:rPr>
      </w:pPr>
    </w:p>
    <w:p w:rsidR="0071367E" w:rsidRDefault="0071367E" w:rsidP="00C44385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367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12DDC" w:rsidRPr="0071367E" w:rsidRDefault="00712DDC" w:rsidP="00C44385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sz w:val="26"/>
          <w:szCs w:val="26"/>
        </w:rPr>
      </w:pPr>
    </w:p>
    <w:p w:rsidR="00BD5711" w:rsidRPr="00BD5711" w:rsidRDefault="0071367E" w:rsidP="00BD5711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367E">
        <w:rPr>
          <w:rFonts w:ascii="Times New Roman" w:hAnsi="Times New Roman" w:cs="Times New Roman"/>
          <w:b/>
          <w:sz w:val="26"/>
          <w:szCs w:val="26"/>
        </w:rPr>
        <w:t>о  проведении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5711">
        <w:rPr>
          <w:rFonts w:ascii="Times New Roman" w:hAnsi="Times New Roman" w:cs="Times New Roman"/>
          <w:b/>
          <w:sz w:val="26"/>
          <w:szCs w:val="26"/>
        </w:rPr>
        <w:t xml:space="preserve">финального   этапа   V </w:t>
      </w:r>
      <w:r w:rsidR="00BD5711" w:rsidRPr="00BD5711">
        <w:rPr>
          <w:rFonts w:ascii="Times New Roman" w:hAnsi="Times New Roman" w:cs="Times New Roman"/>
          <w:b/>
          <w:sz w:val="26"/>
          <w:szCs w:val="26"/>
        </w:rPr>
        <w:t xml:space="preserve">Всероссийских        соревнований        </w:t>
      </w:r>
      <w:proofErr w:type="gramStart"/>
      <w:r w:rsidR="00BD5711" w:rsidRPr="00BD5711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</w:p>
    <w:p w:rsidR="00BD5711" w:rsidRDefault="00BD5711" w:rsidP="00BD5711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5711">
        <w:rPr>
          <w:rFonts w:ascii="Times New Roman" w:hAnsi="Times New Roman" w:cs="Times New Roman"/>
          <w:b/>
          <w:sz w:val="26"/>
          <w:szCs w:val="26"/>
        </w:rPr>
        <w:t>баскет</w:t>
      </w:r>
      <w:r>
        <w:rPr>
          <w:rFonts w:ascii="Times New Roman" w:hAnsi="Times New Roman" w:cs="Times New Roman"/>
          <w:b/>
          <w:sz w:val="26"/>
          <w:szCs w:val="26"/>
        </w:rPr>
        <w:t>болу 3x3 Концерна Росэнергоатом</w:t>
      </w:r>
    </w:p>
    <w:p w:rsidR="00712DDC" w:rsidRDefault="00BD5711" w:rsidP="00BD5711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5711">
        <w:rPr>
          <w:rFonts w:ascii="Times New Roman" w:hAnsi="Times New Roman" w:cs="Times New Roman"/>
          <w:b/>
          <w:sz w:val="26"/>
          <w:szCs w:val="26"/>
        </w:rPr>
        <w:t xml:space="preserve">«Лига </w:t>
      </w:r>
      <w:r>
        <w:rPr>
          <w:rFonts w:ascii="Times New Roman" w:hAnsi="Times New Roman" w:cs="Times New Roman"/>
          <w:b/>
          <w:sz w:val="26"/>
          <w:szCs w:val="26"/>
        </w:rPr>
        <w:t xml:space="preserve">регион-чемпионат   любительских </w:t>
      </w:r>
      <w:r w:rsidRPr="00BD5711">
        <w:rPr>
          <w:rFonts w:ascii="Times New Roman" w:hAnsi="Times New Roman" w:cs="Times New Roman"/>
          <w:b/>
          <w:sz w:val="26"/>
          <w:szCs w:val="26"/>
        </w:rPr>
        <w:t>команд»</w:t>
      </w:r>
      <w:r w:rsidRPr="00BD5711">
        <w:rPr>
          <w:rFonts w:ascii="Times New Roman" w:hAnsi="Times New Roman" w:cs="Times New Roman"/>
          <w:b/>
          <w:sz w:val="26"/>
          <w:szCs w:val="26"/>
        </w:rPr>
        <w:tab/>
      </w:r>
    </w:p>
    <w:p w:rsidR="00491F20" w:rsidRPr="0071367E" w:rsidRDefault="00491F20" w:rsidP="00712DDC">
      <w:pPr>
        <w:spacing w:after="0" w:line="240" w:lineRule="exact"/>
        <w:ind w:left="720" w:hanging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2DDC" w:rsidRDefault="00491F20" w:rsidP="00712DDC">
      <w:pPr>
        <w:spacing w:after="0" w:line="240" w:lineRule="auto"/>
        <w:ind w:left="30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491F20" w:rsidRPr="00712DDC" w:rsidRDefault="00491F20" w:rsidP="00712DDC">
      <w:pPr>
        <w:spacing w:after="0" w:line="240" w:lineRule="auto"/>
        <w:ind w:left="30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4434F" w:rsidRPr="00BD5711" w:rsidRDefault="00BD5711" w:rsidP="00BD57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Этап</w:t>
      </w:r>
      <w:r w:rsidRPr="00BD5711">
        <w:rPr>
          <w:rFonts w:ascii="Times New Roman" w:hAnsi="Times New Roman" w:cs="Times New Roman"/>
          <w:bCs/>
          <w:sz w:val="26"/>
          <w:szCs w:val="26"/>
        </w:rPr>
        <w:t xml:space="preserve">   V Всероссийски</w:t>
      </w:r>
      <w:r>
        <w:rPr>
          <w:rFonts w:ascii="Times New Roman" w:hAnsi="Times New Roman" w:cs="Times New Roman"/>
          <w:bCs/>
          <w:sz w:val="26"/>
          <w:szCs w:val="26"/>
        </w:rPr>
        <w:t xml:space="preserve">х        соревнований        по </w:t>
      </w:r>
      <w:r w:rsidRPr="00BD5711">
        <w:rPr>
          <w:rFonts w:ascii="Times New Roman" w:hAnsi="Times New Roman" w:cs="Times New Roman"/>
          <w:bCs/>
          <w:sz w:val="26"/>
          <w:szCs w:val="26"/>
        </w:rPr>
        <w:t>баскет</w:t>
      </w:r>
      <w:r>
        <w:rPr>
          <w:rFonts w:ascii="Times New Roman" w:hAnsi="Times New Roman" w:cs="Times New Roman"/>
          <w:bCs/>
          <w:sz w:val="26"/>
          <w:szCs w:val="26"/>
        </w:rPr>
        <w:t>болу 3x3 Концерна Росэнергоатом</w:t>
      </w:r>
      <w:r w:rsidRPr="00BD5711">
        <w:rPr>
          <w:rFonts w:ascii="Times New Roman" w:hAnsi="Times New Roman" w:cs="Times New Roman"/>
          <w:bCs/>
          <w:sz w:val="26"/>
          <w:szCs w:val="26"/>
        </w:rPr>
        <w:t xml:space="preserve"> «Лига регион-чемпионат   любительских команд»</w:t>
      </w:r>
      <w:r w:rsidR="004118FB">
        <w:rPr>
          <w:rFonts w:ascii="Times New Roman" w:hAnsi="Times New Roman" w:cs="Times New Roman"/>
          <w:bCs/>
          <w:sz w:val="26"/>
          <w:szCs w:val="26"/>
        </w:rPr>
        <w:t>,</w:t>
      </w:r>
      <w:r w:rsidR="004118FB" w:rsidRPr="004118F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12DDC" w:rsidRPr="00712DDC">
        <w:rPr>
          <w:rFonts w:ascii="Times New Roman" w:hAnsi="Times New Roman" w:cs="Times New Roman"/>
          <w:sz w:val="26"/>
          <w:szCs w:val="26"/>
        </w:rPr>
        <w:t>(далее –</w:t>
      </w:r>
      <w:r w:rsidR="00712DDC">
        <w:rPr>
          <w:rFonts w:ascii="Times New Roman" w:hAnsi="Times New Roman" w:cs="Times New Roman"/>
          <w:sz w:val="26"/>
          <w:szCs w:val="26"/>
        </w:rPr>
        <w:t xml:space="preserve"> </w:t>
      </w:r>
      <w:r w:rsidR="00DC7146">
        <w:rPr>
          <w:rFonts w:ascii="Times New Roman" w:hAnsi="Times New Roman" w:cs="Times New Roman"/>
          <w:sz w:val="26"/>
          <w:szCs w:val="26"/>
        </w:rPr>
        <w:t>С</w:t>
      </w:r>
      <w:r w:rsidR="00D4434F">
        <w:rPr>
          <w:rFonts w:ascii="Times New Roman" w:hAnsi="Times New Roman" w:cs="Times New Roman"/>
          <w:sz w:val="26"/>
          <w:szCs w:val="26"/>
        </w:rPr>
        <w:t>оревнование</w:t>
      </w:r>
      <w:r w:rsidR="00712DDC">
        <w:rPr>
          <w:rFonts w:ascii="Times New Roman" w:hAnsi="Times New Roman" w:cs="Times New Roman"/>
          <w:b/>
          <w:sz w:val="26"/>
          <w:szCs w:val="26"/>
        </w:rPr>
        <w:t>)</w:t>
      </w:r>
      <w:r w:rsidR="00491F20">
        <w:rPr>
          <w:rFonts w:ascii="Times New Roman" w:hAnsi="Times New Roman" w:cs="Times New Roman"/>
          <w:bCs/>
          <w:sz w:val="26"/>
          <w:szCs w:val="26"/>
        </w:rPr>
        <w:t>,</w:t>
      </w:r>
      <w:r w:rsidR="00712D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>проводится в соответствии с календарным планом основных физкультурных и спортивно-массовых мероприятий, (соревнований),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проводимых в городе Обнинске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 xml:space="preserve"> на 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 xml:space="preserve"> год, утвержденным постановлением 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 xml:space="preserve">дминистрации города Обнинска от </w:t>
      </w:r>
      <w:r>
        <w:rPr>
          <w:rFonts w:ascii="Times New Roman" w:hAnsi="Times New Roman" w:cs="Times New Roman"/>
          <w:bCs/>
          <w:sz w:val="26"/>
          <w:szCs w:val="26"/>
        </w:rPr>
        <w:t>16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>.12.202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D4434F">
        <w:rPr>
          <w:rFonts w:ascii="Times New Roman" w:hAnsi="Times New Roman" w:cs="Times New Roman"/>
          <w:bCs/>
          <w:sz w:val="26"/>
          <w:szCs w:val="26"/>
        </w:rPr>
        <w:t>,</w:t>
      </w:r>
      <w:r w:rsidR="001E616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 xml:space="preserve"> №3</w:t>
      </w:r>
      <w:r>
        <w:rPr>
          <w:rFonts w:ascii="Times New Roman" w:hAnsi="Times New Roman" w:cs="Times New Roman"/>
          <w:bCs/>
          <w:sz w:val="26"/>
          <w:szCs w:val="26"/>
        </w:rPr>
        <w:t>049</w:t>
      </w:r>
      <w:r w:rsidR="00712DDC" w:rsidRPr="00712DDC">
        <w:rPr>
          <w:rFonts w:ascii="Times New Roman" w:hAnsi="Times New Roman" w:cs="Times New Roman"/>
          <w:bCs/>
          <w:sz w:val="26"/>
          <w:szCs w:val="26"/>
        </w:rPr>
        <w:t>-п</w:t>
      </w:r>
      <w:r w:rsidR="00712D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D4434F" w:rsidRPr="00D4434F">
        <w:rPr>
          <w:rFonts w:ascii="Times New Roman" w:hAnsi="Times New Roman" w:cs="Times New Roman"/>
          <w:sz w:val="26"/>
          <w:szCs w:val="26"/>
        </w:rPr>
        <w:t xml:space="preserve"> в целях: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>поддержания и повышения соревновательного уровня, а также приобретения соревновательного опыта команд-участниц Соревнования;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 xml:space="preserve"> повышения уровня физической готовности и спортивного мастерства участников Соревнования;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 xml:space="preserve"> повышения профессионального уровня судей, игроков и тренеров;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 xml:space="preserve"> привлечения спортсменов-любителей, действующих профессиональных спортсменов и спортсменов, завершивших профессиональную карьеру, к занятиям баскетболом 3х3;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 xml:space="preserve"> пропаганды физической культуры, спорта и здорового образа жизни среди населения Российской Федерации;</w:t>
      </w:r>
    </w:p>
    <w:p w:rsidR="00D4434F" w:rsidRPr="00D4434F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>исполнения положений Посланий Президента Российской Федерации в части развития физической культуры и спорта в Российской Федерации;</w:t>
      </w:r>
    </w:p>
    <w:p w:rsidR="0071367E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434F">
        <w:rPr>
          <w:rFonts w:ascii="Times New Roman" w:hAnsi="Times New Roman" w:cs="Times New Roman"/>
          <w:sz w:val="26"/>
          <w:szCs w:val="26"/>
        </w:rPr>
        <w:t>–</w:t>
      </w:r>
      <w:r w:rsidRPr="00D4434F">
        <w:rPr>
          <w:rFonts w:ascii="Times New Roman" w:hAnsi="Times New Roman" w:cs="Times New Roman"/>
          <w:sz w:val="26"/>
          <w:szCs w:val="26"/>
        </w:rPr>
        <w:tab/>
        <w:t xml:space="preserve"> создания привлекательного маркетингового и </w:t>
      </w:r>
      <w:proofErr w:type="spellStart"/>
      <w:r w:rsidRPr="00D4434F">
        <w:rPr>
          <w:rFonts w:ascii="Times New Roman" w:hAnsi="Times New Roman" w:cs="Times New Roman"/>
          <w:sz w:val="26"/>
          <w:szCs w:val="26"/>
        </w:rPr>
        <w:t>медийного</w:t>
      </w:r>
      <w:proofErr w:type="spellEnd"/>
      <w:r w:rsidRPr="00D4434F">
        <w:rPr>
          <w:rFonts w:ascii="Times New Roman" w:hAnsi="Times New Roman" w:cs="Times New Roman"/>
          <w:sz w:val="26"/>
          <w:szCs w:val="26"/>
        </w:rPr>
        <w:t xml:space="preserve"> продукта.</w:t>
      </w:r>
    </w:p>
    <w:p w:rsidR="00D4434F" w:rsidRPr="0071367E" w:rsidRDefault="00D4434F" w:rsidP="00D4434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1367E" w:rsidRDefault="00712DDC" w:rsidP="00712DDC">
      <w:pPr>
        <w:spacing w:after="0" w:line="240" w:lineRule="auto"/>
        <w:ind w:left="-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 Время, место </w:t>
      </w:r>
      <w:r w:rsidR="00491F20">
        <w:rPr>
          <w:rFonts w:ascii="Times New Roman" w:hAnsi="Times New Roman" w:cs="Times New Roman"/>
          <w:b/>
          <w:bCs/>
          <w:sz w:val="26"/>
          <w:szCs w:val="26"/>
        </w:rPr>
        <w:t xml:space="preserve"> проведения</w:t>
      </w:r>
    </w:p>
    <w:p w:rsidR="00491F20" w:rsidRDefault="00491F20" w:rsidP="00712DDC">
      <w:pPr>
        <w:spacing w:after="0" w:line="240" w:lineRule="auto"/>
        <w:ind w:left="-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7146" w:rsidRPr="00E66D30" w:rsidRDefault="00491F20" w:rsidP="00BD5711">
      <w:pPr>
        <w:spacing w:after="0" w:line="240" w:lineRule="auto"/>
        <w:ind w:left="-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D4434F">
        <w:rPr>
          <w:rFonts w:ascii="Times New Roman" w:hAnsi="Times New Roman" w:cs="Times New Roman"/>
          <w:bCs/>
          <w:sz w:val="26"/>
          <w:szCs w:val="26"/>
        </w:rPr>
        <w:t>С</w:t>
      </w:r>
      <w:r w:rsidR="00D4434F" w:rsidRPr="00D4434F">
        <w:rPr>
          <w:rFonts w:ascii="Times New Roman" w:hAnsi="Times New Roman" w:cs="Times New Roman"/>
          <w:bCs/>
          <w:sz w:val="26"/>
          <w:szCs w:val="26"/>
        </w:rPr>
        <w:t>оревновани</w:t>
      </w:r>
      <w:r w:rsidR="00450B72">
        <w:rPr>
          <w:rFonts w:ascii="Times New Roman" w:hAnsi="Times New Roman" w:cs="Times New Roman"/>
          <w:bCs/>
          <w:sz w:val="26"/>
          <w:szCs w:val="26"/>
        </w:rPr>
        <w:t>е</w:t>
      </w:r>
      <w:r w:rsidR="00D443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4434F" w:rsidRPr="00D4434F">
        <w:rPr>
          <w:rFonts w:ascii="Times New Roman" w:hAnsi="Times New Roman" w:cs="Times New Roman"/>
          <w:bCs/>
          <w:sz w:val="26"/>
          <w:szCs w:val="26"/>
        </w:rPr>
        <w:t>состо</w:t>
      </w:r>
      <w:r w:rsidR="00450B72">
        <w:rPr>
          <w:rFonts w:ascii="Times New Roman" w:hAnsi="Times New Roman" w:cs="Times New Roman"/>
          <w:bCs/>
          <w:sz w:val="26"/>
          <w:szCs w:val="26"/>
        </w:rPr>
        <w:t>и</w:t>
      </w:r>
      <w:r w:rsidR="00BD5711">
        <w:rPr>
          <w:rFonts w:ascii="Times New Roman" w:hAnsi="Times New Roman" w:cs="Times New Roman"/>
          <w:bCs/>
          <w:sz w:val="26"/>
          <w:szCs w:val="26"/>
        </w:rPr>
        <w:t xml:space="preserve">тся в городе </w:t>
      </w:r>
      <w:r w:rsidR="00D4434F" w:rsidRPr="00D4434F">
        <w:rPr>
          <w:rFonts w:ascii="Times New Roman" w:hAnsi="Times New Roman" w:cs="Times New Roman"/>
          <w:bCs/>
          <w:sz w:val="26"/>
          <w:szCs w:val="26"/>
        </w:rPr>
        <w:t>Обнинск</w:t>
      </w:r>
      <w:r w:rsidR="00BD5711">
        <w:rPr>
          <w:rFonts w:ascii="Times New Roman" w:hAnsi="Times New Roman" w:cs="Times New Roman"/>
          <w:bCs/>
          <w:sz w:val="26"/>
          <w:szCs w:val="26"/>
        </w:rPr>
        <w:t>е</w:t>
      </w:r>
      <w:r w:rsidR="00D4434F" w:rsidRPr="00D4434F">
        <w:rPr>
          <w:rFonts w:ascii="Times New Roman" w:hAnsi="Times New Roman" w:cs="Times New Roman"/>
          <w:bCs/>
          <w:sz w:val="26"/>
          <w:szCs w:val="26"/>
        </w:rPr>
        <w:t>, Калужская область</w:t>
      </w:r>
      <w:r w:rsidR="00D4434F">
        <w:rPr>
          <w:rFonts w:ascii="Times New Roman" w:hAnsi="Times New Roman" w:cs="Times New Roman"/>
          <w:bCs/>
          <w:sz w:val="26"/>
          <w:szCs w:val="26"/>
        </w:rPr>
        <w:t xml:space="preserve">, на площади </w:t>
      </w:r>
      <w:r w:rsidR="00BD5711">
        <w:rPr>
          <w:rFonts w:ascii="Times New Roman" w:hAnsi="Times New Roman" w:cs="Times New Roman"/>
          <w:bCs/>
          <w:sz w:val="26"/>
          <w:szCs w:val="26"/>
        </w:rPr>
        <w:t>у «Дома Учёных»</w:t>
      </w:r>
      <w:r w:rsidR="00D4434F" w:rsidRPr="00D443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D5711" w:rsidRPr="00BD5711">
        <w:rPr>
          <w:rFonts w:ascii="Times New Roman" w:hAnsi="Times New Roman" w:cs="Times New Roman"/>
          <w:bCs/>
          <w:sz w:val="26"/>
          <w:szCs w:val="26"/>
        </w:rPr>
        <w:t>в период с 14 по 16 августа 2026 года, где 14 августа – день приезда команд, 15 августа – игровой день, 16 августа – день отъезда.</w:t>
      </w:r>
    </w:p>
    <w:p w:rsidR="00DC7146" w:rsidRPr="00DC7146" w:rsidRDefault="00DC7146" w:rsidP="00BD57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7146" w:rsidRPr="00E66D30" w:rsidRDefault="00DC7146" w:rsidP="00DC714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7C1AE3" w:rsidRDefault="007C1AE3" w:rsidP="007C1AE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1AE3">
        <w:rPr>
          <w:rFonts w:ascii="Times New Roman" w:hAnsi="Times New Roman" w:cs="Times New Roman"/>
          <w:b/>
          <w:bCs/>
          <w:sz w:val="26"/>
          <w:szCs w:val="26"/>
        </w:rPr>
        <w:t>3. Организа</w:t>
      </w:r>
      <w:r w:rsidR="00491F20">
        <w:rPr>
          <w:rFonts w:ascii="Times New Roman" w:hAnsi="Times New Roman" w:cs="Times New Roman"/>
          <w:b/>
          <w:bCs/>
          <w:sz w:val="26"/>
          <w:szCs w:val="26"/>
        </w:rPr>
        <w:t xml:space="preserve">торы </w:t>
      </w:r>
      <w:r w:rsidR="00DC7146">
        <w:rPr>
          <w:rFonts w:ascii="Times New Roman" w:hAnsi="Times New Roman" w:cs="Times New Roman"/>
          <w:b/>
          <w:bCs/>
          <w:sz w:val="26"/>
          <w:szCs w:val="26"/>
        </w:rPr>
        <w:t>соревнований</w:t>
      </w:r>
    </w:p>
    <w:p w:rsidR="00491F20" w:rsidRPr="007C1AE3" w:rsidRDefault="00491F20" w:rsidP="007C1AE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12B5D" w:rsidRPr="00012B5D" w:rsidRDefault="00DC7146" w:rsidP="00012B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Общее руководство организацией и проведением Соревнований осуществляют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7146">
        <w:rPr>
          <w:rFonts w:ascii="Times New Roman" w:hAnsi="Times New Roman" w:cs="Times New Roman"/>
          <w:sz w:val="26"/>
          <w:szCs w:val="26"/>
        </w:rPr>
        <w:t xml:space="preserve"> </w:t>
      </w:r>
      <w:r w:rsidR="00BD571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дминистрация города Обнинска</w:t>
      </w:r>
      <w:r w:rsidRPr="00DC7146">
        <w:rPr>
          <w:rFonts w:ascii="Times New Roman" w:hAnsi="Times New Roman" w:cs="Times New Roman"/>
          <w:sz w:val="26"/>
          <w:szCs w:val="26"/>
        </w:rPr>
        <w:t xml:space="preserve">, </w:t>
      </w:r>
      <w:r w:rsidR="00BD5711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омитет</w:t>
      </w:r>
      <w:r w:rsidR="00BD5711">
        <w:rPr>
          <w:rFonts w:ascii="Times New Roman" w:hAnsi="Times New Roman" w:cs="Times New Roman"/>
          <w:sz w:val="26"/>
          <w:szCs w:val="26"/>
        </w:rPr>
        <w:t xml:space="preserve"> по физ</w:t>
      </w:r>
      <w:r w:rsidRPr="00DC7146">
        <w:rPr>
          <w:rFonts w:ascii="Times New Roman" w:hAnsi="Times New Roman" w:cs="Times New Roman"/>
          <w:sz w:val="26"/>
          <w:szCs w:val="26"/>
        </w:rPr>
        <w:t xml:space="preserve">культуре и спорту </w:t>
      </w:r>
      <w:r w:rsidR="00BD5711">
        <w:rPr>
          <w:rFonts w:ascii="Times New Roman" w:hAnsi="Times New Roman" w:cs="Times New Roman"/>
          <w:sz w:val="26"/>
          <w:szCs w:val="26"/>
        </w:rPr>
        <w:t>а</w:t>
      </w:r>
      <w:r w:rsidRPr="00DC7146">
        <w:rPr>
          <w:rFonts w:ascii="Times New Roman" w:hAnsi="Times New Roman" w:cs="Times New Roman"/>
          <w:sz w:val="26"/>
          <w:szCs w:val="26"/>
        </w:rPr>
        <w:t>дм</w:t>
      </w:r>
      <w:r>
        <w:rPr>
          <w:rFonts w:ascii="Times New Roman" w:hAnsi="Times New Roman" w:cs="Times New Roman"/>
          <w:sz w:val="26"/>
          <w:szCs w:val="26"/>
        </w:rPr>
        <w:t>инистрации города,</w:t>
      </w:r>
      <w:r w:rsidRPr="00DC7146">
        <w:rPr>
          <w:rFonts w:ascii="Times New Roman" w:hAnsi="Times New Roman" w:cs="Times New Roman"/>
          <w:sz w:val="26"/>
          <w:szCs w:val="26"/>
        </w:rPr>
        <w:t xml:space="preserve"> МАУ ДО «</w:t>
      </w:r>
      <w:r>
        <w:rPr>
          <w:rFonts w:ascii="Times New Roman" w:hAnsi="Times New Roman" w:cs="Times New Roman"/>
          <w:sz w:val="26"/>
          <w:szCs w:val="26"/>
        </w:rPr>
        <w:t>СШОР «КВАНТ»,</w:t>
      </w:r>
      <w:r w:rsidRPr="00DC714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2B5D" w:rsidRPr="00012B5D">
        <w:rPr>
          <w:rFonts w:ascii="Times New Roman" w:hAnsi="Times New Roman" w:cs="Times New Roman"/>
          <w:sz w:val="26"/>
          <w:szCs w:val="26"/>
        </w:rPr>
        <w:t>Десногорская</w:t>
      </w:r>
      <w:proofErr w:type="spellEnd"/>
      <w:r w:rsidR="00012B5D" w:rsidRPr="00012B5D">
        <w:rPr>
          <w:rFonts w:ascii="Times New Roman" w:hAnsi="Times New Roman" w:cs="Times New Roman"/>
          <w:sz w:val="26"/>
          <w:szCs w:val="26"/>
        </w:rPr>
        <w:t xml:space="preserve"> баскетбольная Ассоциация "Центр спортивной подготовки баскетболистов" (далее – ДБА «ЦСПБ»), Автономная некоммерческая организация «Центр современных спортивных технологий Концерна Росэнергоатом» (далее – АНО «ЦССТ») при поддержке Общероссийской общественной организации «Российская Федерация Баскетбола» (далее – РФБ).</w:t>
      </w:r>
    </w:p>
    <w:p w:rsidR="00012B5D" w:rsidRPr="00012B5D" w:rsidRDefault="00012B5D" w:rsidP="00012B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РФБ осуществляет информационную и административную поддержку.</w:t>
      </w:r>
    </w:p>
    <w:p w:rsidR="00012B5D" w:rsidRPr="00012B5D" w:rsidRDefault="00012B5D" w:rsidP="00012B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 xml:space="preserve">Непосредственное проведение Соревнований II возлагается на ДБА «ЦСПБ», АНО «ЦССТ» и ГСК, </w:t>
      </w:r>
      <w:proofErr w:type="gramStart"/>
      <w:r w:rsidRPr="00012B5D">
        <w:rPr>
          <w:rFonts w:ascii="Times New Roman" w:hAnsi="Times New Roman" w:cs="Times New Roman"/>
          <w:sz w:val="26"/>
          <w:szCs w:val="26"/>
        </w:rPr>
        <w:t>формируемую</w:t>
      </w:r>
      <w:proofErr w:type="gramEnd"/>
      <w:r w:rsidRPr="00012B5D">
        <w:rPr>
          <w:rFonts w:ascii="Times New Roman" w:hAnsi="Times New Roman" w:cs="Times New Roman"/>
          <w:sz w:val="26"/>
          <w:szCs w:val="26"/>
        </w:rPr>
        <w:t xml:space="preserve"> АНО «ЦССТ».</w:t>
      </w:r>
    </w:p>
    <w:p w:rsidR="00825CF1" w:rsidRDefault="00825CF1" w:rsidP="00012B5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C1AE3" w:rsidRDefault="007C1AE3" w:rsidP="007C1A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1AE3">
        <w:rPr>
          <w:rFonts w:ascii="Times New Roman" w:hAnsi="Times New Roman" w:cs="Times New Roman"/>
          <w:b/>
          <w:bCs/>
          <w:sz w:val="26"/>
          <w:szCs w:val="26"/>
        </w:rPr>
        <w:t>4. Требования к участникам со</w:t>
      </w:r>
      <w:r w:rsidR="00491F20">
        <w:rPr>
          <w:rFonts w:ascii="Times New Roman" w:hAnsi="Times New Roman" w:cs="Times New Roman"/>
          <w:b/>
          <w:bCs/>
          <w:sz w:val="26"/>
          <w:szCs w:val="26"/>
        </w:rPr>
        <w:t>ревнования и условия их допуска</w:t>
      </w:r>
    </w:p>
    <w:p w:rsidR="00491F20" w:rsidRPr="007C1AE3" w:rsidRDefault="00491F20" w:rsidP="007C1AE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К участию в Соревнованиях допускаются мужские и женские команды в возрастной категории 18 лет и старше.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Участниками Соревнований могут быть: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-команды, представляющие профессиональные баскетбольные клубы или другие спортивные организации, имеющие статус юридических лиц или заявляемые индивидуальными предпринимателями, в соответствии с действующим законодательством Российской Федерации;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-сборные команды субъектов Российской Федерации, заявляемые региональными федерациями баскетбола или органами исполнительной власти в сфере физической культуры и спорта соответствующего субъекта Российской Федерации;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-сложившийся коллектив физических лиц без образования юридического лица, осуществляющий тренировочную, соревновательную и/или физкультурную деятельность, подавший Официальную заявку на участие в Соревнованиях;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-иностранные команды, имеющие статус юридических лиц или заявляемые индивидуальными предпринимателями, в соответствии с действующим законодательством стран, которые они представляют.</w:t>
      </w:r>
    </w:p>
    <w:p w:rsidR="00DC7146" w:rsidRPr="00DC7146" w:rsidRDefault="00DC7146" w:rsidP="00DC7146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Все вышеперечисленные участники обязуются выполнять требования нормативных актов и решения Соревнований, включая положения действующих Официальных Правил игры ФИБА 3х3.</w:t>
      </w:r>
    </w:p>
    <w:p w:rsidR="00DC7146" w:rsidRDefault="00DC7146" w:rsidP="00012B5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C7146">
        <w:rPr>
          <w:rFonts w:ascii="Times New Roman" w:hAnsi="Times New Roman" w:cs="Times New Roman"/>
          <w:sz w:val="26"/>
          <w:szCs w:val="26"/>
        </w:rPr>
        <w:t>Состав команды: 5 (пять) игроков, 1 (один) тренер и не более 4 (четырех) представителей (официальных лиц) команды.</w:t>
      </w:r>
    </w:p>
    <w:p w:rsidR="00DC7146" w:rsidRDefault="00DC7146" w:rsidP="00DC71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3AAC" w:rsidRPr="00C93AAC" w:rsidRDefault="00C93AAC" w:rsidP="00C93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AAC">
        <w:rPr>
          <w:rFonts w:ascii="Times New Roman" w:hAnsi="Times New Roman" w:cs="Times New Roman"/>
          <w:b/>
          <w:sz w:val="26"/>
          <w:szCs w:val="26"/>
        </w:rPr>
        <w:t xml:space="preserve">5. Программа </w:t>
      </w:r>
      <w:r w:rsidR="00012B5D">
        <w:rPr>
          <w:rFonts w:ascii="Times New Roman" w:hAnsi="Times New Roman" w:cs="Times New Roman"/>
          <w:b/>
          <w:sz w:val="26"/>
          <w:szCs w:val="26"/>
        </w:rPr>
        <w:t>соревнований</w:t>
      </w:r>
    </w:p>
    <w:p w:rsidR="007C1AE3" w:rsidRPr="007C1AE3" w:rsidRDefault="007C1AE3" w:rsidP="007C1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50B72" w:rsidRDefault="00DC7146" w:rsidP="00450B7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7146">
        <w:rPr>
          <w:rFonts w:ascii="Times New Roman" w:hAnsi="Times New Roman" w:cs="Times New Roman"/>
          <w:bCs/>
          <w:sz w:val="26"/>
          <w:szCs w:val="26"/>
        </w:rPr>
        <w:t>Соревнования командные, проводятся раздельно среди мужских и женских команд в соответствии с Официальными Правилами баскетбола 3х3 ФИБА с учетом всех официальных изменений, уточнений, дополнений и интерпретаций отдельных статей и Регламента Единой Континентальной Лиги 3х3 Концерна Росэнергоатом.</w:t>
      </w:r>
    </w:p>
    <w:p w:rsidR="00012B5D" w:rsidRDefault="00DC7146" w:rsidP="00012B5D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DC7146">
        <w:rPr>
          <w:rFonts w:ascii="Times New Roman" w:hAnsi="Times New Roman" w:cs="Times New Roman"/>
          <w:bCs/>
          <w:sz w:val="26"/>
          <w:szCs w:val="26"/>
        </w:rPr>
        <w:t xml:space="preserve">Соревнования проводятся в соответствии с календарем игр, утверждённым ДБА «ЦСПБ» и размещенном на официальном сайте </w:t>
      </w:r>
      <w:hyperlink r:id="rId6" w:history="1"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https</w:t>
        </w:r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</w:rPr>
          <w:t>://</w:t>
        </w:r>
        <w:proofErr w:type="spellStart"/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ucl</w:t>
        </w:r>
        <w:proofErr w:type="spellEnd"/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</w:rPr>
          <w:t>3</w:t>
        </w:r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x</w:t>
        </w:r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</w:rPr>
          <w:t>3.</w:t>
        </w:r>
        <w:r w:rsidRPr="00DC7146">
          <w:rPr>
            <w:rStyle w:val="a8"/>
            <w:rFonts w:ascii="Times New Roman" w:hAnsi="Times New Roman" w:cs="Times New Roman"/>
            <w:bCs/>
            <w:sz w:val="26"/>
            <w:szCs w:val="26"/>
            <w:lang w:val="en-US"/>
          </w:rPr>
          <w:t>com</w:t>
        </w:r>
      </w:hyperlink>
      <w:r w:rsidR="00012B5D">
        <w:rPr>
          <w:rStyle w:val="a8"/>
          <w:rFonts w:ascii="Times New Roman" w:hAnsi="Times New Roman" w:cs="Times New Roman"/>
          <w:bCs/>
          <w:sz w:val="26"/>
          <w:szCs w:val="26"/>
        </w:rPr>
        <w:t>.</w:t>
      </w:r>
    </w:p>
    <w:p w:rsidR="00012B5D" w:rsidRPr="00012B5D" w:rsidRDefault="00012B5D" w:rsidP="00450B72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bCs/>
          <w:sz w:val="26"/>
          <w:szCs w:val="26"/>
        </w:rPr>
      </w:pPr>
    </w:p>
    <w:p w:rsidR="00012B5D" w:rsidRPr="00012B5D" w:rsidRDefault="00012B5D" w:rsidP="00012B5D">
      <w:pPr>
        <w:widowControl w:val="0"/>
        <w:autoSpaceDE w:val="0"/>
        <w:autoSpaceDN w:val="0"/>
        <w:spacing w:before="1" w:after="0"/>
        <w:ind w:left="217" w:right="23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B5D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Соревнований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организаторами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2B5D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Pr="00012B5D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012B5D" w:rsidRPr="00012B5D" w:rsidRDefault="00012B5D" w:rsidP="00012B5D">
      <w:pPr>
        <w:widowControl w:val="0"/>
        <w:autoSpaceDE w:val="0"/>
        <w:autoSpaceDN w:val="0"/>
        <w:spacing w:before="6" w:after="0" w:line="240" w:lineRule="auto"/>
        <w:ind w:right="26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236132676"/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1559"/>
        <w:gridCol w:w="8205"/>
      </w:tblGrid>
      <w:tr w:rsidR="00012B5D" w:rsidRPr="00012B5D" w:rsidTr="00E93923">
        <w:trPr>
          <w:trHeight w:val="443"/>
        </w:trPr>
        <w:tc>
          <w:tcPr>
            <w:tcW w:w="1559" w:type="dxa"/>
          </w:tcPr>
          <w:p w:rsidR="00012B5D" w:rsidRPr="00012B5D" w:rsidRDefault="00012B5D" w:rsidP="00012B5D">
            <w:pPr>
              <w:spacing w:line="311" w:lineRule="exact"/>
              <w:ind w:left="180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Дни</w:t>
            </w:r>
            <w:proofErr w:type="spellEnd"/>
          </w:p>
        </w:tc>
        <w:tc>
          <w:tcPr>
            <w:tcW w:w="8205" w:type="dxa"/>
          </w:tcPr>
          <w:p w:rsidR="00012B5D" w:rsidRPr="00012B5D" w:rsidRDefault="00012B5D" w:rsidP="00012B5D">
            <w:pPr>
              <w:spacing w:line="311" w:lineRule="exact"/>
              <w:ind w:left="3683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</w:tc>
      </w:tr>
      <w:tr w:rsidR="00012B5D" w:rsidRPr="00012B5D" w:rsidTr="00E93923">
        <w:trPr>
          <w:trHeight w:val="838"/>
        </w:trPr>
        <w:tc>
          <w:tcPr>
            <w:tcW w:w="1559" w:type="dxa"/>
          </w:tcPr>
          <w:p w:rsidR="00012B5D" w:rsidRPr="00012B5D" w:rsidRDefault="00012B5D" w:rsidP="00012B5D">
            <w:pPr>
              <w:spacing w:before="121"/>
              <w:ind w:left="181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августа</w:t>
            </w:r>
            <w:proofErr w:type="spellEnd"/>
          </w:p>
        </w:tc>
        <w:tc>
          <w:tcPr>
            <w:tcW w:w="8205" w:type="dxa"/>
          </w:tcPr>
          <w:p w:rsidR="00012B5D" w:rsidRPr="00012B5D" w:rsidRDefault="00012B5D" w:rsidP="00012B5D">
            <w:pPr>
              <w:spacing w:before="121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День приезда команд (до 20:00). Работа комиссии по допуску участников, заседание ГСК.</w:t>
            </w:r>
          </w:p>
        </w:tc>
      </w:tr>
      <w:tr w:rsidR="00012B5D" w:rsidRPr="00012B5D" w:rsidTr="00E93923">
        <w:trPr>
          <w:trHeight w:val="782"/>
        </w:trPr>
        <w:tc>
          <w:tcPr>
            <w:tcW w:w="1559" w:type="dxa"/>
          </w:tcPr>
          <w:p w:rsidR="00012B5D" w:rsidRPr="00012B5D" w:rsidRDefault="00012B5D" w:rsidP="00012B5D">
            <w:pPr>
              <w:spacing w:before="62"/>
              <w:ind w:left="181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августа</w:t>
            </w:r>
            <w:proofErr w:type="spellEnd"/>
          </w:p>
        </w:tc>
        <w:tc>
          <w:tcPr>
            <w:tcW w:w="8205" w:type="dxa"/>
          </w:tcPr>
          <w:p w:rsidR="00012B5D" w:rsidRPr="00012B5D" w:rsidRDefault="00012B5D" w:rsidP="00012B5D">
            <w:pPr>
              <w:spacing w:before="62" w:line="242" w:lineRule="auto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Торжественная церемония открытия Соревнований. </w:t>
            </w:r>
          </w:p>
          <w:p w:rsidR="00012B5D" w:rsidRPr="00012B5D" w:rsidRDefault="00012B5D" w:rsidP="00012B5D">
            <w:pPr>
              <w:spacing w:before="62" w:line="242" w:lineRule="auto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Соревнования среди команд.</w:t>
            </w:r>
          </w:p>
          <w:p w:rsidR="00012B5D" w:rsidRPr="00012B5D" w:rsidRDefault="00012B5D" w:rsidP="00012B5D">
            <w:pPr>
              <w:spacing w:before="62" w:line="242" w:lineRule="auto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Награждение победителей и призеров. </w:t>
            </w:r>
          </w:p>
          <w:p w:rsidR="00012B5D" w:rsidRPr="00012B5D" w:rsidRDefault="00012B5D" w:rsidP="00012B5D">
            <w:pPr>
              <w:spacing w:before="62" w:line="242" w:lineRule="auto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Торжественная церемония закрытия Соревнований.</w:t>
            </w:r>
          </w:p>
          <w:p w:rsidR="00012B5D" w:rsidRPr="00012B5D" w:rsidRDefault="00012B5D" w:rsidP="00012B5D">
            <w:pPr>
              <w:spacing w:before="62" w:line="242" w:lineRule="auto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12B5D" w:rsidRPr="00012B5D" w:rsidTr="00E93923">
        <w:trPr>
          <w:trHeight w:val="386"/>
        </w:trPr>
        <w:tc>
          <w:tcPr>
            <w:tcW w:w="1559" w:type="dxa"/>
          </w:tcPr>
          <w:p w:rsidR="00012B5D" w:rsidRPr="00012B5D" w:rsidRDefault="00012B5D" w:rsidP="00012B5D">
            <w:pPr>
              <w:spacing w:before="64" w:line="302" w:lineRule="exact"/>
              <w:ind w:left="181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августа</w:t>
            </w:r>
            <w:proofErr w:type="spellEnd"/>
          </w:p>
        </w:tc>
        <w:tc>
          <w:tcPr>
            <w:tcW w:w="8205" w:type="dxa"/>
          </w:tcPr>
          <w:p w:rsidR="00012B5D" w:rsidRPr="00012B5D" w:rsidRDefault="00012B5D" w:rsidP="00012B5D">
            <w:pPr>
              <w:spacing w:before="64" w:line="302" w:lineRule="exact"/>
              <w:ind w:left="369" w:right="26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Отъезд</w:t>
            </w:r>
            <w:proofErr w:type="spellEnd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команд</w:t>
            </w:r>
            <w:proofErr w:type="spellEnd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spellEnd"/>
            <w:r w:rsidRPr="00012B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12:00</w:t>
            </w:r>
          </w:p>
        </w:tc>
      </w:tr>
      <w:bookmarkEnd w:id="1"/>
    </w:tbl>
    <w:p w:rsidR="00012B5D" w:rsidRPr="00012B5D" w:rsidRDefault="00012B5D" w:rsidP="00450B7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7152A" w:rsidRDefault="00D7152A" w:rsidP="00D715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52A" w:rsidRDefault="00491F20" w:rsidP="00D715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Условия подведения итогов</w:t>
      </w:r>
    </w:p>
    <w:p w:rsidR="00012B5D" w:rsidRPr="00D7152A" w:rsidRDefault="00012B5D" w:rsidP="00D715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2B5D" w:rsidRPr="00012B5D" w:rsidRDefault="00012B5D" w:rsidP="0001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 xml:space="preserve">Соревнования командные, проводятся среди мужских и женских команд в соответствии с правилами вида спорта «баскетбол» (дисциплина «баскетбол 3х3»), утвержденными </w:t>
      </w:r>
      <w:proofErr w:type="spellStart"/>
      <w:r w:rsidRPr="00012B5D">
        <w:rPr>
          <w:rFonts w:ascii="Times New Roman" w:hAnsi="Times New Roman" w:cs="Times New Roman"/>
          <w:sz w:val="26"/>
          <w:szCs w:val="26"/>
        </w:rPr>
        <w:t>Минспортом</w:t>
      </w:r>
      <w:proofErr w:type="spellEnd"/>
      <w:r w:rsidRPr="00012B5D">
        <w:rPr>
          <w:rFonts w:ascii="Times New Roman" w:hAnsi="Times New Roman" w:cs="Times New Roman"/>
          <w:sz w:val="26"/>
          <w:szCs w:val="26"/>
        </w:rPr>
        <w:t xml:space="preserve"> России.</w:t>
      </w:r>
    </w:p>
    <w:p w:rsidR="00012B5D" w:rsidRPr="00012B5D" w:rsidRDefault="00012B5D" w:rsidP="0001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 xml:space="preserve">В зависимости от количества заявившихся команд, участники </w:t>
      </w:r>
      <w:proofErr w:type="gramStart"/>
      <w:r w:rsidRPr="00012B5D">
        <w:rPr>
          <w:rFonts w:ascii="Times New Roman" w:hAnsi="Times New Roman" w:cs="Times New Roman"/>
          <w:sz w:val="26"/>
          <w:szCs w:val="26"/>
        </w:rPr>
        <w:t>делятся на группы по 3-4 команды и проводят</w:t>
      </w:r>
      <w:proofErr w:type="gramEnd"/>
      <w:r w:rsidRPr="00012B5D">
        <w:rPr>
          <w:rFonts w:ascii="Times New Roman" w:hAnsi="Times New Roman" w:cs="Times New Roman"/>
          <w:sz w:val="26"/>
          <w:szCs w:val="26"/>
        </w:rPr>
        <w:t xml:space="preserve"> в каждой группе турнир в один круг.</w:t>
      </w:r>
    </w:p>
    <w:p w:rsidR="00012B5D" w:rsidRPr="00012B5D" w:rsidRDefault="00012B5D" w:rsidP="0001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По итогам группового турнира 2 (две) лучшие команды выходят в плей-офф и проводят игры «на вылет».</w:t>
      </w:r>
    </w:p>
    <w:p w:rsidR="00012B5D" w:rsidRPr="00012B5D" w:rsidRDefault="00012B5D" w:rsidP="0001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012B5D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012B5D">
        <w:rPr>
          <w:rFonts w:ascii="Times New Roman" w:hAnsi="Times New Roman" w:cs="Times New Roman"/>
          <w:sz w:val="26"/>
          <w:szCs w:val="26"/>
        </w:rPr>
        <w:t>, когда Соревнования проводятся без розыгрыша всех мест, занятые командами места и набранные турнирные очки определяются программой play.fiba3x3.com по дополнительным показателям.</w:t>
      </w: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Таблица присвоения турнирных очков</w:t>
      </w: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место</w:t>
      </w:r>
      <w:r w:rsidRPr="00012B5D">
        <w:rPr>
          <w:rFonts w:ascii="Times New Roman" w:hAnsi="Times New Roman" w:cs="Times New Roman"/>
          <w:sz w:val="26"/>
          <w:szCs w:val="26"/>
        </w:rPr>
        <w:tab/>
        <w:t>1</w:t>
      </w:r>
      <w:r w:rsidRPr="00012B5D">
        <w:rPr>
          <w:rFonts w:ascii="Times New Roman" w:hAnsi="Times New Roman" w:cs="Times New Roman"/>
          <w:sz w:val="26"/>
          <w:szCs w:val="26"/>
        </w:rPr>
        <w:tab/>
        <w:t>2</w:t>
      </w:r>
      <w:r w:rsidRPr="00012B5D">
        <w:rPr>
          <w:rFonts w:ascii="Times New Roman" w:hAnsi="Times New Roman" w:cs="Times New Roman"/>
          <w:sz w:val="26"/>
          <w:szCs w:val="26"/>
        </w:rPr>
        <w:tab/>
        <w:t>3</w:t>
      </w:r>
      <w:r w:rsidRPr="00012B5D">
        <w:rPr>
          <w:rFonts w:ascii="Times New Roman" w:hAnsi="Times New Roman" w:cs="Times New Roman"/>
          <w:sz w:val="26"/>
          <w:szCs w:val="26"/>
        </w:rPr>
        <w:tab/>
        <w:t>4</w:t>
      </w:r>
      <w:r w:rsidRPr="00012B5D">
        <w:rPr>
          <w:rFonts w:ascii="Times New Roman" w:hAnsi="Times New Roman" w:cs="Times New Roman"/>
          <w:sz w:val="26"/>
          <w:szCs w:val="26"/>
        </w:rPr>
        <w:tab/>
        <w:t>5</w:t>
      </w:r>
      <w:r w:rsidRPr="00012B5D">
        <w:rPr>
          <w:rFonts w:ascii="Times New Roman" w:hAnsi="Times New Roman" w:cs="Times New Roman"/>
          <w:sz w:val="26"/>
          <w:szCs w:val="26"/>
        </w:rPr>
        <w:tab/>
        <w:t>6</w:t>
      </w:r>
      <w:r w:rsidRPr="00012B5D">
        <w:rPr>
          <w:rFonts w:ascii="Times New Roman" w:hAnsi="Times New Roman" w:cs="Times New Roman"/>
          <w:sz w:val="26"/>
          <w:szCs w:val="26"/>
        </w:rPr>
        <w:tab/>
        <w:t>7</w:t>
      </w:r>
      <w:r w:rsidRPr="00012B5D">
        <w:rPr>
          <w:rFonts w:ascii="Times New Roman" w:hAnsi="Times New Roman" w:cs="Times New Roman"/>
          <w:sz w:val="26"/>
          <w:szCs w:val="26"/>
        </w:rPr>
        <w:tab/>
        <w:t>8</w:t>
      </w: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очки</w:t>
      </w:r>
      <w:r w:rsidRPr="00012B5D">
        <w:rPr>
          <w:rFonts w:ascii="Times New Roman" w:hAnsi="Times New Roman" w:cs="Times New Roman"/>
          <w:sz w:val="26"/>
          <w:szCs w:val="26"/>
        </w:rPr>
        <w:tab/>
        <w:t>100</w:t>
      </w:r>
      <w:r w:rsidRPr="00012B5D">
        <w:rPr>
          <w:rFonts w:ascii="Times New Roman" w:hAnsi="Times New Roman" w:cs="Times New Roman"/>
          <w:sz w:val="26"/>
          <w:szCs w:val="26"/>
        </w:rPr>
        <w:tab/>
        <w:t>80</w:t>
      </w:r>
      <w:r w:rsidRPr="00012B5D">
        <w:rPr>
          <w:rFonts w:ascii="Times New Roman" w:hAnsi="Times New Roman" w:cs="Times New Roman"/>
          <w:sz w:val="26"/>
          <w:szCs w:val="26"/>
        </w:rPr>
        <w:tab/>
        <w:t>70</w:t>
      </w:r>
      <w:r w:rsidRPr="00012B5D">
        <w:rPr>
          <w:rFonts w:ascii="Times New Roman" w:hAnsi="Times New Roman" w:cs="Times New Roman"/>
          <w:sz w:val="26"/>
          <w:szCs w:val="26"/>
        </w:rPr>
        <w:tab/>
        <w:t>60</w:t>
      </w:r>
      <w:r w:rsidRPr="00012B5D">
        <w:rPr>
          <w:rFonts w:ascii="Times New Roman" w:hAnsi="Times New Roman" w:cs="Times New Roman"/>
          <w:sz w:val="26"/>
          <w:szCs w:val="26"/>
        </w:rPr>
        <w:tab/>
        <w:t>50</w:t>
      </w:r>
      <w:r w:rsidRPr="00012B5D">
        <w:rPr>
          <w:rFonts w:ascii="Times New Roman" w:hAnsi="Times New Roman" w:cs="Times New Roman"/>
          <w:sz w:val="26"/>
          <w:szCs w:val="26"/>
        </w:rPr>
        <w:tab/>
        <w:t>45</w:t>
      </w:r>
      <w:r w:rsidRPr="00012B5D">
        <w:rPr>
          <w:rFonts w:ascii="Times New Roman" w:hAnsi="Times New Roman" w:cs="Times New Roman"/>
          <w:sz w:val="26"/>
          <w:szCs w:val="26"/>
        </w:rPr>
        <w:tab/>
        <w:t>40</w:t>
      </w:r>
      <w:r w:rsidRPr="00012B5D">
        <w:rPr>
          <w:rFonts w:ascii="Times New Roman" w:hAnsi="Times New Roman" w:cs="Times New Roman"/>
          <w:sz w:val="26"/>
          <w:szCs w:val="26"/>
        </w:rPr>
        <w:tab/>
        <w:t>35</w:t>
      </w:r>
    </w:p>
    <w:p w:rsidR="00012B5D" w:rsidRP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место</w:t>
      </w:r>
      <w:r w:rsidRPr="00012B5D">
        <w:rPr>
          <w:rFonts w:ascii="Times New Roman" w:hAnsi="Times New Roman" w:cs="Times New Roman"/>
          <w:sz w:val="26"/>
          <w:szCs w:val="26"/>
        </w:rPr>
        <w:tab/>
        <w:t>9</w:t>
      </w:r>
      <w:r w:rsidRPr="00012B5D">
        <w:rPr>
          <w:rFonts w:ascii="Times New Roman" w:hAnsi="Times New Roman" w:cs="Times New Roman"/>
          <w:sz w:val="26"/>
          <w:szCs w:val="26"/>
        </w:rPr>
        <w:tab/>
        <w:t>10</w:t>
      </w:r>
      <w:r w:rsidRPr="00012B5D">
        <w:rPr>
          <w:rFonts w:ascii="Times New Roman" w:hAnsi="Times New Roman" w:cs="Times New Roman"/>
          <w:sz w:val="26"/>
          <w:szCs w:val="26"/>
        </w:rPr>
        <w:tab/>
        <w:t>11</w:t>
      </w:r>
      <w:r w:rsidRPr="00012B5D">
        <w:rPr>
          <w:rFonts w:ascii="Times New Roman" w:hAnsi="Times New Roman" w:cs="Times New Roman"/>
          <w:sz w:val="26"/>
          <w:szCs w:val="26"/>
        </w:rPr>
        <w:tab/>
        <w:t>12</w:t>
      </w:r>
      <w:r w:rsidRPr="00012B5D">
        <w:rPr>
          <w:rFonts w:ascii="Times New Roman" w:hAnsi="Times New Roman" w:cs="Times New Roman"/>
          <w:sz w:val="26"/>
          <w:szCs w:val="26"/>
        </w:rPr>
        <w:tab/>
        <w:t>13</w:t>
      </w:r>
      <w:r w:rsidRPr="00012B5D">
        <w:rPr>
          <w:rFonts w:ascii="Times New Roman" w:hAnsi="Times New Roman" w:cs="Times New Roman"/>
          <w:sz w:val="26"/>
          <w:szCs w:val="26"/>
        </w:rPr>
        <w:tab/>
        <w:t>14</w:t>
      </w:r>
      <w:r w:rsidRPr="00012B5D">
        <w:rPr>
          <w:rFonts w:ascii="Times New Roman" w:hAnsi="Times New Roman" w:cs="Times New Roman"/>
          <w:sz w:val="26"/>
          <w:szCs w:val="26"/>
        </w:rPr>
        <w:tab/>
        <w:t>15</w:t>
      </w:r>
      <w:r w:rsidRPr="00012B5D">
        <w:rPr>
          <w:rFonts w:ascii="Times New Roman" w:hAnsi="Times New Roman" w:cs="Times New Roman"/>
          <w:sz w:val="26"/>
          <w:szCs w:val="26"/>
        </w:rPr>
        <w:tab/>
        <w:t>16</w:t>
      </w:r>
    </w:p>
    <w:p w:rsidR="003A72E2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012B5D">
        <w:rPr>
          <w:rFonts w:ascii="Times New Roman" w:hAnsi="Times New Roman" w:cs="Times New Roman"/>
          <w:sz w:val="26"/>
          <w:szCs w:val="26"/>
        </w:rPr>
        <w:t>очки</w:t>
      </w:r>
      <w:r w:rsidRPr="00012B5D">
        <w:rPr>
          <w:rFonts w:ascii="Times New Roman" w:hAnsi="Times New Roman" w:cs="Times New Roman"/>
          <w:sz w:val="26"/>
          <w:szCs w:val="26"/>
        </w:rPr>
        <w:tab/>
        <w:t>20</w:t>
      </w:r>
      <w:r w:rsidRPr="00012B5D">
        <w:rPr>
          <w:rFonts w:ascii="Times New Roman" w:hAnsi="Times New Roman" w:cs="Times New Roman"/>
          <w:sz w:val="26"/>
          <w:szCs w:val="26"/>
        </w:rPr>
        <w:tab/>
        <w:t>18</w:t>
      </w:r>
      <w:r w:rsidRPr="00012B5D">
        <w:rPr>
          <w:rFonts w:ascii="Times New Roman" w:hAnsi="Times New Roman" w:cs="Times New Roman"/>
          <w:sz w:val="26"/>
          <w:szCs w:val="26"/>
        </w:rPr>
        <w:tab/>
        <w:t>16</w:t>
      </w:r>
      <w:r w:rsidRPr="00012B5D">
        <w:rPr>
          <w:rFonts w:ascii="Times New Roman" w:hAnsi="Times New Roman" w:cs="Times New Roman"/>
          <w:sz w:val="26"/>
          <w:szCs w:val="26"/>
        </w:rPr>
        <w:tab/>
        <w:t>14</w:t>
      </w:r>
      <w:r w:rsidRPr="00012B5D">
        <w:rPr>
          <w:rFonts w:ascii="Times New Roman" w:hAnsi="Times New Roman" w:cs="Times New Roman"/>
          <w:sz w:val="26"/>
          <w:szCs w:val="26"/>
        </w:rPr>
        <w:tab/>
        <w:t>12</w:t>
      </w:r>
      <w:r w:rsidRPr="00012B5D">
        <w:rPr>
          <w:rFonts w:ascii="Times New Roman" w:hAnsi="Times New Roman" w:cs="Times New Roman"/>
          <w:sz w:val="26"/>
          <w:szCs w:val="26"/>
        </w:rPr>
        <w:tab/>
        <w:t>11</w:t>
      </w:r>
      <w:r w:rsidRPr="00012B5D">
        <w:rPr>
          <w:rFonts w:ascii="Times New Roman" w:hAnsi="Times New Roman" w:cs="Times New Roman"/>
          <w:sz w:val="26"/>
          <w:szCs w:val="26"/>
        </w:rPr>
        <w:tab/>
        <w:t>10</w:t>
      </w:r>
      <w:r w:rsidRPr="00012B5D">
        <w:rPr>
          <w:rFonts w:ascii="Times New Roman" w:hAnsi="Times New Roman" w:cs="Times New Roman"/>
          <w:sz w:val="26"/>
          <w:szCs w:val="26"/>
        </w:rPr>
        <w:tab/>
        <w:t>9</w:t>
      </w:r>
    </w:p>
    <w:p w:rsidR="00012B5D" w:rsidRDefault="00012B5D" w:rsidP="00012B5D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3A72E2" w:rsidRDefault="003A72E2" w:rsidP="003A72E2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7. Награждение</w:t>
      </w:r>
    </w:p>
    <w:p w:rsidR="003A72E2" w:rsidRPr="003A72E2" w:rsidRDefault="003A72E2" w:rsidP="003A72E2">
      <w:pPr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72E2" w:rsidRPr="003A72E2" w:rsidRDefault="003A72E2" w:rsidP="003A7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72E2">
        <w:rPr>
          <w:rFonts w:ascii="Times New Roman" w:hAnsi="Times New Roman" w:cs="Times New Roman"/>
          <w:sz w:val="26"/>
          <w:szCs w:val="26"/>
        </w:rPr>
        <w:t>Команды, занявшие 1–3 места раздельно среди мужских и женских команд, награждаются кубками ДБА «ЦСПБ».</w:t>
      </w:r>
    </w:p>
    <w:p w:rsidR="003A72E2" w:rsidRPr="003A72E2" w:rsidRDefault="003A72E2" w:rsidP="003A7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72E2">
        <w:rPr>
          <w:rFonts w:ascii="Times New Roman" w:hAnsi="Times New Roman" w:cs="Times New Roman"/>
          <w:sz w:val="26"/>
          <w:szCs w:val="26"/>
        </w:rPr>
        <w:t>Лучшие игроки, раздельно среди мужских и женских команд награждаются памятными призами ДБА «ЦСПБ».</w:t>
      </w:r>
    </w:p>
    <w:p w:rsidR="003A72E2" w:rsidRPr="003A72E2" w:rsidRDefault="003A72E2" w:rsidP="003A7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72E2">
        <w:rPr>
          <w:rFonts w:ascii="Times New Roman" w:hAnsi="Times New Roman" w:cs="Times New Roman"/>
          <w:sz w:val="26"/>
          <w:szCs w:val="26"/>
        </w:rPr>
        <w:t>Победители каждого тура, отдельно среди мужских и женских команд, а также две мужские команды, получившие специальное приглашение от организаторов Соревнований, получают право принять участие во Всероссийских соревнованиях по баскетболу 3х3 «Единая Континентальная Лига 3х3» Концерна Росэнергоатом Дивизион «Профи».</w:t>
      </w:r>
    </w:p>
    <w:p w:rsidR="00012B5D" w:rsidRDefault="00012B5D" w:rsidP="003A72E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3A72E2" w:rsidRPr="00D7152A" w:rsidRDefault="003A72E2" w:rsidP="003A72E2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D7152A" w:rsidRDefault="00450B72" w:rsidP="00D71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715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152A" w:rsidRPr="00306C8C">
        <w:rPr>
          <w:rFonts w:ascii="Times New Roman" w:hAnsi="Times New Roman" w:cs="Times New Roman"/>
          <w:b/>
          <w:sz w:val="26"/>
          <w:szCs w:val="26"/>
        </w:rPr>
        <w:t>Финансовые расходы</w:t>
      </w:r>
    </w:p>
    <w:p w:rsidR="00491F20" w:rsidRPr="00232313" w:rsidRDefault="00491F20" w:rsidP="00D71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52A" w:rsidRPr="00306C8C" w:rsidRDefault="00D7152A" w:rsidP="00D71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06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Расходы, связанные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организацией </w:t>
      </w:r>
      <w:r w:rsidR="003A72E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оревнований </w:t>
      </w:r>
      <w:r w:rsidRPr="00306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МАУ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Pr="00306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«СШОР «КВАНТ» за счет средств, выделенных </w:t>
      </w:r>
      <w:r w:rsidR="00012B5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06C8C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дминистрацией  города Обнинска на организацию и проведение общегородских спортивных мероприятий</w:t>
      </w:r>
      <w:r w:rsidR="009A0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8E7" w:rsidRPr="009A08E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сторонних организаций.</w:t>
      </w:r>
      <w:r w:rsidRPr="00306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72E2" w:rsidRPr="003A72E2" w:rsidRDefault="003A72E2" w:rsidP="003A72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2E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по командированию участников Соревнований (проезд к месту соревнований и обратно, суточные в пути, проживание и питание, страхование) обеспечивают командирующие организации или участники Соревнований самостоятельно.</w:t>
      </w:r>
    </w:p>
    <w:p w:rsidR="00D7152A" w:rsidRDefault="00D7152A" w:rsidP="00D7152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6"/>
          <w:szCs w:val="26"/>
          <w:lang w:eastAsia="ru-RU"/>
        </w:rPr>
      </w:pPr>
    </w:p>
    <w:p w:rsidR="00593B06" w:rsidRDefault="00593B06" w:rsidP="00D7152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6"/>
          <w:szCs w:val="26"/>
          <w:lang w:eastAsia="ru-RU"/>
        </w:rPr>
      </w:pPr>
    </w:p>
    <w:p w:rsidR="00593B06" w:rsidRPr="00306C8C" w:rsidRDefault="00593B06" w:rsidP="00D7152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6"/>
          <w:szCs w:val="26"/>
          <w:lang w:eastAsia="ru-RU"/>
        </w:rPr>
      </w:pPr>
    </w:p>
    <w:p w:rsidR="00D7152A" w:rsidRDefault="00450B72" w:rsidP="00D71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D7152A" w:rsidRPr="00306C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Обеспечение безопасности участников, медицинское обеспечение</w:t>
      </w:r>
    </w:p>
    <w:p w:rsidR="00491F20" w:rsidRPr="00306C8C" w:rsidRDefault="00491F20" w:rsidP="00D71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50B72" w:rsidRDefault="00450B72" w:rsidP="00012B5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450B72">
        <w:rPr>
          <w:rFonts w:ascii="Times New Roman" w:hAnsi="Times New Roman"/>
          <w:bCs/>
          <w:sz w:val="26"/>
          <w:szCs w:val="26"/>
        </w:rPr>
        <w:t>Ответственность за обеспечение безопасности места, участников  и зрителей при проведении официальных спортивных соревнований возлагается на проводящую организацию (в рамках постановления Правительства Российской Федерации  от 18 апреля 2014 г.  № 353 «Об утверждении Правил обеспечении безопасности при проведении официальных спортивн</w:t>
      </w:r>
      <w:r w:rsidR="00012B5D">
        <w:rPr>
          <w:rFonts w:ascii="Times New Roman" w:hAnsi="Times New Roman"/>
          <w:bCs/>
          <w:sz w:val="26"/>
          <w:szCs w:val="26"/>
        </w:rPr>
        <w:t xml:space="preserve">ых соревнований», </w:t>
      </w:r>
      <w:r w:rsidR="00012B5D" w:rsidRPr="00012B5D">
        <w:rPr>
          <w:rFonts w:ascii="Times New Roman" w:hAnsi="Times New Roman"/>
          <w:bCs/>
          <w:sz w:val="26"/>
          <w:szCs w:val="26"/>
        </w:rPr>
        <w:t>Приказом МВД от 17 ноября 2015 года №1092, а также требованиям правил вида спорта «баскетбол» дисциплина «баскетбол 3х3».</w:t>
      </w:r>
      <w:proofErr w:type="gramEnd"/>
    </w:p>
    <w:p w:rsidR="00450B72" w:rsidRDefault="00450B72" w:rsidP="00D715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50B72">
        <w:rPr>
          <w:rFonts w:ascii="Times New Roman" w:hAnsi="Times New Roman"/>
          <w:sz w:val="26"/>
          <w:szCs w:val="26"/>
        </w:rPr>
        <w:t>Ответственность за медицинское обеспечение при проведении соревнования возлагается на ФГБУЗ «Клиническая больница №8» ФМБА России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</w:t>
      </w:r>
      <w:proofErr w:type="gramEnd"/>
      <w:r w:rsidRPr="00450B72">
        <w:rPr>
          <w:rFonts w:ascii="Times New Roman" w:hAnsi="Times New Roman"/>
          <w:sz w:val="26"/>
          <w:szCs w:val="26"/>
        </w:rPr>
        <w:t>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7152A" w:rsidRPr="00306C8C" w:rsidRDefault="00D7152A" w:rsidP="00D71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52A" w:rsidRDefault="00450B72" w:rsidP="00450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10. Страхование участников</w:t>
      </w:r>
    </w:p>
    <w:p w:rsidR="00450B72" w:rsidRPr="00450B72" w:rsidRDefault="00450B72" w:rsidP="00D715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2B5D" w:rsidRDefault="00450B72" w:rsidP="00012B5D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50B72">
        <w:rPr>
          <w:rFonts w:ascii="Times New Roman" w:eastAsia="Times New Roman" w:hAnsi="Times New Roman" w:cs="Times New Roman"/>
          <w:sz w:val="26"/>
          <w:szCs w:val="26"/>
        </w:rPr>
        <w:t>Участие в Соревнованиях осуществляется только при наличии полиса (оригинала)</w:t>
      </w:r>
      <w:r w:rsidRPr="00450B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страхования жизни и здоровья от несчастных случаев, который представляется в</w:t>
      </w:r>
      <w:r w:rsidRPr="00450B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комиссию</w:t>
      </w:r>
      <w:r w:rsidRPr="00450B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по допуску</w:t>
      </w:r>
      <w:r w:rsidRPr="00450B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450B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в день</w:t>
      </w:r>
      <w:r w:rsidRPr="00450B7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450B72">
        <w:rPr>
          <w:rFonts w:ascii="Times New Roman" w:eastAsia="Times New Roman" w:hAnsi="Times New Roman" w:cs="Times New Roman"/>
          <w:sz w:val="26"/>
          <w:szCs w:val="26"/>
        </w:rPr>
        <w:t>приезда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012B5D" w:rsidRPr="00012B5D" w:rsidRDefault="00012B5D" w:rsidP="00012B5D">
      <w:pPr>
        <w:ind w:left="290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11. Подача заявок на участие</w:t>
      </w:r>
    </w:p>
    <w:p w:rsidR="00012B5D" w:rsidRPr="00012B5D" w:rsidRDefault="00012B5D" w:rsidP="00012B5D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 xml:space="preserve">Заявки на участие подаются в адрес АНО «ЦССТ», не позднее 07 августа 2026 года на почту </w:t>
      </w:r>
      <w:hyperlink r:id="rId7" w:history="1">
        <w:r w:rsidRPr="00012B5D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csst@csst-sport.ru</w:t>
        </w:r>
      </w:hyperlink>
      <w:r w:rsidRPr="00012B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12B5D" w:rsidRPr="00012B5D" w:rsidRDefault="00012B5D" w:rsidP="00012B5D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В день приезда в Комиссию по допуску участников Соревнования подаются следующие документы:</w:t>
      </w:r>
    </w:p>
    <w:p w:rsidR="00012B5D" w:rsidRPr="00012B5D" w:rsidRDefault="00012B5D" w:rsidP="00012B5D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оригинал паспорта на каждого участника;</w:t>
      </w:r>
    </w:p>
    <w:p w:rsidR="00012B5D" w:rsidRPr="00012B5D" w:rsidRDefault="00012B5D" w:rsidP="00012B5D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 xml:space="preserve">заявочный лист в двух экземплярах, оформленных </w:t>
      </w:r>
      <w:proofErr w:type="gramStart"/>
      <w:r w:rsidRPr="00012B5D">
        <w:rPr>
          <w:rFonts w:ascii="Times New Roman" w:eastAsia="Times New Roman" w:hAnsi="Times New Roman" w:cs="Times New Roman"/>
          <w:sz w:val="26"/>
          <w:szCs w:val="26"/>
        </w:rPr>
        <w:t>по</w:t>
      </w:r>
      <w:proofErr w:type="gramEnd"/>
      <w:r w:rsidRPr="00012B5D"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установленной АНО</w:t>
      </w:r>
    </w:p>
    <w:p w:rsidR="00012B5D" w:rsidRPr="00012B5D" w:rsidRDefault="00012B5D" w:rsidP="00012B5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«ЦССТ» форме;</w:t>
      </w:r>
    </w:p>
    <w:p w:rsidR="00012B5D" w:rsidRPr="00012B5D" w:rsidRDefault="00012B5D" w:rsidP="00012B5D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медицинское заключение о допуске к соревнованиям;</w:t>
      </w:r>
    </w:p>
    <w:p w:rsidR="00012B5D" w:rsidRPr="00012B5D" w:rsidRDefault="00012B5D" w:rsidP="00012B5D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оригинал договора (полиса) о страховании жизни и здоровья от несчастных случаев;</w:t>
      </w:r>
    </w:p>
    <w:p w:rsidR="00012B5D" w:rsidRPr="00012B5D" w:rsidRDefault="00012B5D" w:rsidP="00012B5D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2B5D">
        <w:rPr>
          <w:rFonts w:ascii="Times New Roman" w:eastAsia="Times New Roman" w:hAnsi="Times New Roman" w:cs="Times New Roman"/>
          <w:sz w:val="26"/>
          <w:szCs w:val="26"/>
        </w:rPr>
        <w:t>заполненную форму Согласия на обработку персональных данных.</w:t>
      </w:r>
    </w:p>
    <w:p w:rsidR="00012B5D" w:rsidRDefault="00012B5D" w:rsidP="00450B7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0B72" w:rsidRPr="00450B72" w:rsidRDefault="00450B72" w:rsidP="00450B7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50B72" w:rsidRPr="00450B72" w:rsidSect="00012B5D">
      <w:pgSz w:w="11906" w:h="16838"/>
      <w:pgMar w:top="567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A06"/>
    <w:multiLevelType w:val="hybridMultilevel"/>
    <w:tmpl w:val="449806C2"/>
    <w:lvl w:ilvl="0" w:tplc="84C86616">
      <w:start w:val="1"/>
      <w:numFmt w:val="upperRoman"/>
      <w:suff w:val="space"/>
      <w:lvlText w:val="%1."/>
      <w:lvlJc w:val="right"/>
      <w:pPr>
        <w:ind w:left="4576" w:hanging="181"/>
      </w:pPr>
      <w:rPr>
        <w:rFonts w:hint="default"/>
        <w:b/>
        <w:bCs/>
        <w:spacing w:val="-3"/>
        <w:w w:val="99"/>
        <w:sz w:val="28"/>
        <w:szCs w:val="28"/>
        <w:lang w:val="ru-RU" w:eastAsia="en-US" w:bidi="ar-SA"/>
      </w:rPr>
    </w:lvl>
    <w:lvl w:ilvl="1" w:tplc="0394986C">
      <w:numFmt w:val="bullet"/>
      <w:lvlText w:val="•"/>
      <w:lvlJc w:val="left"/>
      <w:pPr>
        <w:ind w:left="5108" w:hanging="181"/>
      </w:pPr>
      <w:rPr>
        <w:rFonts w:hint="default"/>
        <w:lang w:val="ru-RU" w:eastAsia="en-US" w:bidi="ar-SA"/>
      </w:rPr>
    </w:lvl>
    <w:lvl w:ilvl="2" w:tplc="055E2D28">
      <w:numFmt w:val="bullet"/>
      <w:lvlText w:val="•"/>
      <w:lvlJc w:val="left"/>
      <w:pPr>
        <w:ind w:left="5836" w:hanging="181"/>
      </w:pPr>
      <w:rPr>
        <w:rFonts w:hint="default"/>
        <w:lang w:val="ru-RU" w:eastAsia="en-US" w:bidi="ar-SA"/>
      </w:rPr>
    </w:lvl>
    <w:lvl w:ilvl="3" w:tplc="B350A4B2">
      <w:numFmt w:val="bullet"/>
      <w:lvlText w:val="•"/>
      <w:lvlJc w:val="left"/>
      <w:pPr>
        <w:ind w:left="6565" w:hanging="181"/>
      </w:pPr>
      <w:rPr>
        <w:rFonts w:hint="default"/>
        <w:lang w:val="ru-RU" w:eastAsia="en-US" w:bidi="ar-SA"/>
      </w:rPr>
    </w:lvl>
    <w:lvl w:ilvl="4" w:tplc="D344595C">
      <w:numFmt w:val="bullet"/>
      <w:lvlText w:val="•"/>
      <w:lvlJc w:val="left"/>
      <w:pPr>
        <w:ind w:left="7293" w:hanging="181"/>
      </w:pPr>
      <w:rPr>
        <w:rFonts w:hint="default"/>
        <w:lang w:val="ru-RU" w:eastAsia="en-US" w:bidi="ar-SA"/>
      </w:rPr>
    </w:lvl>
    <w:lvl w:ilvl="5" w:tplc="71925C6C">
      <w:numFmt w:val="bullet"/>
      <w:lvlText w:val="•"/>
      <w:lvlJc w:val="left"/>
      <w:pPr>
        <w:ind w:left="8022" w:hanging="181"/>
      </w:pPr>
      <w:rPr>
        <w:rFonts w:hint="default"/>
        <w:lang w:val="ru-RU" w:eastAsia="en-US" w:bidi="ar-SA"/>
      </w:rPr>
    </w:lvl>
    <w:lvl w:ilvl="6" w:tplc="256E383A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7" w:tplc="5420C2B8">
      <w:numFmt w:val="bullet"/>
      <w:lvlText w:val="•"/>
      <w:lvlJc w:val="left"/>
      <w:pPr>
        <w:ind w:left="9478" w:hanging="181"/>
      </w:pPr>
      <w:rPr>
        <w:rFonts w:hint="default"/>
        <w:lang w:val="ru-RU" w:eastAsia="en-US" w:bidi="ar-SA"/>
      </w:rPr>
    </w:lvl>
    <w:lvl w:ilvl="8" w:tplc="BF5236DA">
      <w:numFmt w:val="bullet"/>
      <w:lvlText w:val="•"/>
      <w:lvlJc w:val="left"/>
      <w:pPr>
        <w:ind w:left="10207" w:hanging="181"/>
      </w:pPr>
      <w:rPr>
        <w:rFonts w:hint="default"/>
        <w:lang w:val="ru-RU" w:eastAsia="en-US" w:bidi="ar-SA"/>
      </w:rPr>
    </w:lvl>
  </w:abstractNum>
  <w:abstractNum w:abstractNumId="1">
    <w:nsid w:val="13252E1D"/>
    <w:multiLevelType w:val="hybridMultilevel"/>
    <w:tmpl w:val="87843A44"/>
    <w:lvl w:ilvl="0" w:tplc="748465EC">
      <w:start w:val="1"/>
      <w:numFmt w:val="decimal"/>
      <w:lvlText w:val="%1."/>
      <w:lvlJc w:val="left"/>
      <w:pPr>
        <w:ind w:left="3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">
    <w:nsid w:val="1DB60050"/>
    <w:multiLevelType w:val="hybridMultilevel"/>
    <w:tmpl w:val="5CC2FCF6"/>
    <w:lvl w:ilvl="0" w:tplc="0DA6FCF6">
      <w:start w:val="1"/>
      <w:numFmt w:val="upperRoman"/>
      <w:lvlText w:val="%1."/>
      <w:lvlJc w:val="left"/>
      <w:pPr>
        <w:ind w:left="290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F70224E">
      <w:numFmt w:val="bullet"/>
      <w:lvlText w:val="•"/>
      <w:lvlJc w:val="left"/>
      <w:pPr>
        <w:ind w:left="4770" w:hanging="348"/>
      </w:pPr>
      <w:rPr>
        <w:rFonts w:hint="default"/>
        <w:lang w:val="ru-RU" w:eastAsia="en-US" w:bidi="ar-SA"/>
      </w:rPr>
    </w:lvl>
    <w:lvl w:ilvl="2" w:tplc="77BE235C">
      <w:numFmt w:val="bullet"/>
      <w:lvlText w:val="•"/>
      <w:lvlJc w:val="left"/>
      <w:pPr>
        <w:ind w:left="5440" w:hanging="348"/>
      </w:pPr>
      <w:rPr>
        <w:rFonts w:hint="default"/>
        <w:lang w:val="ru-RU" w:eastAsia="en-US" w:bidi="ar-SA"/>
      </w:rPr>
    </w:lvl>
    <w:lvl w:ilvl="3" w:tplc="DD384178">
      <w:numFmt w:val="bullet"/>
      <w:lvlText w:val="•"/>
      <w:lvlJc w:val="left"/>
      <w:pPr>
        <w:ind w:left="6110" w:hanging="348"/>
      </w:pPr>
      <w:rPr>
        <w:rFonts w:hint="default"/>
        <w:lang w:val="ru-RU" w:eastAsia="en-US" w:bidi="ar-SA"/>
      </w:rPr>
    </w:lvl>
    <w:lvl w:ilvl="4" w:tplc="1332C8C6">
      <w:numFmt w:val="bullet"/>
      <w:lvlText w:val="•"/>
      <w:lvlJc w:val="left"/>
      <w:pPr>
        <w:ind w:left="6780" w:hanging="348"/>
      </w:pPr>
      <w:rPr>
        <w:rFonts w:hint="default"/>
        <w:lang w:val="ru-RU" w:eastAsia="en-US" w:bidi="ar-SA"/>
      </w:rPr>
    </w:lvl>
    <w:lvl w:ilvl="5" w:tplc="DB82B208">
      <w:numFmt w:val="bullet"/>
      <w:lvlText w:val="•"/>
      <w:lvlJc w:val="left"/>
      <w:pPr>
        <w:ind w:left="7450" w:hanging="348"/>
      </w:pPr>
      <w:rPr>
        <w:rFonts w:hint="default"/>
        <w:lang w:val="ru-RU" w:eastAsia="en-US" w:bidi="ar-SA"/>
      </w:rPr>
    </w:lvl>
    <w:lvl w:ilvl="6" w:tplc="7E64669E">
      <w:numFmt w:val="bullet"/>
      <w:lvlText w:val="•"/>
      <w:lvlJc w:val="left"/>
      <w:pPr>
        <w:ind w:left="8120" w:hanging="348"/>
      </w:pPr>
      <w:rPr>
        <w:rFonts w:hint="default"/>
        <w:lang w:val="ru-RU" w:eastAsia="en-US" w:bidi="ar-SA"/>
      </w:rPr>
    </w:lvl>
    <w:lvl w:ilvl="7" w:tplc="310E5EF2">
      <w:numFmt w:val="bullet"/>
      <w:lvlText w:val="•"/>
      <w:lvlJc w:val="left"/>
      <w:pPr>
        <w:ind w:left="8790" w:hanging="348"/>
      </w:pPr>
      <w:rPr>
        <w:rFonts w:hint="default"/>
        <w:lang w:val="ru-RU" w:eastAsia="en-US" w:bidi="ar-SA"/>
      </w:rPr>
    </w:lvl>
    <w:lvl w:ilvl="8" w:tplc="BDDE7EC2">
      <w:numFmt w:val="bullet"/>
      <w:lvlText w:val="•"/>
      <w:lvlJc w:val="left"/>
      <w:pPr>
        <w:ind w:left="9460" w:hanging="348"/>
      </w:pPr>
      <w:rPr>
        <w:rFonts w:hint="default"/>
        <w:lang w:val="ru-RU" w:eastAsia="en-US" w:bidi="ar-SA"/>
      </w:rPr>
    </w:lvl>
  </w:abstractNum>
  <w:abstractNum w:abstractNumId="3">
    <w:nsid w:val="28876C7D"/>
    <w:multiLevelType w:val="multilevel"/>
    <w:tmpl w:val="B152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D59E4"/>
    <w:multiLevelType w:val="multilevel"/>
    <w:tmpl w:val="AB600F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6532778B"/>
    <w:multiLevelType w:val="hybridMultilevel"/>
    <w:tmpl w:val="B41621A6"/>
    <w:lvl w:ilvl="0" w:tplc="2834A658">
      <w:numFmt w:val="bullet"/>
      <w:lvlText w:val=""/>
      <w:lvlJc w:val="left"/>
      <w:pPr>
        <w:ind w:left="217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74429C">
      <w:numFmt w:val="bullet"/>
      <w:lvlText w:val="•"/>
      <w:lvlJc w:val="left"/>
      <w:pPr>
        <w:ind w:left="1278" w:hanging="428"/>
      </w:pPr>
      <w:rPr>
        <w:rFonts w:hint="default"/>
        <w:lang w:val="ru-RU" w:eastAsia="en-US" w:bidi="ar-SA"/>
      </w:rPr>
    </w:lvl>
    <w:lvl w:ilvl="2" w:tplc="D03C2014">
      <w:numFmt w:val="bullet"/>
      <w:lvlText w:val="•"/>
      <w:lvlJc w:val="left"/>
      <w:pPr>
        <w:ind w:left="2336" w:hanging="428"/>
      </w:pPr>
      <w:rPr>
        <w:rFonts w:hint="default"/>
        <w:lang w:val="ru-RU" w:eastAsia="en-US" w:bidi="ar-SA"/>
      </w:rPr>
    </w:lvl>
    <w:lvl w:ilvl="3" w:tplc="1ABC1084">
      <w:numFmt w:val="bullet"/>
      <w:lvlText w:val="•"/>
      <w:lvlJc w:val="left"/>
      <w:pPr>
        <w:ind w:left="3394" w:hanging="428"/>
      </w:pPr>
      <w:rPr>
        <w:rFonts w:hint="default"/>
        <w:lang w:val="ru-RU" w:eastAsia="en-US" w:bidi="ar-SA"/>
      </w:rPr>
    </w:lvl>
    <w:lvl w:ilvl="4" w:tplc="F62CACB0">
      <w:numFmt w:val="bullet"/>
      <w:lvlText w:val="•"/>
      <w:lvlJc w:val="left"/>
      <w:pPr>
        <w:ind w:left="4452" w:hanging="428"/>
      </w:pPr>
      <w:rPr>
        <w:rFonts w:hint="default"/>
        <w:lang w:val="ru-RU" w:eastAsia="en-US" w:bidi="ar-SA"/>
      </w:rPr>
    </w:lvl>
    <w:lvl w:ilvl="5" w:tplc="53EE42C8">
      <w:numFmt w:val="bullet"/>
      <w:lvlText w:val="•"/>
      <w:lvlJc w:val="left"/>
      <w:pPr>
        <w:ind w:left="5510" w:hanging="428"/>
      </w:pPr>
      <w:rPr>
        <w:rFonts w:hint="default"/>
        <w:lang w:val="ru-RU" w:eastAsia="en-US" w:bidi="ar-SA"/>
      </w:rPr>
    </w:lvl>
    <w:lvl w:ilvl="6" w:tplc="74684F20">
      <w:numFmt w:val="bullet"/>
      <w:lvlText w:val="•"/>
      <w:lvlJc w:val="left"/>
      <w:pPr>
        <w:ind w:left="6568" w:hanging="428"/>
      </w:pPr>
      <w:rPr>
        <w:rFonts w:hint="default"/>
        <w:lang w:val="ru-RU" w:eastAsia="en-US" w:bidi="ar-SA"/>
      </w:rPr>
    </w:lvl>
    <w:lvl w:ilvl="7" w:tplc="0D8AA748">
      <w:numFmt w:val="bullet"/>
      <w:lvlText w:val="•"/>
      <w:lvlJc w:val="left"/>
      <w:pPr>
        <w:ind w:left="7626" w:hanging="428"/>
      </w:pPr>
      <w:rPr>
        <w:rFonts w:hint="default"/>
        <w:lang w:val="ru-RU" w:eastAsia="en-US" w:bidi="ar-SA"/>
      </w:rPr>
    </w:lvl>
    <w:lvl w:ilvl="8" w:tplc="2006CE02">
      <w:numFmt w:val="bullet"/>
      <w:lvlText w:val="•"/>
      <w:lvlJc w:val="left"/>
      <w:pPr>
        <w:ind w:left="8684" w:hanging="428"/>
      </w:pPr>
      <w:rPr>
        <w:rFonts w:hint="default"/>
        <w:lang w:val="ru-RU" w:eastAsia="en-US" w:bidi="ar-SA"/>
      </w:rPr>
    </w:lvl>
  </w:abstractNum>
  <w:abstractNum w:abstractNumId="6">
    <w:nsid w:val="79672B75"/>
    <w:multiLevelType w:val="hybridMultilevel"/>
    <w:tmpl w:val="87843A44"/>
    <w:lvl w:ilvl="0" w:tplc="748465EC">
      <w:start w:val="1"/>
      <w:numFmt w:val="decimal"/>
      <w:lvlText w:val="%1."/>
      <w:lvlJc w:val="left"/>
      <w:pPr>
        <w:ind w:left="3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7">
    <w:nsid w:val="79C4213D"/>
    <w:multiLevelType w:val="multilevel"/>
    <w:tmpl w:val="91DA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06"/>
    <w:rsid w:val="00012B5D"/>
    <w:rsid w:val="00116650"/>
    <w:rsid w:val="001D4306"/>
    <w:rsid w:val="001E6167"/>
    <w:rsid w:val="0023273E"/>
    <w:rsid w:val="003A72E2"/>
    <w:rsid w:val="004118FB"/>
    <w:rsid w:val="00432117"/>
    <w:rsid w:val="00450B72"/>
    <w:rsid w:val="00491F20"/>
    <w:rsid w:val="00535FFD"/>
    <w:rsid w:val="00560A8A"/>
    <w:rsid w:val="00593B06"/>
    <w:rsid w:val="005F7C3E"/>
    <w:rsid w:val="00712DDC"/>
    <w:rsid w:val="00713246"/>
    <w:rsid w:val="0071367E"/>
    <w:rsid w:val="00786A2F"/>
    <w:rsid w:val="007A184F"/>
    <w:rsid w:val="007C1AE3"/>
    <w:rsid w:val="007F20A6"/>
    <w:rsid w:val="00825CF1"/>
    <w:rsid w:val="0082642A"/>
    <w:rsid w:val="00875706"/>
    <w:rsid w:val="008E33FD"/>
    <w:rsid w:val="00967CB2"/>
    <w:rsid w:val="009A08E7"/>
    <w:rsid w:val="00BD5711"/>
    <w:rsid w:val="00C44385"/>
    <w:rsid w:val="00C93AAC"/>
    <w:rsid w:val="00D4434F"/>
    <w:rsid w:val="00D7152A"/>
    <w:rsid w:val="00DC7146"/>
    <w:rsid w:val="00DD751E"/>
    <w:rsid w:val="00DF2817"/>
    <w:rsid w:val="00E66D30"/>
    <w:rsid w:val="00FC5DE2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3F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D4434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4434F"/>
  </w:style>
  <w:style w:type="character" w:styleId="a8">
    <w:name w:val="Hyperlink"/>
    <w:basedOn w:val="a0"/>
    <w:uiPriority w:val="99"/>
    <w:unhideWhenUsed/>
    <w:rsid w:val="00DC7146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12B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3F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D4434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4434F"/>
  </w:style>
  <w:style w:type="character" w:styleId="a8">
    <w:name w:val="Hyperlink"/>
    <w:basedOn w:val="a0"/>
    <w:uiPriority w:val="99"/>
    <w:unhideWhenUsed/>
    <w:rsid w:val="00DC7146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12B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sst@csst-spo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l3x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Тюриков</dc:creator>
  <cp:keywords/>
  <dc:description/>
  <cp:lastModifiedBy>User</cp:lastModifiedBy>
  <cp:revision>23</cp:revision>
  <cp:lastPrinted>2026-08-11T12:15:00Z</cp:lastPrinted>
  <dcterms:created xsi:type="dcterms:W3CDTF">2017-07-05T06:54:00Z</dcterms:created>
  <dcterms:modified xsi:type="dcterms:W3CDTF">2026-08-11T13:42:00Z</dcterms:modified>
</cp:coreProperties>
</file>