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FC" w:rsidRDefault="009071E6" w:rsidP="001858FC">
      <w:pPr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</w:t>
      </w:r>
    </w:p>
    <w:p w:rsidR="001858FC" w:rsidRPr="009071E6" w:rsidRDefault="001858FC" w:rsidP="001858FC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Приложение </w:t>
      </w:r>
      <w:r>
        <w:rPr>
          <w:rFonts w:ascii="Times New Roman" w:hAnsi="Times New Roman" w:cs="Times New Roman"/>
        </w:rPr>
        <w:t>1</w:t>
      </w:r>
    </w:p>
    <w:p w:rsidR="001858FC" w:rsidRPr="009071E6" w:rsidRDefault="001858FC" w:rsidP="001858FC">
      <w:pPr>
        <w:spacing w:after="0"/>
        <w:ind w:left="4248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к постановлению Администрации г. Обнинска</w:t>
      </w:r>
    </w:p>
    <w:p w:rsidR="001858FC" w:rsidRPr="009071E6" w:rsidRDefault="001858FC" w:rsidP="001858FC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</w:t>
      </w:r>
      <w:r w:rsidR="00091AA6">
        <w:rPr>
          <w:rFonts w:ascii="Times New Roman" w:hAnsi="Times New Roman" w:cs="Times New Roman"/>
        </w:rPr>
        <w:t xml:space="preserve">                   </w:t>
      </w:r>
      <w:r w:rsidRPr="00AF4C2A">
        <w:rPr>
          <w:rFonts w:ascii="Times New Roman" w:hAnsi="Times New Roman" w:cs="Times New Roman"/>
        </w:rPr>
        <w:t xml:space="preserve"> </w:t>
      </w:r>
      <w:r w:rsidR="00C717E6" w:rsidRPr="00C717E6">
        <w:rPr>
          <w:rFonts w:ascii="Times New Roman" w:hAnsi="Times New Roman" w:cs="Times New Roman"/>
          <w:u w:val="single"/>
        </w:rPr>
        <w:t>12.07.2024</w:t>
      </w:r>
      <w:r w:rsidR="00C717E6">
        <w:rPr>
          <w:rFonts w:ascii="Times New Roman" w:hAnsi="Times New Roman" w:cs="Times New Roman"/>
        </w:rPr>
        <w:t xml:space="preserve"> </w:t>
      </w:r>
      <w:r w:rsidRPr="009071E6">
        <w:rPr>
          <w:rFonts w:ascii="Times New Roman" w:hAnsi="Times New Roman" w:cs="Times New Roman"/>
        </w:rPr>
        <w:t>№</w:t>
      </w:r>
      <w:r w:rsidRPr="00AF4C2A">
        <w:rPr>
          <w:rFonts w:ascii="Times New Roman" w:hAnsi="Times New Roman" w:cs="Times New Roman"/>
        </w:rPr>
        <w:t xml:space="preserve"> </w:t>
      </w:r>
      <w:r w:rsidR="00C717E6" w:rsidRPr="00C717E6">
        <w:rPr>
          <w:rFonts w:ascii="Times New Roman" w:hAnsi="Times New Roman" w:cs="Times New Roman"/>
          <w:u w:val="single"/>
        </w:rPr>
        <w:t>2000-п</w:t>
      </w:r>
    </w:p>
    <w:p w:rsidR="001858FC" w:rsidRPr="009071E6" w:rsidRDefault="001858FC" w:rsidP="001858FC">
      <w:pPr>
        <w:suppressAutoHyphens/>
        <w:ind w:firstLine="708"/>
        <w:jc w:val="both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Временное ограничение движения транспортных средств по автомобильным дорогам общего пользования местного значения МО «Город Обнинск» в период проведения </w:t>
      </w:r>
      <w:r w:rsidR="00091AA6">
        <w:rPr>
          <w:rFonts w:ascii="Times New Roman" w:hAnsi="Times New Roman" w:cs="Times New Roman"/>
        </w:rPr>
        <w:t>«Б</w:t>
      </w:r>
      <w:r w:rsidRPr="009071E6">
        <w:rPr>
          <w:rFonts w:ascii="Times New Roman" w:hAnsi="Times New Roman" w:cs="Times New Roman"/>
        </w:rPr>
        <w:t>лаготворительного пробега «Дорога добра», посвященного Дню физкультурника:</w:t>
      </w:r>
    </w:p>
    <w:p w:rsidR="001858FC" w:rsidRDefault="001858FC" w:rsidP="001858FC"/>
    <w:p w:rsidR="001858FC" w:rsidRDefault="001858FC" w:rsidP="001858FC">
      <w:r w:rsidRPr="00821C15">
        <w:rPr>
          <w:noProof/>
          <w:lang w:eastAsia="ru-RU"/>
        </w:rPr>
        <w:drawing>
          <wp:inline distT="0" distB="0" distL="0" distR="0" wp14:anchorId="54EDA442" wp14:editId="3BC36D3D">
            <wp:extent cx="6006465" cy="639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FC" w:rsidRPr="009071E6" w:rsidRDefault="001858FC" w:rsidP="001858FC">
      <w:pPr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Перекрытие: </w:t>
      </w:r>
    </w:p>
    <w:p w:rsidR="00636E3E" w:rsidRDefault="001858FC" w:rsidP="00A04B1E">
      <w:pPr>
        <w:ind w:firstLine="708"/>
        <w:jc w:val="both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Участок автомобильной дороги общего пользования местного значения по нечетной стороне пр. Ленина, от д. 153 СК «Олимп» до пересечения c ул. Усачёва, от улицы Усачёва по нечётной и чётной стороне пр. Ленина до пересечения с ул. Шацкого, д. 7, стадион «Труд».</w:t>
      </w:r>
    </w:p>
    <w:p w:rsidR="009071E6" w:rsidRPr="009071E6" w:rsidRDefault="009071E6" w:rsidP="001858FC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lastRenderedPageBreak/>
        <w:t xml:space="preserve">    Приложение </w:t>
      </w:r>
      <w:r w:rsidR="001858FC">
        <w:rPr>
          <w:rFonts w:ascii="Times New Roman" w:hAnsi="Times New Roman" w:cs="Times New Roman"/>
        </w:rPr>
        <w:t>2</w:t>
      </w:r>
    </w:p>
    <w:p w:rsidR="009071E6" w:rsidRPr="009071E6" w:rsidRDefault="009071E6" w:rsidP="001858FC">
      <w:pPr>
        <w:spacing w:after="0"/>
        <w:ind w:left="4248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к постановлению Администрации г. Обнинска</w:t>
      </w:r>
    </w:p>
    <w:p w:rsidR="009071E6" w:rsidRPr="009071E6" w:rsidRDefault="009071E6" w:rsidP="009071E6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                             </w:t>
      </w:r>
      <w:r w:rsidRPr="009071E6">
        <w:rPr>
          <w:rFonts w:ascii="Times New Roman" w:hAnsi="Times New Roman" w:cs="Times New Roman"/>
        </w:rPr>
        <w:tab/>
      </w:r>
      <w:r w:rsidRPr="009071E6">
        <w:rPr>
          <w:rFonts w:ascii="Times New Roman" w:hAnsi="Times New Roman" w:cs="Times New Roman"/>
        </w:rPr>
        <w:tab/>
      </w:r>
      <w:r w:rsidRPr="009071E6">
        <w:rPr>
          <w:rFonts w:ascii="Times New Roman" w:hAnsi="Times New Roman" w:cs="Times New Roman"/>
        </w:rPr>
        <w:tab/>
      </w:r>
      <w:r w:rsidR="00C717E6" w:rsidRPr="00C717E6">
        <w:rPr>
          <w:rFonts w:ascii="Times New Roman" w:hAnsi="Times New Roman" w:cs="Times New Roman"/>
          <w:u w:val="single"/>
        </w:rPr>
        <w:t>12.07.2024</w:t>
      </w:r>
      <w:r w:rsidR="00091AA6">
        <w:rPr>
          <w:rFonts w:ascii="Times New Roman" w:hAnsi="Times New Roman" w:cs="Times New Roman"/>
        </w:rPr>
        <w:t xml:space="preserve"> </w:t>
      </w:r>
      <w:r w:rsidRPr="009071E6">
        <w:rPr>
          <w:rFonts w:ascii="Times New Roman" w:hAnsi="Times New Roman" w:cs="Times New Roman"/>
        </w:rPr>
        <w:t xml:space="preserve">№ </w:t>
      </w:r>
      <w:r w:rsidR="00C717E6" w:rsidRPr="00C717E6">
        <w:rPr>
          <w:rFonts w:ascii="Times New Roman" w:hAnsi="Times New Roman" w:cs="Times New Roman"/>
          <w:u w:val="single"/>
        </w:rPr>
        <w:t>2000-п</w:t>
      </w:r>
    </w:p>
    <w:p w:rsidR="009071E6" w:rsidRPr="009071E6" w:rsidRDefault="009071E6" w:rsidP="009071E6">
      <w:pPr>
        <w:suppressAutoHyphens/>
        <w:ind w:firstLine="708"/>
        <w:jc w:val="both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Временное ограничение движения транспортных средств по автомобильным дорогам общего пользования местного значения МО «Город Обнинск» в период проведения мероприятия «</w:t>
      </w:r>
      <w:r w:rsidR="004D7EF1">
        <w:rPr>
          <w:rFonts w:ascii="Times New Roman" w:hAnsi="Times New Roman" w:cs="Times New Roman"/>
        </w:rPr>
        <w:t xml:space="preserve">Атомный </w:t>
      </w:r>
      <w:r w:rsidRPr="009071E6">
        <w:rPr>
          <w:rFonts w:ascii="Times New Roman" w:hAnsi="Times New Roman" w:cs="Times New Roman"/>
        </w:rPr>
        <w:t>велопробег, посвященный празднованию Дня физкультурника»:</w:t>
      </w:r>
    </w:p>
    <w:p w:rsidR="009071E6" w:rsidRDefault="009071E6" w:rsidP="009071E6">
      <w:pPr>
        <w:suppressAutoHyphens/>
        <w:ind w:firstLine="708"/>
        <w:jc w:val="both"/>
      </w:pPr>
    </w:p>
    <w:p w:rsidR="009071E6" w:rsidRDefault="009071E6" w:rsidP="009071E6">
      <w:r w:rsidRPr="00202324">
        <w:rPr>
          <w:noProof/>
          <w:lang w:eastAsia="ru-RU"/>
        </w:rPr>
        <w:drawing>
          <wp:inline distT="0" distB="0" distL="0" distR="0" wp14:anchorId="39F4E3A3" wp14:editId="02CDB7D7">
            <wp:extent cx="6006465" cy="61652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FC" w:rsidRPr="001858FC" w:rsidRDefault="009071E6" w:rsidP="001858F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858FC">
        <w:rPr>
          <w:rFonts w:ascii="Times New Roman" w:hAnsi="Times New Roman" w:cs="Times New Roman"/>
          <w:sz w:val="20"/>
          <w:szCs w:val="20"/>
        </w:rPr>
        <w:t xml:space="preserve">Перекрытие: </w:t>
      </w:r>
    </w:p>
    <w:p w:rsidR="00636E3E" w:rsidRPr="0052038C" w:rsidRDefault="0052038C" w:rsidP="0052038C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5203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Участок автомобильной дороги общего пользования местного значения </w:t>
      </w:r>
      <w:r w:rsidR="001858FC" w:rsidRPr="005203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 нечетной стороне пр. Маркса от дома № 45 до пересечения с пр. Ленина; по  четной стороне пр. Ленина от пересечения с пр. Маркса до пересечения с ул. Борисоглебской; по ул. Борисоглебская от пересечения с пр. Ленина до пересечения с ул. Славского; по ул.  Славского от ул. Борисоглебская до пересечения с бульв. Антоненко; по бульв. Антоненко, далее по ул. Гагарина от ул. Славского до перекрестка с круговым движением ул. Гагарина-ул. Королева-пр. Маркса, по  пр. Маркса от перекрестка с круговым движением ул. Гагарина- ул. Королева-пр. Маркса в сторону пр. Маркса, д.45</w:t>
      </w:r>
    </w:p>
    <w:p w:rsidR="00F07F85" w:rsidRPr="00F07F85" w:rsidRDefault="00F07F85" w:rsidP="00F07F85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Приложение 3</w:t>
      </w:r>
    </w:p>
    <w:p w:rsidR="00F07F85" w:rsidRPr="00F07F85" w:rsidRDefault="00F07F85" w:rsidP="00F07F85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к постановлению Администрации г. Обнинска</w:t>
      </w: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 </w:t>
      </w:r>
      <w:r w:rsidRPr="001858FC">
        <w:rPr>
          <w:rFonts w:ascii="Times New Roman" w:eastAsia="Times New Roman" w:hAnsi="Times New Roman" w:cs="Times New Roman"/>
          <w:lang w:eastAsia="ru-RU"/>
        </w:rPr>
        <w:tab/>
      </w:r>
      <w:r w:rsidRPr="001858FC">
        <w:rPr>
          <w:rFonts w:ascii="Times New Roman" w:eastAsia="Times New Roman" w:hAnsi="Times New Roman" w:cs="Times New Roman"/>
          <w:lang w:eastAsia="ru-RU"/>
        </w:rPr>
        <w:tab/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  <w:t xml:space="preserve">          </w:t>
      </w:r>
      <w:r w:rsidRPr="00AF4C2A">
        <w:rPr>
          <w:rFonts w:ascii="Times New Roman" w:eastAsia="Times New Roman" w:hAnsi="Times New Roman" w:cs="Times New Roman"/>
          <w:lang w:eastAsia="ru-RU"/>
        </w:rPr>
        <w:t xml:space="preserve"> </w:t>
      </w:r>
      <w:r w:rsidR="00C717E6" w:rsidRPr="00C717E6">
        <w:rPr>
          <w:rFonts w:ascii="Times New Roman" w:eastAsia="Times New Roman" w:hAnsi="Times New Roman" w:cs="Times New Roman"/>
          <w:u w:val="single"/>
          <w:lang w:eastAsia="ru-RU"/>
        </w:rPr>
        <w:t>12.07.2024</w:t>
      </w:r>
      <w:r w:rsidR="00C717E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C717E6" w:rsidRPr="00C717E6">
        <w:rPr>
          <w:rFonts w:ascii="Times New Roman" w:eastAsia="Times New Roman" w:hAnsi="Times New Roman" w:cs="Times New Roman"/>
          <w:u w:val="single"/>
          <w:lang w:eastAsia="ru-RU"/>
        </w:rPr>
        <w:t>2000-п</w:t>
      </w:r>
    </w:p>
    <w:p w:rsidR="00F07F85" w:rsidRPr="00F07F85" w:rsidRDefault="00091AA6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 xml:space="preserve">Положение </w:t>
      </w: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о проведении турнира по мини-футболу среди любительских команд</w:t>
      </w:r>
      <w:r w:rsidRPr="00F07F85">
        <w:rPr>
          <w:rFonts w:ascii="Times New Roman" w:eastAsia="Times New Roman" w:hAnsi="Times New Roman" w:cs="Times New Roman"/>
          <w:b/>
          <w:lang w:eastAsia="ru-RU"/>
        </w:rPr>
        <w:br/>
        <w:t>в рамках Дня физкультурника</w:t>
      </w: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07F85" w:rsidRPr="00F07F85" w:rsidRDefault="00F07F85" w:rsidP="00F07F85">
      <w:pPr>
        <w:spacing w:after="0" w:line="285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1. ЦЕЛИ И ЗАДАЧИ</w:t>
      </w:r>
    </w:p>
    <w:p w:rsidR="00F07F85" w:rsidRPr="00F07F85" w:rsidRDefault="00F07F85" w:rsidP="00F07F85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Цель: </w:t>
      </w:r>
    </w:p>
    <w:p w:rsidR="00F07F85" w:rsidRPr="00F07F85" w:rsidRDefault="00F07F85" w:rsidP="00F07F8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-популяризация здорового образа жизни и дальнейшее развития любительского мини-футбола в городе Обнинске;</w:t>
      </w:r>
    </w:p>
    <w:p w:rsidR="00F07F85" w:rsidRPr="00F07F85" w:rsidRDefault="00F07F85" w:rsidP="00F07F85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Задачи:</w:t>
      </w:r>
    </w:p>
    <w:p w:rsidR="00F07F85" w:rsidRPr="00F07F85" w:rsidRDefault="00F07F85" w:rsidP="00F07F8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обмен опытом между спортсменами-любителями;</w:t>
      </w:r>
    </w:p>
    <w:p w:rsidR="00F07F85" w:rsidRPr="00F07F85" w:rsidRDefault="00F07F85" w:rsidP="00F07F8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повышения уровня спортивного мастерства спортсменов, специализирующихся в мини-футболе;</w:t>
      </w:r>
    </w:p>
    <w:p w:rsidR="00F07F85" w:rsidRPr="00F07F85" w:rsidRDefault="00F07F85" w:rsidP="00F07F8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определения победителей и призеров.</w:t>
      </w:r>
    </w:p>
    <w:p w:rsidR="00F07F85" w:rsidRPr="00F07F85" w:rsidRDefault="00F07F85" w:rsidP="00F07F8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2. УЧАСТНИКИ СОРЕВНОВАНИЙ</w:t>
      </w:r>
    </w:p>
    <w:p w:rsidR="00F07F85" w:rsidRPr="00F07F85" w:rsidRDefault="00F07F85" w:rsidP="00F07F85">
      <w:pPr>
        <w:pStyle w:val="aa"/>
        <w:spacing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>В соревнованиях могут принять участие любительские команды, команды сфер бизнеса, а также команды средних и высших учебных заведений. Соревнования направлены на дальнейшую популяризацию мини - футбола и привлечения молодежи к активному занятию спортом, выявлению сильнейших футбольных команд города.</w:t>
      </w:r>
    </w:p>
    <w:p w:rsidR="00F07F85" w:rsidRPr="00F07F85" w:rsidRDefault="00F07F85" w:rsidP="00F07F85">
      <w:pPr>
        <w:pStyle w:val="aa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3.ОРГАНИЗАТОРЫ И РУКОВОДСТВО МЕРОПРИЯТИЯ</w:t>
      </w:r>
    </w:p>
    <w:p w:rsidR="00F07F85" w:rsidRPr="00F07F85" w:rsidRDefault="00F07F85" w:rsidP="00F07F85">
      <w:pPr>
        <w:pStyle w:val="aa"/>
        <w:spacing w:after="0" w:line="270" w:lineRule="atLeast"/>
        <w:ind w:firstLine="708"/>
        <w:jc w:val="both"/>
        <w:rPr>
          <w:b/>
          <w:sz w:val="22"/>
          <w:szCs w:val="22"/>
        </w:rPr>
      </w:pPr>
      <w:r w:rsidRPr="00F07F85">
        <w:rPr>
          <w:sz w:val="22"/>
          <w:szCs w:val="22"/>
        </w:rPr>
        <w:t>Организаторами соревнований являются Комитет по физкультуре и спорту Администрации г. Обнинска, МАУ ДО «СШОР «КВАНТ», Любительская Лига Футбола.</w:t>
      </w:r>
    </w:p>
    <w:p w:rsidR="00F07F85" w:rsidRPr="00F07F85" w:rsidRDefault="00F07F85" w:rsidP="00F07F85">
      <w:pPr>
        <w:pStyle w:val="aa"/>
        <w:spacing w:after="0"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>Общее руководство подготовкой и проведение соревнований осуществляет Комитет по физкультуре и спорту Администрации города Обнинска, Любительская Лига Футбола</w:t>
      </w:r>
    </w:p>
    <w:p w:rsidR="00F07F85" w:rsidRPr="00F07F85" w:rsidRDefault="00F07F85" w:rsidP="00F07F85">
      <w:pPr>
        <w:pStyle w:val="aa"/>
        <w:spacing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 xml:space="preserve"> Непосредственное проведение соревнований возлагается на Ночную Лигу Футбола, которая формирует и утверждает главную судейскую коллегию соревнований (далее – ГСК). </w:t>
      </w:r>
    </w:p>
    <w:p w:rsidR="00F07F85" w:rsidRPr="00F07F85" w:rsidRDefault="00F07F85" w:rsidP="00F07F85">
      <w:pPr>
        <w:pStyle w:val="aa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4. СРОКИ И МЕСТА ПРОВЕДЕНИЯ СОРЕВНОВАНИЙ.</w:t>
      </w:r>
    </w:p>
    <w:p w:rsidR="00F07F85" w:rsidRPr="00F07F85" w:rsidRDefault="00F07F85" w:rsidP="00F07F85">
      <w:pPr>
        <w:pStyle w:val="aa"/>
        <w:spacing w:after="0" w:line="270" w:lineRule="atLeast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b/>
          <w:sz w:val="22"/>
          <w:szCs w:val="22"/>
        </w:rPr>
        <w:tab/>
      </w:r>
      <w:r w:rsidRPr="00F07F85">
        <w:rPr>
          <w:sz w:val="22"/>
          <w:szCs w:val="22"/>
        </w:rPr>
        <w:t>Турнир проводится 1</w:t>
      </w:r>
      <w:r w:rsidR="00AF4C2A">
        <w:rPr>
          <w:sz w:val="22"/>
          <w:szCs w:val="22"/>
        </w:rPr>
        <w:t>0</w:t>
      </w:r>
      <w:r w:rsidRPr="00F07F85">
        <w:rPr>
          <w:sz w:val="22"/>
          <w:szCs w:val="22"/>
        </w:rPr>
        <w:t xml:space="preserve"> августа 202</w:t>
      </w:r>
      <w:r w:rsidR="00AF4C2A">
        <w:rPr>
          <w:sz w:val="22"/>
          <w:szCs w:val="22"/>
        </w:rPr>
        <w:t>4</w:t>
      </w:r>
      <w:r w:rsidRPr="00F07F85">
        <w:rPr>
          <w:sz w:val="22"/>
          <w:szCs w:val="22"/>
        </w:rPr>
        <w:t xml:space="preserve"> года на спортивном объекте МАУ ДО «СШОР «КВАНТ» стадион «ТРУД» по адресу: г. Обнинск, ул. Шацкого, д.7. в 10.30 час.</w:t>
      </w:r>
    </w:p>
    <w:p w:rsidR="00F07F85" w:rsidRPr="00F07F85" w:rsidRDefault="00F07F85" w:rsidP="00F07F85">
      <w:pPr>
        <w:pStyle w:val="aa"/>
        <w:spacing w:after="0" w:line="270" w:lineRule="atLeast"/>
        <w:jc w:val="both"/>
        <w:rPr>
          <w:sz w:val="22"/>
          <w:szCs w:val="22"/>
        </w:rPr>
      </w:pPr>
      <w:r w:rsidRPr="00F07F85">
        <w:rPr>
          <w:rFonts w:eastAsia="Times New Roman"/>
          <w:sz w:val="22"/>
          <w:szCs w:val="22"/>
          <w:lang w:eastAsia="ru-RU"/>
        </w:rPr>
        <w:br/>
      </w:r>
      <w:r w:rsidRPr="00F07F85">
        <w:rPr>
          <w:rFonts w:eastAsia="Times New Roman"/>
          <w:b/>
          <w:sz w:val="22"/>
          <w:szCs w:val="22"/>
          <w:lang w:eastAsia="ru-RU"/>
        </w:rPr>
        <w:t>5. УСЛОВИЯ ПРОВЕДЕНИЯ СОРЕВНОВАНИЙ И ОПРЕДЕЛЕНИЕ ПОБЕДИТЕЛЕЙ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 Соревнования проводятся в два этапа: групповой и плей-офф. Количество команд – 12.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групповом этапе команды разбиваются на 3 группы по 4 команды в каждой и играют по круговой системе в 1 круг.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 8 лучших команд (1, 2 места в группах и 2 команды из оставшихся по лучшим показателям). Эти 8 команд проходят в стадию плей-офф.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В стадии плей-офф команды играют по олимпийской системе. В случаи ничьей назначается серия пенальти.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определяются победитель и призеры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Продолжительность матчей: на групповом этапе, стадиях ¼ и ½ финала – 2 тайма по 7 минут. Матч за 3 место – 2 тайма по 8 минут. Финал – 2 тайма по 10 минут.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Матчи турнира проходят по «Правилам игры мини-футбол» с изменениями и дополнениями согласно данному регламенту. В составе каждой команды на поле одновременно могут находиться не более 5 человек: 4 полевых игроков плюс вратарь. Игрокам разрешается принимать участие в матче в футзальной обуви, сороконожках, а также бутсах с пластмассовыми шипами.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Зоны замены находятся у боковой лини, на половине поля команды. Замены осуществляются только в указанном месте. Заменяемый игрок должен сначала покинуть площадку и только после этого другому игроку разрешается войти в игру. Число замен в ходе матча не ограничено.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В случаи нарушения правил замены игра останавливается, нарушивший игрок наказывается предупреждением (желтая карточка). Игра возобновляется свободным ударом, выполняемым </w:t>
      </w:r>
      <w:r w:rsidRPr="00F07F85">
        <w:rPr>
          <w:rFonts w:ascii="Times New Roman" w:eastAsia="Times New Roman" w:hAnsi="Times New Roman" w:cs="Times New Roman"/>
          <w:lang w:eastAsia="ru-RU"/>
        </w:rPr>
        <w:lastRenderedPageBreak/>
        <w:t>противоположной команды, с места, где находился мяч в момент остановки игры. Однако если мяч был в штрафной площади, то свободный удар выполняется с точки на линии штрафной площади, ближайшей к месту, где мяч находился в момент остановки игры.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При броске от ворот вратарь вводит мяч рукой. Обратный пас вратарю разрешен. Аут вводится с боковой линии ногой. При вводе мяча из аута, он должен быть неподвижен и его проекция должна касаться боковой линии поля.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eastAsia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Игрок соперника не должен умышленно препятствовать вводу мяча и подходить на расстояние менее метра, даже если соперник не просит розыгрыш по свистку.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ввод мяча в игру, после ее остановки дается пять секунд, по истечении которых мяч отдается противоположной команде. В случаи удаления с поля игрока за две желтых или красную карточку, команда играет в меньшинстве в течение двух минут или до пропущенного мяча. Удаленный игрок не имеет права принимать участие в данной игре. Количество игр, которое он должен будет пропустить из-за дисквалификации, определяется Оргкомитетом в зависимости от тяжести нарушения, повлекшего за собой удаления с площадки. В случаи неявки команды на игру ей засчитывается техническое поражение со счетом 0:5. Неявкой считается отсутствие на площадке как минимум 4 игроков команды по истечении 5 минут со времени начала матча.</w:t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6.</w:t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07F85">
        <w:rPr>
          <w:rFonts w:ascii="Times New Roman" w:eastAsia="Times New Roman" w:hAnsi="Times New Roman" w:cs="Times New Roman"/>
          <w:b/>
          <w:lang w:eastAsia="ru-RU"/>
        </w:rPr>
        <w:t>ОТВЕТСТВЕННОСТЬ ФУТБОЛИСТОВ, СУДЕЙ, РУКОВОДИТЕЛЕЙ КЛУБОВ (КОМАНД)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Назначение судей на матчи осуществляется Главным судьёй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Турнир обслуживают любительские судьи, а также судьи, имеющие различные квалификации судейства города и области.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Протест подается на факты (действия или бездействия), связанные с несоблюдением данного Регламента.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О подаче протеста капитан команды, подающий протест, должен поставить в известность главного судью турнира по мини-футболу в устной или письменной форме.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Не принимаются к рассмотрению:</w:t>
      </w:r>
    </w:p>
    <w:p w:rsidR="00F07F85" w:rsidRPr="00F07F85" w:rsidRDefault="00F07F85" w:rsidP="00F07F85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–не своевременно поданные протесты;</w:t>
      </w:r>
    </w:p>
    <w:p w:rsidR="00F07F85" w:rsidRPr="00F07F85" w:rsidRDefault="00F07F85" w:rsidP="00F07F85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–протесты на качество судейства.</w:t>
      </w:r>
    </w:p>
    <w:p w:rsidR="00F07F85" w:rsidRPr="00F07F85" w:rsidRDefault="00F07F85" w:rsidP="00F07F85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протесте должны быть указаны причины, послужившие основанием к заявлению претензии, а также подробно изложены обстоятельства, связанные с нарушением Регламента.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Протесты рассматриваются главным судьей турнира и оргкомитетом турнира.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Участники соревнований и представители команд обязаны выполнять все требования настоящего Регламента, проявляя при этом высокую дисциплину, организацию, уважение к официальным лицам, соперникам и зрителям. 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Представители и руководители команд не имеют права вмешиваться в действия судей матча, а также несут полную ответственность за поведение футболистов и болельщиков своей команды.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Если игра была прекращена из-за недисциплинированного поведения футболистов одной из команд, то этой команде засчитывается поражение со счетом 0:5. В случае если на момент остановки матча разница мячей была большей чем пять или равной ей, то результат остается в силе.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Если игра не закончена по вине обеих команд, то им засчитывается поражение со счетом 0:5, очки командам не начисляются.</w:t>
      </w:r>
    </w:p>
    <w:p w:rsidR="00F07F85" w:rsidRPr="00F07F85" w:rsidRDefault="00F07F85" w:rsidP="00F07F85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случаи отказа от продолжения матча или самовольный уход команды с площадки ей засчитывается поражение со счетом 0:5. В случаи, если на момент остановки матча разница мячей была большей чем пять или равной ей, то результат остается в силе.</w:t>
      </w:r>
    </w:p>
    <w:p w:rsidR="00F07F85" w:rsidRPr="00F07F85" w:rsidRDefault="00F07F85" w:rsidP="00F07F85">
      <w:pPr>
        <w:pStyle w:val="aa"/>
        <w:spacing w:after="0" w:line="270" w:lineRule="atLeast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br/>
      </w:r>
      <w:r w:rsidRPr="00F07F85">
        <w:rPr>
          <w:rFonts w:eastAsia="Times New Roman"/>
          <w:b/>
          <w:sz w:val="22"/>
          <w:szCs w:val="22"/>
          <w:lang w:eastAsia="ru-RU"/>
        </w:rPr>
        <w:t>7. ФИНАНСИРОВАНИЕ</w:t>
      </w:r>
    </w:p>
    <w:p w:rsidR="00F07F85" w:rsidRPr="00F07F85" w:rsidRDefault="00F07F85" w:rsidP="00D23E0B">
      <w:pPr>
        <w:pStyle w:val="aa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>Расходы, связанные с командированием участников соревнований (проезд, питание) осуществляют командирующие организации. Расходы, связанные с организацией соревнований: питание судей, награждение победителей и призёров, осуществляется Комитетом по физической культуре и спорту Администрации города Обнинска и  МАУ ДО «СШОР «КВАНТ» за счет средств, предусмотренных муниципальной программой города Обнинска «Развитие физической культуры и спорта в городе Обнинске»,  а так же за счёт внебюджетных средств.</w:t>
      </w:r>
    </w:p>
    <w:p w:rsidR="00F07F85" w:rsidRPr="00F07F85" w:rsidRDefault="00F07F85" w:rsidP="00F07F85">
      <w:pPr>
        <w:pStyle w:val="aa"/>
        <w:spacing w:after="0"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</w:p>
    <w:p w:rsidR="00F07F85" w:rsidRPr="00F07F85" w:rsidRDefault="00F07F85" w:rsidP="00F07F85">
      <w:p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8. НАГРАЖДЕНИЕ</w:t>
      </w:r>
    </w:p>
    <w:p w:rsidR="00F07F85" w:rsidRPr="00F07F85" w:rsidRDefault="00F07F85" w:rsidP="00D23E0B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Победители награждаются кубками, медалями за 1-3 места.</w:t>
      </w:r>
    </w:p>
    <w:p w:rsidR="00F07F85" w:rsidRPr="00F07F85" w:rsidRDefault="00F07F85" w:rsidP="00F07F85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F07F8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F07F85">
        <w:rPr>
          <w:rFonts w:ascii="Times New Roman" w:eastAsia="Calibri" w:hAnsi="Times New Roman" w:cs="Times New Roman"/>
          <w:b/>
          <w:lang w:eastAsia="ru-RU"/>
        </w:rPr>
        <w:t>9</w:t>
      </w:r>
      <w:r w:rsidRPr="00F07F85">
        <w:rPr>
          <w:rFonts w:ascii="Times New Roman" w:eastAsia="Calibri" w:hAnsi="Times New Roman" w:cs="Times New Roman"/>
          <w:lang w:eastAsia="ru-RU"/>
        </w:rPr>
        <w:t xml:space="preserve">. </w:t>
      </w:r>
      <w:r w:rsidRPr="00F07F85">
        <w:rPr>
          <w:rFonts w:ascii="Times New Roman" w:eastAsia="Calibri" w:hAnsi="Times New Roman" w:cs="Times New Roman"/>
          <w:b/>
          <w:lang w:eastAsia="ru-RU"/>
        </w:rPr>
        <w:t>ОБЕСПЕЧЕНИЕ БЕЗОПАСНОСТИ УЧАСТНИКОВ И ЗРИТЕЛЕЙ</w:t>
      </w:r>
    </w:p>
    <w:p w:rsidR="00F07F85" w:rsidRPr="00F07F85" w:rsidRDefault="00F07F85" w:rsidP="00F07F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соревнований»).</w:t>
      </w:r>
    </w:p>
    <w:p w:rsidR="00F07F85" w:rsidRPr="00F07F85" w:rsidRDefault="00F07F85" w:rsidP="00F07F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F07F85" w:rsidRPr="00F07F85" w:rsidRDefault="00F07F85" w:rsidP="00F07F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безопасности объектов спорта, утвержденный Постановлением правительства Российской Федерации от 06.03.2015 №202</w:t>
      </w:r>
    </w:p>
    <w:p w:rsidR="00F07F85" w:rsidRPr="00F07F85" w:rsidRDefault="00F07F85" w:rsidP="00F07F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F07F85">
        <w:rPr>
          <w:rFonts w:ascii="Times New Roman" w:eastAsia="Calibri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Приказом Минспорта России от 09.08.2016 N 947.</w:t>
      </w:r>
    </w:p>
    <w:p w:rsidR="00F07F85" w:rsidRPr="00F07F85" w:rsidRDefault="00F07F85" w:rsidP="00F07F85">
      <w:p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ar-SA"/>
        </w:rPr>
      </w:pPr>
    </w:p>
    <w:p w:rsidR="00F07F85" w:rsidRPr="00F07F85" w:rsidRDefault="00F07F85" w:rsidP="00F07F85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7F85" w:rsidRPr="00F07F85" w:rsidRDefault="00F07F85" w:rsidP="00F07F85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3E0B" w:rsidRDefault="00D23E0B" w:rsidP="00D027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6E3E" w:rsidRDefault="00636E3E" w:rsidP="00D027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7F85" w:rsidRPr="00F07F85" w:rsidRDefault="00F07F85" w:rsidP="00D027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3E0B" w:rsidRPr="00D23E0B" w:rsidRDefault="00D23E0B" w:rsidP="00D23E0B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23E0B">
        <w:rPr>
          <w:rFonts w:ascii="Times New Roman" w:eastAsia="Times New Roman" w:hAnsi="Times New Roman" w:cs="Times New Roman"/>
          <w:lang w:eastAsia="ru-RU"/>
        </w:rPr>
        <w:t>4</w:t>
      </w:r>
    </w:p>
    <w:p w:rsidR="00D23E0B" w:rsidRPr="00217401" w:rsidRDefault="00D23E0B" w:rsidP="00D23E0B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t>к постановлению Администрации г. Обнинска</w:t>
      </w:r>
    </w:p>
    <w:p w:rsidR="00D23E0B" w:rsidRPr="00AF4C2A" w:rsidRDefault="00D23E0B" w:rsidP="00D23E0B">
      <w:pPr>
        <w:tabs>
          <w:tab w:val="left" w:pos="4820"/>
          <w:tab w:val="left" w:pos="5103"/>
          <w:tab w:val="left" w:pos="5529"/>
        </w:tabs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</w:t>
      </w:r>
      <w:r w:rsidRPr="00810D70">
        <w:rPr>
          <w:rFonts w:ascii="Times New Roman" w:eastAsia="Times New Roman" w:hAnsi="Times New Roman" w:cs="Times New Roman"/>
          <w:lang w:eastAsia="ru-RU"/>
        </w:rPr>
        <w:t xml:space="preserve">  </w:t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</w:r>
      <w:r w:rsidR="00091AA6">
        <w:rPr>
          <w:rFonts w:ascii="Times New Roman" w:eastAsia="Times New Roman" w:hAnsi="Times New Roman" w:cs="Times New Roman"/>
          <w:lang w:eastAsia="ru-RU"/>
        </w:rPr>
        <w:tab/>
        <w:t xml:space="preserve">          </w:t>
      </w:r>
      <w:r w:rsidR="00C717E6" w:rsidRPr="00C717E6">
        <w:rPr>
          <w:rFonts w:ascii="Times New Roman" w:eastAsia="Times New Roman" w:hAnsi="Times New Roman" w:cs="Times New Roman"/>
          <w:u w:val="single"/>
          <w:lang w:eastAsia="ru-RU"/>
        </w:rPr>
        <w:t>12.07.2024</w:t>
      </w:r>
      <w:r w:rsidR="00C717E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656EA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C717E6">
        <w:rPr>
          <w:rFonts w:ascii="Times New Roman" w:eastAsia="Times New Roman" w:hAnsi="Times New Roman" w:cs="Times New Roman"/>
          <w:lang w:eastAsia="ru-RU"/>
        </w:rPr>
        <w:t xml:space="preserve"> </w:t>
      </w:r>
      <w:r w:rsidR="00C717E6" w:rsidRPr="00C717E6">
        <w:rPr>
          <w:rFonts w:ascii="Times New Roman" w:eastAsia="Times New Roman" w:hAnsi="Times New Roman" w:cs="Times New Roman"/>
          <w:u w:val="single"/>
          <w:lang w:eastAsia="ru-RU"/>
        </w:rPr>
        <w:t>2000-п</w:t>
      </w:r>
    </w:p>
    <w:p w:rsidR="00D23E0B" w:rsidRPr="00BD1FBD" w:rsidRDefault="00D23E0B" w:rsidP="00D23E0B">
      <w:pPr>
        <w:tabs>
          <w:tab w:val="left" w:pos="64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23E0B" w:rsidRPr="00BD1FBD" w:rsidRDefault="00D23E0B" w:rsidP="00D23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Положение</w:t>
      </w:r>
    </w:p>
    <w:p w:rsidR="00D23E0B" w:rsidRPr="00BD1FBD" w:rsidRDefault="00D23E0B" w:rsidP="00D23E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о проведении Благотворительного пробега «Дорога добра» и выполнение нормативов ВФСК «ГТО», посвящённые Дню физкультурника</w:t>
      </w:r>
    </w:p>
    <w:p w:rsidR="00D23E0B" w:rsidRPr="00BD1FBD" w:rsidRDefault="00D23E0B" w:rsidP="00D23E0B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lastRenderedPageBreak/>
        <w:t>1. Цели и задачи.</w:t>
      </w: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Благотворительный Пробег «Дорога добра» и выполнение нормативов ВФСК «ГТО», посвящённые Дню физкультурника, проводится в целях пропаганды здорового образа жизни и широкого приобщения различных слоёв населения к занятиям физической культурой и спортом.</w:t>
      </w:r>
    </w:p>
    <w:p w:rsidR="00D23E0B" w:rsidRPr="00BD1FBD" w:rsidRDefault="00D23E0B" w:rsidP="00D23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23E0B" w:rsidRPr="00BD1FBD" w:rsidRDefault="00D23E0B" w:rsidP="00D23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2. Время и место проведения.</w:t>
      </w:r>
    </w:p>
    <w:p w:rsidR="00D23E0B" w:rsidRPr="00BD1FBD" w:rsidRDefault="00D23E0B" w:rsidP="00D23E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Благотворительный пробег «Дорога добра» проводится от спортивной школы олимпийского резерва «Олимп» до стадиона «Труд», в котором могут принять участие спортсмены-легкоатлеты, а также все любители движения на велосипедах, роллерах, лыжероллерах. Регистрация участников благотворительного пробега проводится 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>н</w:t>
      </w:r>
      <w:r w:rsidRPr="00BD1FBD">
        <w:rPr>
          <w:rFonts w:ascii="Times New Roman" w:eastAsia="Times New Roman" w:hAnsi="Times New Roman" w:cs="Times New Roman"/>
          <w:lang w:eastAsia="ru-RU"/>
        </w:rPr>
        <w:t>а территории, прилегающей к автомобильной стоянке рядом со спортивным комплексом «Олимп» (г. Обнинск, пр-т Ленина, д. 153)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 xml:space="preserve"> с 9 ч. 30 мин. до 09 ч. 50 мин</w:t>
      </w:r>
      <w:r w:rsidRPr="00BD1FBD">
        <w:rPr>
          <w:rFonts w:ascii="Times New Roman" w:eastAsia="Times New Roman" w:hAnsi="Times New Roman" w:cs="Times New Roman"/>
          <w:lang w:eastAsia="ru-RU"/>
        </w:rPr>
        <w:t>. Движение спортсменов-легкоатлетов, а также участников на велосипедах, роллерах и лыжероллерах осуществляется со скоростью не более 10 км/ч по одной полосе дорожного движения проспекта Ленина до поворота на улицу Шацкого и далее до стадиона «Труд».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bCs/>
          <w:lang w:eastAsia="ru-RU"/>
        </w:rPr>
        <w:t>Старт пробега в 10 ч. 00 мин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Выполнение нормативов ВФСК «ГТО» проводятся на стадионе «ТРУД» МАУ ДО «СШОР «КВАНТ» в 11.00 час.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3. Организация и руководство.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Организаторами соревнований являются: Комитет по физической культуре и спорту Администрации г. Обнинска, МАУ ДО «СШОР «КВАНТ», МАУ ДО «СШОР «ДЕРЖАВА», СОК «Окридж Фитнес».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Руководство соревнованиями возлагается на Комитет по физической культуре и спорту Администрации города.</w:t>
      </w:r>
    </w:p>
    <w:p w:rsidR="00D23E0B" w:rsidRPr="00BD1FBD" w:rsidRDefault="00D23E0B" w:rsidP="00D23E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4. Участники пробега и тестирования нормативов ГТО.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пробегу допускаются все желающие, не имеющие медицинских ограничений для занятий физической культурой и спортом. К выполнению нормативов (тестов) Комплекса ГТО допускаются все желающие, не имеющие противопоказаний к занятиям физической культурой и спортом на основании результатов диспансеризации или медицинского осмотра, а также все желающие пройти тестирование нормативов Комплекса ГТО, должны быть зарегистрированы на официальном сайте ГТО (</w:t>
      </w:r>
      <w:r w:rsidRPr="00BD1FBD">
        <w:rPr>
          <w:rFonts w:ascii="Times New Roman" w:eastAsia="Times New Roman" w:hAnsi="Times New Roman" w:cs="Times New Roman"/>
          <w:lang w:val="en-US" w:eastAsia="ru-RU"/>
        </w:rPr>
        <w:t>www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  <w:r w:rsidRPr="00BD1FBD">
        <w:rPr>
          <w:rFonts w:ascii="Times New Roman" w:eastAsia="Times New Roman" w:hAnsi="Times New Roman" w:cs="Times New Roman"/>
          <w:lang w:val="en-US" w:eastAsia="ru-RU"/>
        </w:rPr>
        <w:t>gto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  <w:r w:rsidRPr="00BD1FBD">
        <w:rPr>
          <w:rFonts w:ascii="Times New Roman" w:eastAsia="Times New Roman" w:hAnsi="Times New Roman" w:cs="Times New Roman"/>
          <w:lang w:val="en-US" w:eastAsia="ru-RU"/>
        </w:rPr>
        <w:t>ru</w:t>
      </w:r>
      <w:r w:rsidRPr="00BD1FBD">
        <w:rPr>
          <w:rFonts w:ascii="Times New Roman" w:eastAsia="Times New Roman" w:hAnsi="Times New Roman" w:cs="Times New Roman"/>
          <w:lang w:eastAsia="ru-RU"/>
        </w:rPr>
        <w:t>).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выполнению нормативов (тестов) Комплекса ГТО не допускаются лица, отнесенные по состоянию здоровья к специальной медицинской группе.</w:t>
      </w:r>
    </w:p>
    <w:p w:rsidR="00D23E0B" w:rsidRPr="00BD1FBD" w:rsidRDefault="00D23E0B" w:rsidP="00D23E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5. Тестирование нормативов ГТО.</w:t>
      </w:r>
    </w:p>
    <w:p w:rsidR="00D23E0B" w:rsidRPr="00BD1FBD" w:rsidRDefault="00D23E0B" w:rsidP="00D23E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-Бег на 100м;</w:t>
      </w:r>
    </w:p>
    <w:p w:rsidR="00D23E0B" w:rsidRPr="00BD1FBD" w:rsidRDefault="00D23E0B" w:rsidP="00D23E0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-Прыжок в длину с места; </w:t>
      </w:r>
    </w:p>
    <w:p w:rsidR="00D23E0B" w:rsidRPr="00BD1FBD" w:rsidRDefault="00D23E0B" w:rsidP="00D23E0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-Сгибание и разгибание рук в упоре лежа;</w:t>
      </w:r>
    </w:p>
    <w:p w:rsidR="00D23E0B" w:rsidRPr="00BD1FBD" w:rsidRDefault="00D23E0B" w:rsidP="00D23E0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-Подъем туловища из положения лежа;</w:t>
      </w:r>
    </w:p>
    <w:p w:rsidR="00D23E0B" w:rsidRPr="00BD1FBD" w:rsidRDefault="00D23E0B" w:rsidP="00D23E0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-Наклон вперёд из положения стоя.</w:t>
      </w:r>
    </w:p>
    <w:p w:rsidR="00D23E0B" w:rsidRPr="00BD1FBD" w:rsidRDefault="00D23E0B" w:rsidP="00D23E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Тестирование проводится в соответствии с методическими рекомендациями по организации и выполнению нормативов испытаний (тестов) Всероссийского физкультурно-спортивного комплекса «Готов к труду и обороне» (ГТО) от 01.02.2018г. к Государственным требованиям Всероссийского физкультурно-спортивного комплекса «Готов к труду и обороне» (ГТО), утверждённым приказом Министерства спорта России от 12.02.2019 № 90. </w:t>
      </w:r>
    </w:p>
    <w:p w:rsidR="00D23E0B" w:rsidRPr="00BD1FBD" w:rsidRDefault="00D23E0B" w:rsidP="00D23E0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6. Награждение участников.</w:t>
      </w:r>
    </w:p>
    <w:p w:rsidR="00D23E0B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 xml:space="preserve">Участники благотворительного пробега «Дорога добра» награждаются медалью финишера. </w:t>
      </w: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7. Финансовые условия.</w:t>
      </w:r>
    </w:p>
    <w:p w:rsidR="00D23E0B" w:rsidRPr="00BD1FBD" w:rsidRDefault="00D23E0B" w:rsidP="00D23E0B">
      <w:pPr>
        <w:pStyle w:val="aa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BD1FBD">
        <w:rPr>
          <w:rFonts w:eastAsia="Times New Roman"/>
          <w:sz w:val="22"/>
          <w:szCs w:val="22"/>
          <w:lang w:eastAsia="ru-RU"/>
        </w:rPr>
        <w:t>Расходы, связанные с организацией и  проведением пробега «Дорога добра» н</w:t>
      </w:r>
      <w:r>
        <w:rPr>
          <w:rFonts w:eastAsia="Times New Roman"/>
          <w:sz w:val="22"/>
          <w:szCs w:val="22"/>
          <w:lang w:eastAsia="ru-RU"/>
        </w:rPr>
        <w:t>есут организаторы соревнований.</w:t>
      </w:r>
      <w:r w:rsidRPr="00BD1FBD">
        <w:rPr>
          <w:rFonts w:eastAsia="Times New Roman"/>
          <w:sz w:val="22"/>
          <w:szCs w:val="22"/>
          <w:lang w:eastAsia="ru-RU"/>
        </w:rPr>
        <w:t xml:space="preserve"> Расходы, связанные с организацией соревнований: питание судей, награждение победителей и призёров, осуществляется Комитетом по физической культуре и спорту Администрации города Обнинска и  МАУ ДО «СШОР «КВАНТ» за счет средств, предусмотренных муниципальной программой города Обнинска «Развитие физической культуры и спорта в городе Обнинске»,  а так же за счёт внебюджетных средств.</w:t>
      </w: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lastRenderedPageBreak/>
        <w:t>9. Обеспечение безопасности медицинское обеспечение участников.</w:t>
      </w:r>
    </w:p>
    <w:p w:rsidR="00D23E0B" w:rsidRPr="00BD1FBD" w:rsidRDefault="00D23E0B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соревнований»).</w:t>
      </w:r>
    </w:p>
    <w:p w:rsidR="00D23E0B" w:rsidRPr="00BD1FBD" w:rsidRDefault="004A6D0F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="00D23E0B" w:rsidRPr="00BD1FBD">
        <w:rPr>
          <w:rFonts w:ascii="Times New Roman" w:eastAsia="Times New Roman" w:hAnsi="Times New Roman" w:cs="Times New Roman"/>
          <w:lang w:eastAsia="ru-RU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:rsidR="00D23E0B" w:rsidRPr="00BD1FBD" w:rsidRDefault="004A6D0F" w:rsidP="00D23E0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="00D23E0B" w:rsidRPr="00BD1FBD">
        <w:rPr>
          <w:rFonts w:ascii="Times New Roman" w:eastAsia="Times New Roman" w:hAnsi="Times New Roman" w:cs="Times New Roman"/>
          <w:lang w:eastAsia="ru-RU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безопасности объектов спорта, утвержденный Постановлением правительства Российской Федерации от 06.03.2015 №202</w:t>
      </w:r>
    </w:p>
    <w:p w:rsidR="00744061" w:rsidRPr="00F549F1" w:rsidRDefault="004A6D0F" w:rsidP="00F549F1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="00D23E0B" w:rsidRPr="00BD1FBD">
        <w:rPr>
          <w:rFonts w:ascii="Times New Roman" w:eastAsia="Times New Roman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Приказом Минспорта России от 09.08.2016 N 947.</w:t>
      </w:r>
      <w:bookmarkStart w:id="0" w:name="_GoBack"/>
      <w:bookmarkEnd w:id="0"/>
    </w:p>
    <w:p w:rsidR="00302716" w:rsidRPr="00302716" w:rsidRDefault="00302716" w:rsidP="00302716">
      <w:pPr>
        <w:tabs>
          <w:tab w:val="left" w:pos="3402"/>
          <w:tab w:val="left" w:pos="907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17401" w:rsidRPr="00E60ED3" w:rsidRDefault="00217401" w:rsidP="006C3A01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217401" w:rsidRPr="00E60ED3" w:rsidSect="00A04B1E">
      <w:pgSz w:w="11906" w:h="16838"/>
      <w:pgMar w:top="568" w:right="567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7C8" w:rsidRDefault="00B747C8" w:rsidP="007D6348">
      <w:pPr>
        <w:spacing w:after="0" w:line="240" w:lineRule="auto"/>
      </w:pPr>
      <w:r>
        <w:separator/>
      </w:r>
    </w:p>
  </w:endnote>
  <w:endnote w:type="continuationSeparator" w:id="0">
    <w:p w:rsidR="00B747C8" w:rsidRDefault="00B747C8" w:rsidP="007D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7C8" w:rsidRDefault="00B747C8" w:rsidP="007D6348">
      <w:pPr>
        <w:spacing w:after="0" w:line="240" w:lineRule="auto"/>
      </w:pPr>
      <w:r>
        <w:separator/>
      </w:r>
    </w:p>
  </w:footnote>
  <w:footnote w:type="continuationSeparator" w:id="0">
    <w:p w:rsidR="00B747C8" w:rsidRDefault="00B747C8" w:rsidP="007D6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720A4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1">
    <w:nsid w:val="08A424F6"/>
    <w:multiLevelType w:val="hybridMultilevel"/>
    <w:tmpl w:val="411E8D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FEE451A"/>
    <w:multiLevelType w:val="hybridMultilevel"/>
    <w:tmpl w:val="6F72E26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6C7766E"/>
    <w:multiLevelType w:val="hybridMultilevel"/>
    <w:tmpl w:val="56D82BE6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">
    <w:nsid w:val="19544E8E"/>
    <w:multiLevelType w:val="hybridMultilevel"/>
    <w:tmpl w:val="C3A8A1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8B03210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6">
    <w:nsid w:val="2C323528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7">
    <w:nsid w:val="31C10179"/>
    <w:multiLevelType w:val="hybridMultilevel"/>
    <w:tmpl w:val="7FB81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2D710F8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9">
    <w:nsid w:val="334A688B"/>
    <w:multiLevelType w:val="hybridMultilevel"/>
    <w:tmpl w:val="3EF8FF36"/>
    <w:lvl w:ilvl="0" w:tplc="3F4A8F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5F1135A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11">
    <w:nsid w:val="3BC25250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12">
    <w:nsid w:val="5E9D7D0D"/>
    <w:multiLevelType w:val="multilevel"/>
    <w:tmpl w:val="AD8EBC96"/>
    <w:lvl w:ilvl="0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13">
    <w:nsid w:val="75E057BD"/>
    <w:multiLevelType w:val="hybridMultilevel"/>
    <w:tmpl w:val="7A545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5"/>
  </w:num>
  <w:num w:numId="5">
    <w:abstractNumId w:val="12"/>
  </w:num>
  <w:num w:numId="6">
    <w:abstractNumId w:val="11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"/>
  </w:num>
  <w:num w:numId="12">
    <w:abstractNumId w:val="4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35E"/>
    <w:rsid w:val="00032BBF"/>
    <w:rsid w:val="0005115A"/>
    <w:rsid w:val="00051732"/>
    <w:rsid w:val="00091AA6"/>
    <w:rsid w:val="00096542"/>
    <w:rsid w:val="000E57C0"/>
    <w:rsid w:val="000F1C94"/>
    <w:rsid w:val="0012208E"/>
    <w:rsid w:val="0012721E"/>
    <w:rsid w:val="00150C83"/>
    <w:rsid w:val="001538D2"/>
    <w:rsid w:val="00177A80"/>
    <w:rsid w:val="001858FC"/>
    <w:rsid w:val="001A0328"/>
    <w:rsid w:val="001A155C"/>
    <w:rsid w:val="001A4D0B"/>
    <w:rsid w:val="001E457E"/>
    <w:rsid w:val="001F0005"/>
    <w:rsid w:val="00217401"/>
    <w:rsid w:val="00233E23"/>
    <w:rsid w:val="00234AFD"/>
    <w:rsid w:val="002433BE"/>
    <w:rsid w:val="002457ED"/>
    <w:rsid w:val="0025190E"/>
    <w:rsid w:val="00285CB1"/>
    <w:rsid w:val="002B1289"/>
    <w:rsid w:val="002B58C0"/>
    <w:rsid w:val="002C0089"/>
    <w:rsid w:val="002D2A92"/>
    <w:rsid w:val="002D2B37"/>
    <w:rsid w:val="002E5F5F"/>
    <w:rsid w:val="002F277A"/>
    <w:rsid w:val="00302716"/>
    <w:rsid w:val="00311B3D"/>
    <w:rsid w:val="00342834"/>
    <w:rsid w:val="00342EA8"/>
    <w:rsid w:val="0035616F"/>
    <w:rsid w:val="00367DF8"/>
    <w:rsid w:val="00374FCC"/>
    <w:rsid w:val="00375270"/>
    <w:rsid w:val="00382841"/>
    <w:rsid w:val="00385A13"/>
    <w:rsid w:val="00387EA2"/>
    <w:rsid w:val="003A300B"/>
    <w:rsid w:val="003A309C"/>
    <w:rsid w:val="003A3229"/>
    <w:rsid w:val="003A36CE"/>
    <w:rsid w:val="003B438C"/>
    <w:rsid w:val="003B530A"/>
    <w:rsid w:val="003C3B78"/>
    <w:rsid w:val="003C4524"/>
    <w:rsid w:val="003D44D9"/>
    <w:rsid w:val="003D6166"/>
    <w:rsid w:val="004163F8"/>
    <w:rsid w:val="0041717A"/>
    <w:rsid w:val="004174B1"/>
    <w:rsid w:val="00431DAD"/>
    <w:rsid w:val="0043224E"/>
    <w:rsid w:val="00471040"/>
    <w:rsid w:val="004924FC"/>
    <w:rsid w:val="004A6574"/>
    <w:rsid w:val="004A6D0F"/>
    <w:rsid w:val="004B6D17"/>
    <w:rsid w:val="004D7EF1"/>
    <w:rsid w:val="004E3FAA"/>
    <w:rsid w:val="004E69E7"/>
    <w:rsid w:val="00510C5F"/>
    <w:rsid w:val="00513F51"/>
    <w:rsid w:val="0052038C"/>
    <w:rsid w:val="00540ECD"/>
    <w:rsid w:val="0057101B"/>
    <w:rsid w:val="0057535E"/>
    <w:rsid w:val="0058030A"/>
    <w:rsid w:val="00581A1B"/>
    <w:rsid w:val="005A04FA"/>
    <w:rsid w:val="005A277C"/>
    <w:rsid w:val="005D10E3"/>
    <w:rsid w:val="005E568A"/>
    <w:rsid w:val="0060209D"/>
    <w:rsid w:val="00610E82"/>
    <w:rsid w:val="0061732C"/>
    <w:rsid w:val="00636E3E"/>
    <w:rsid w:val="00641982"/>
    <w:rsid w:val="006509D1"/>
    <w:rsid w:val="0067220D"/>
    <w:rsid w:val="006B5FC6"/>
    <w:rsid w:val="006C3A01"/>
    <w:rsid w:val="006D1BB3"/>
    <w:rsid w:val="006D726A"/>
    <w:rsid w:val="006F1C6F"/>
    <w:rsid w:val="00713246"/>
    <w:rsid w:val="00715095"/>
    <w:rsid w:val="00720917"/>
    <w:rsid w:val="0072180D"/>
    <w:rsid w:val="00732871"/>
    <w:rsid w:val="00742B5C"/>
    <w:rsid w:val="00744061"/>
    <w:rsid w:val="00756374"/>
    <w:rsid w:val="00772ECA"/>
    <w:rsid w:val="00783D6F"/>
    <w:rsid w:val="007A2644"/>
    <w:rsid w:val="007D6348"/>
    <w:rsid w:val="007E40E8"/>
    <w:rsid w:val="007F533D"/>
    <w:rsid w:val="007F6EB2"/>
    <w:rsid w:val="00804367"/>
    <w:rsid w:val="00814B43"/>
    <w:rsid w:val="00824E96"/>
    <w:rsid w:val="00831F2D"/>
    <w:rsid w:val="00833D56"/>
    <w:rsid w:val="008903D4"/>
    <w:rsid w:val="00897DEC"/>
    <w:rsid w:val="008B1A7C"/>
    <w:rsid w:val="008B361E"/>
    <w:rsid w:val="008C4E05"/>
    <w:rsid w:val="008D1065"/>
    <w:rsid w:val="008D2305"/>
    <w:rsid w:val="0090126B"/>
    <w:rsid w:val="009071E6"/>
    <w:rsid w:val="0091562B"/>
    <w:rsid w:val="00944243"/>
    <w:rsid w:val="00957ACC"/>
    <w:rsid w:val="0096053E"/>
    <w:rsid w:val="00967B08"/>
    <w:rsid w:val="00972730"/>
    <w:rsid w:val="009B131E"/>
    <w:rsid w:val="009B37B4"/>
    <w:rsid w:val="009B5B92"/>
    <w:rsid w:val="009B639A"/>
    <w:rsid w:val="009C0ACF"/>
    <w:rsid w:val="009D34DC"/>
    <w:rsid w:val="009D6E1B"/>
    <w:rsid w:val="009D6F8E"/>
    <w:rsid w:val="009E39FA"/>
    <w:rsid w:val="009F1144"/>
    <w:rsid w:val="00A04B1E"/>
    <w:rsid w:val="00A36D3D"/>
    <w:rsid w:val="00A43002"/>
    <w:rsid w:val="00AA2E19"/>
    <w:rsid w:val="00AA5DF2"/>
    <w:rsid w:val="00AB204C"/>
    <w:rsid w:val="00AD0D83"/>
    <w:rsid w:val="00AE5D2D"/>
    <w:rsid w:val="00AF4C2A"/>
    <w:rsid w:val="00B044D8"/>
    <w:rsid w:val="00B27F72"/>
    <w:rsid w:val="00B321AA"/>
    <w:rsid w:val="00B60376"/>
    <w:rsid w:val="00B649F1"/>
    <w:rsid w:val="00B747C8"/>
    <w:rsid w:val="00B75CF2"/>
    <w:rsid w:val="00B81ABB"/>
    <w:rsid w:val="00BA27A7"/>
    <w:rsid w:val="00BA7566"/>
    <w:rsid w:val="00BD39A0"/>
    <w:rsid w:val="00BE2101"/>
    <w:rsid w:val="00C14B2D"/>
    <w:rsid w:val="00C228A4"/>
    <w:rsid w:val="00C30352"/>
    <w:rsid w:val="00C712AD"/>
    <w:rsid w:val="00C716E3"/>
    <w:rsid w:val="00C717E6"/>
    <w:rsid w:val="00C806D6"/>
    <w:rsid w:val="00C93510"/>
    <w:rsid w:val="00C96BC3"/>
    <w:rsid w:val="00C97435"/>
    <w:rsid w:val="00CA6602"/>
    <w:rsid w:val="00CF7D5C"/>
    <w:rsid w:val="00D02713"/>
    <w:rsid w:val="00D04AA8"/>
    <w:rsid w:val="00D23E0B"/>
    <w:rsid w:val="00D704A9"/>
    <w:rsid w:val="00D7173E"/>
    <w:rsid w:val="00D74DC4"/>
    <w:rsid w:val="00D80D23"/>
    <w:rsid w:val="00D923B3"/>
    <w:rsid w:val="00D95E7D"/>
    <w:rsid w:val="00DC62BB"/>
    <w:rsid w:val="00DF1414"/>
    <w:rsid w:val="00E40CBA"/>
    <w:rsid w:val="00E56BA6"/>
    <w:rsid w:val="00E60ED3"/>
    <w:rsid w:val="00E875DA"/>
    <w:rsid w:val="00E9122E"/>
    <w:rsid w:val="00EA034A"/>
    <w:rsid w:val="00EA068D"/>
    <w:rsid w:val="00EA4B9D"/>
    <w:rsid w:val="00EB2A64"/>
    <w:rsid w:val="00EB40E2"/>
    <w:rsid w:val="00EE44A3"/>
    <w:rsid w:val="00EE46CC"/>
    <w:rsid w:val="00F038AF"/>
    <w:rsid w:val="00F06767"/>
    <w:rsid w:val="00F07F85"/>
    <w:rsid w:val="00F16644"/>
    <w:rsid w:val="00F2427A"/>
    <w:rsid w:val="00F46219"/>
    <w:rsid w:val="00F549F1"/>
    <w:rsid w:val="00F54A90"/>
    <w:rsid w:val="00F57094"/>
    <w:rsid w:val="00F749B2"/>
    <w:rsid w:val="00F92BF3"/>
    <w:rsid w:val="00FA24FC"/>
    <w:rsid w:val="00FC2BA4"/>
    <w:rsid w:val="00FD6363"/>
    <w:rsid w:val="00FD6989"/>
    <w:rsid w:val="00FE02B3"/>
    <w:rsid w:val="00FF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5FB045-E1C6-4D0E-85D7-991762EA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64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50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300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430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C3A0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15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"/>
    <w:basedOn w:val="a"/>
    <w:link w:val="a9"/>
    <w:rsid w:val="001E457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1E45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rmal (Web)"/>
    <w:basedOn w:val="a"/>
    <w:uiPriority w:val="99"/>
    <w:unhideWhenUsed/>
    <w:rsid w:val="00F07F85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D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D6348"/>
  </w:style>
  <w:style w:type="paragraph" w:styleId="ad">
    <w:name w:val="footer"/>
    <w:basedOn w:val="a"/>
    <w:link w:val="ae"/>
    <w:uiPriority w:val="99"/>
    <w:unhideWhenUsed/>
    <w:rsid w:val="007D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6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38D21-207C-4D54-BF5C-5C355313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2297</Words>
  <Characters>13096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Тюриков</dc:creator>
  <cp:lastModifiedBy>User</cp:lastModifiedBy>
  <cp:revision>2</cp:revision>
  <cp:lastPrinted>2024-07-12T08:01:00Z</cp:lastPrinted>
  <dcterms:created xsi:type="dcterms:W3CDTF">2024-07-12T11:04:00Z</dcterms:created>
  <dcterms:modified xsi:type="dcterms:W3CDTF">2024-07-12T11:04:00Z</dcterms:modified>
</cp:coreProperties>
</file>