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1D" w:rsidRDefault="007C0B69" w:rsidP="00AD021D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4</w:t>
      </w:r>
      <w:r w:rsidR="00AD021D">
        <w:rPr>
          <w:sz w:val="26"/>
          <w:szCs w:val="26"/>
        </w:rPr>
        <w:t xml:space="preserve">  к постановлению</w:t>
      </w:r>
    </w:p>
    <w:p w:rsidR="00AD021D" w:rsidRDefault="00AD021D" w:rsidP="00AD021D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Обнинска</w:t>
      </w:r>
    </w:p>
    <w:tbl>
      <w:tblPr>
        <w:tblpPr w:leftFromText="180" w:rightFromText="180" w:bottomFromText="20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AD021D" w:rsidTr="00D065D2"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D021D" w:rsidRDefault="001C487F" w:rsidP="00D065D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17.05.2023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021D" w:rsidRDefault="00AD021D" w:rsidP="00D065D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D021D" w:rsidRDefault="001C487F" w:rsidP="00D065D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1127-п</w:t>
            </w:r>
            <w:bookmarkStart w:id="0" w:name="_GoBack"/>
            <w:bookmarkEnd w:id="0"/>
          </w:p>
        </w:tc>
      </w:tr>
    </w:tbl>
    <w:p w:rsidR="00AD021D" w:rsidRDefault="00AD021D" w:rsidP="00AD021D">
      <w:pPr>
        <w:rPr>
          <w:sz w:val="26"/>
          <w:szCs w:val="26"/>
        </w:rPr>
      </w:pPr>
    </w:p>
    <w:p w:rsidR="00AD021D" w:rsidRDefault="00AD021D" w:rsidP="00AD021D">
      <w:pPr>
        <w:rPr>
          <w:sz w:val="26"/>
          <w:szCs w:val="26"/>
        </w:rPr>
      </w:pPr>
    </w:p>
    <w:p w:rsidR="00AD021D" w:rsidRDefault="00AD021D" w:rsidP="00AD021D">
      <w:pPr>
        <w:jc w:val="center"/>
        <w:rPr>
          <w:sz w:val="26"/>
          <w:szCs w:val="26"/>
        </w:rPr>
      </w:pPr>
    </w:p>
    <w:p w:rsidR="00AD021D" w:rsidRPr="00AD021D" w:rsidRDefault="00AD021D" w:rsidP="00AD021D">
      <w:pPr>
        <w:jc w:val="center"/>
        <w:rPr>
          <w:b/>
          <w:sz w:val="26"/>
          <w:szCs w:val="26"/>
        </w:rPr>
      </w:pPr>
    </w:p>
    <w:p w:rsidR="00AD021D" w:rsidRPr="00AD021D" w:rsidRDefault="00AD021D" w:rsidP="00AD021D">
      <w:pPr>
        <w:jc w:val="center"/>
        <w:rPr>
          <w:b/>
          <w:sz w:val="26"/>
          <w:szCs w:val="26"/>
        </w:rPr>
      </w:pPr>
      <w:r w:rsidRPr="00AD021D">
        <w:rPr>
          <w:b/>
          <w:sz w:val="26"/>
          <w:szCs w:val="26"/>
        </w:rPr>
        <w:t xml:space="preserve">Акт проверки </w:t>
      </w:r>
    </w:p>
    <w:p w:rsidR="00AD021D" w:rsidRDefault="00AD021D" w:rsidP="00AD021D">
      <w:pPr>
        <w:jc w:val="center"/>
        <w:rPr>
          <w:b/>
          <w:sz w:val="26"/>
          <w:szCs w:val="26"/>
        </w:rPr>
      </w:pPr>
      <w:r w:rsidRPr="00AD021D">
        <w:rPr>
          <w:b/>
          <w:sz w:val="26"/>
          <w:szCs w:val="26"/>
        </w:rPr>
        <w:t>Готовности мест массового отдыха на водных объектах на территории муниципального образования «Гор</w:t>
      </w:r>
      <w:r w:rsidR="0002612C">
        <w:rPr>
          <w:b/>
          <w:sz w:val="26"/>
          <w:szCs w:val="26"/>
        </w:rPr>
        <w:t>ода Обнинск» летнего сезона 2023</w:t>
      </w:r>
      <w:r w:rsidRPr="00AD021D">
        <w:rPr>
          <w:b/>
          <w:sz w:val="26"/>
          <w:szCs w:val="26"/>
        </w:rPr>
        <w:t xml:space="preserve"> года</w:t>
      </w:r>
    </w:p>
    <w:p w:rsidR="00AD021D" w:rsidRDefault="00AD021D" w:rsidP="00AD021D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места массового отдыха на водном объекте на территории муниципального образования «Город Обнинск»:</w:t>
      </w:r>
      <w:r w:rsidR="007C0B69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</w:t>
      </w:r>
    </w:p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Места массового отдыха на водном объекте на территории муниципального образования «Город Обнинск»:</w:t>
      </w:r>
      <w:r w:rsidR="007C0B69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 расположено на земельном участке, государственная собственность на который не разграничена.</w:t>
      </w:r>
    </w:p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4359"/>
        <w:gridCol w:w="2464"/>
        <w:gridCol w:w="2464"/>
      </w:tblGrid>
      <w:tr w:rsidR="00AD021D" w:rsidTr="00AD021D">
        <w:tc>
          <w:tcPr>
            <w:tcW w:w="567" w:type="dxa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AD021D" w:rsidRDefault="00AD021D" w:rsidP="00AD021D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359" w:type="dxa"/>
            <w:vAlign w:val="center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64" w:type="dxa"/>
            <w:vAlign w:val="center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Объем/единицы измерения</w:t>
            </w:r>
          </w:p>
        </w:tc>
        <w:tc>
          <w:tcPr>
            <w:tcW w:w="2464" w:type="dxa"/>
            <w:vAlign w:val="center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Отметка о выполнении</w:t>
            </w:r>
          </w:p>
        </w:tc>
      </w:tr>
      <w:tr w:rsidR="00AD021D" w:rsidTr="00AD021D">
        <w:tc>
          <w:tcPr>
            <w:tcW w:w="567" w:type="dxa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359" w:type="dxa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AD021D" w:rsidRDefault="00AD021D" w:rsidP="00AD021D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-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5886"/>
      </w:tblGrid>
      <w:tr w:rsidR="00AD021D" w:rsidTr="00D065D2">
        <w:tc>
          <w:tcPr>
            <w:tcW w:w="3968" w:type="dxa"/>
          </w:tcPr>
          <w:p w:rsidR="00AD021D" w:rsidRDefault="00AD021D" w:rsidP="00D065D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комиссии - </w:t>
            </w:r>
          </w:p>
          <w:p w:rsidR="00AD021D" w:rsidRDefault="00AD021D" w:rsidP="00D065D2">
            <w:pPr>
              <w:widowControl w:val="0"/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города по вопросам городского хозяйства</w:t>
            </w:r>
          </w:p>
        </w:tc>
        <w:tc>
          <w:tcPr>
            <w:tcW w:w="5886" w:type="dxa"/>
            <w:vAlign w:val="center"/>
          </w:tcPr>
          <w:p w:rsidR="00AD021D" w:rsidRDefault="00AD021D" w:rsidP="00D065D2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</w:p>
          <w:p w:rsidR="00AD021D" w:rsidRDefault="00AD021D" w:rsidP="00D065D2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</w:p>
          <w:p w:rsidR="00AD021D" w:rsidRDefault="00AD021D" w:rsidP="00D065D2">
            <w:pPr>
              <w:widowControl w:val="0"/>
              <w:tabs>
                <w:tab w:val="left" w:pos="1134"/>
              </w:tabs>
              <w:rPr>
                <w:sz w:val="26"/>
                <w:szCs w:val="26"/>
              </w:rPr>
            </w:pPr>
          </w:p>
          <w:p w:rsidR="00AD021D" w:rsidRDefault="00AD021D" w:rsidP="00AD021D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И.В. Раудуве </w:t>
            </w:r>
          </w:p>
        </w:tc>
      </w:tr>
      <w:tr w:rsidR="00AD021D" w:rsidTr="00D065D2">
        <w:tc>
          <w:tcPr>
            <w:tcW w:w="3968" w:type="dxa"/>
          </w:tcPr>
          <w:p w:rsidR="00AD021D" w:rsidRDefault="00AD021D" w:rsidP="00D065D2">
            <w:pPr>
              <w:widowControl w:val="0"/>
              <w:tabs>
                <w:tab w:val="left" w:pos="1134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  <w:p w:rsidR="00AD021D" w:rsidRDefault="00AD021D" w:rsidP="00D065D2">
            <w:pPr>
              <w:widowControl w:val="0"/>
              <w:tabs>
                <w:tab w:val="left" w:pos="1134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  <w:p w:rsidR="00AD021D" w:rsidRDefault="00AD021D" w:rsidP="00D065D2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МКУ «Управление по </w:t>
            </w:r>
          </w:p>
          <w:p w:rsidR="00AD021D" w:rsidRDefault="00AD021D" w:rsidP="00D065D2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делам ГОЧС города Обнинска»</w:t>
            </w:r>
          </w:p>
        </w:tc>
        <w:tc>
          <w:tcPr>
            <w:tcW w:w="5886" w:type="dxa"/>
            <w:vAlign w:val="bottom"/>
          </w:tcPr>
          <w:p w:rsidR="00AD021D" w:rsidRDefault="007C0B69" w:rsidP="007C0B69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С.П. </w:t>
            </w:r>
            <w:proofErr w:type="spellStart"/>
            <w:r>
              <w:rPr>
                <w:sz w:val="26"/>
                <w:szCs w:val="26"/>
              </w:rPr>
              <w:t>Краско</w:t>
            </w:r>
            <w:proofErr w:type="spellEnd"/>
          </w:p>
        </w:tc>
      </w:tr>
      <w:tr w:rsidR="00AD021D" w:rsidTr="00D065D2">
        <w:tc>
          <w:tcPr>
            <w:tcW w:w="3968" w:type="dxa"/>
          </w:tcPr>
          <w:p w:rsidR="00AD021D" w:rsidRDefault="00AD021D" w:rsidP="00D065D2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AD021D" w:rsidRDefault="00AD021D" w:rsidP="00D065D2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МП «Коммунальное </w:t>
            </w:r>
          </w:p>
          <w:p w:rsidR="00AD021D" w:rsidRDefault="00AD021D" w:rsidP="00D065D2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хозяйство» (по согласованию)</w:t>
            </w:r>
          </w:p>
        </w:tc>
        <w:tc>
          <w:tcPr>
            <w:tcW w:w="5886" w:type="dxa"/>
            <w:vAlign w:val="bottom"/>
          </w:tcPr>
          <w:p w:rsidR="00AD021D" w:rsidRDefault="007C0B69" w:rsidP="007C0B69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Д.В. Федоров</w:t>
            </w:r>
          </w:p>
        </w:tc>
      </w:tr>
      <w:tr w:rsidR="00AD021D" w:rsidTr="00D065D2">
        <w:tc>
          <w:tcPr>
            <w:tcW w:w="3968" w:type="dxa"/>
          </w:tcPr>
          <w:p w:rsidR="00AD021D" w:rsidRDefault="00AD021D" w:rsidP="00D065D2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AD021D" w:rsidRDefault="00AD021D" w:rsidP="00D065D2">
            <w:pPr>
              <w:widowControl w:val="0"/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врач МРУ №8 ФМБА России (по согласованию)</w:t>
            </w:r>
          </w:p>
        </w:tc>
        <w:tc>
          <w:tcPr>
            <w:tcW w:w="5886" w:type="dxa"/>
            <w:vAlign w:val="bottom"/>
          </w:tcPr>
          <w:p w:rsidR="00AD021D" w:rsidRDefault="007C0B69" w:rsidP="007C0B69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В.Ф. Марков</w:t>
            </w:r>
          </w:p>
        </w:tc>
      </w:tr>
    </w:tbl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AD021D" w:rsidRDefault="00AD021D" w:rsidP="00AD021D">
      <w:pPr>
        <w:widowControl w:val="0"/>
        <w:tabs>
          <w:tab w:val="left" w:pos="1134"/>
        </w:tabs>
        <w:jc w:val="both"/>
        <w:rPr>
          <w:sz w:val="26"/>
          <w:szCs w:val="26"/>
        </w:rPr>
      </w:pPr>
    </w:p>
    <w:p w:rsidR="00065678" w:rsidRDefault="00065678"/>
    <w:sectPr w:rsidR="00065678" w:rsidSect="00AD021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1D"/>
    <w:rsid w:val="0002612C"/>
    <w:rsid w:val="00065678"/>
    <w:rsid w:val="001C487F"/>
    <w:rsid w:val="007C0B69"/>
    <w:rsid w:val="00A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1AA47-65F9-4374-87A1-81CBBD14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487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48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6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2023-05-18T06:00:00Z</cp:lastPrinted>
  <dcterms:created xsi:type="dcterms:W3CDTF">2023-05-16T09:45:00Z</dcterms:created>
  <dcterms:modified xsi:type="dcterms:W3CDTF">2023-05-18T06:05:00Z</dcterms:modified>
</cp:coreProperties>
</file>