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F1" w:rsidRDefault="00174BF1" w:rsidP="00174BF1">
      <w:pPr>
        <w:ind w:firstLine="567"/>
        <w:jc w:val="right"/>
        <w:rPr>
          <w:b/>
        </w:rPr>
      </w:pPr>
      <w:bookmarkStart w:id="0" w:name="_GoBack"/>
      <w:bookmarkEnd w:id="0"/>
      <w:r w:rsidRPr="005A6FFB">
        <w:rPr>
          <w:b/>
        </w:rPr>
        <w:t xml:space="preserve">Приложение </w:t>
      </w:r>
      <w:r w:rsidR="003418F4">
        <w:rPr>
          <w:b/>
        </w:rPr>
        <w:t>1.2</w:t>
      </w:r>
    </w:p>
    <w:p w:rsidR="003418F4" w:rsidRDefault="003418F4" w:rsidP="00174BF1">
      <w:pPr>
        <w:ind w:firstLine="567"/>
        <w:jc w:val="right"/>
        <w:rPr>
          <w:b/>
        </w:rPr>
      </w:pPr>
      <w:r>
        <w:rPr>
          <w:b/>
        </w:rPr>
        <w:t>ЛОТ 2</w:t>
      </w:r>
    </w:p>
    <w:p w:rsidR="003418F4" w:rsidRDefault="003418F4" w:rsidP="00174BF1">
      <w:pPr>
        <w:ind w:firstLine="567"/>
        <w:jc w:val="right"/>
        <w:rPr>
          <w:b/>
        </w:rPr>
      </w:pPr>
    </w:p>
    <w:p w:rsidR="00174BF1" w:rsidRDefault="00174BF1" w:rsidP="00174BF1">
      <w:pPr>
        <w:ind w:firstLine="567"/>
        <w:jc w:val="center"/>
        <w:rPr>
          <w:b/>
        </w:rPr>
      </w:pPr>
      <w:r>
        <w:rPr>
          <w:b/>
        </w:rPr>
        <w:t>Проект</w:t>
      </w:r>
    </w:p>
    <w:p w:rsidR="00174BF1" w:rsidRPr="005A6FFB" w:rsidRDefault="00174BF1" w:rsidP="00174BF1">
      <w:pPr>
        <w:ind w:firstLine="567"/>
        <w:jc w:val="center"/>
        <w:rPr>
          <w:b/>
        </w:rPr>
      </w:pP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6FFB">
        <w:rPr>
          <w:b/>
          <w:bCs/>
        </w:rPr>
        <w:t xml:space="preserve">Д О Г О В О </w:t>
      </w:r>
      <w:proofErr w:type="gramStart"/>
      <w:r w:rsidRPr="005A6FFB">
        <w:rPr>
          <w:b/>
          <w:bCs/>
        </w:rPr>
        <w:t>Р</w:t>
      </w:r>
      <w:proofErr w:type="gramEnd"/>
      <w:r w:rsidRPr="005A6FFB">
        <w:rPr>
          <w:b/>
          <w:bCs/>
        </w:rPr>
        <w:t xml:space="preserve"> №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6FFB">
        <w:rPr>
          <w:b/>
          <w:bCs/>
        </w:rPr>
        <w:t>аренды движимого имущества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9"/>
        <w:gridCol w:w="4286"/>
      </w:tblGrid>
      <w:tr w:rsidR="00174BF1" w:rsidRPr="005A6FFB" w:rsidTr="0090541E">
        <w:tc>
          <w:tcPr>
            <w:tcW w:w="5289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jc w:val="both"/>
            </w:pPr>
            <w:r w:rsidRPr="005A6FFB">
              <w:rPr>
                <w:b/>
                <w:bCs/>
                <w:lang w:val="en-US"/>
              </w:rPr>
              <w:t>г. Обнинск</w:t>
            </w:r>
            <w:r w:rsidRPr="005A6FFB">
              <w:rPr>
                <w:b/>
                <w:bCs/>
              </w:rPr>
              <w:t xml:space="preserve">  </w:t>
            </w:r>
          </w:p>
        </w:tc>
        <w:tc>
          <w:tcPr>
            <w:tcW w:w="4350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A6FFB">
              <w:rPr>
                <w:b/>
                <w:bCs/>
                <w:lang w:val="en-US"/>
              </w:rPr>
              <w:t xml:space="preserve"> </w:t>
            </w:r>
            <w:r w:rsidRPr="005A6FFB">
              <w:rPr>
                <w:b/>
                <w:bCs/>
              </w:rPr>
              <w:t xml:space="preserve">                  ___________________</w:t>
            </w:r>
            <w:r w:rsidRPr="005A6FFB">
              <w:rPr>
                <w:b/>
                <w:bCs/>
                <w:lang w:val="en-US"/>
              </w:rPr>
              <w:t>202</w:t>
            </w:r>
            <w:r w:rsidRPr="005A6FFB">
              <w:rPr>
                <w:b/>
                <w:bCs/>
              </w:rPr>
              <w:t>5</w:t>
            </w:r>
            <w:r w:rsidRPr="005A6FFB">
              <w:rPr>
                <w:b/>
                <w:bCs/>
                <w:lang w:val="en-US"/>
              </w:rPr>
              <w:t xml:space="preserve"> г.</w:t>
            </w:r>
          </w:p>
        </w:tc>
      </w:tr>
    </w:tbl>
    <w:p w:rsidR="00174BF1" w:rsidRPr="005A6FFB" w:rsidRDefault="00174BF1" w:rsidP="00174BF1">
      <w:pPr>
        <w:widowControl w:val="0"/>
        <w:autoSpaceDE w:val="0"/>
        <w:autoSpaceDN w:val="0"/>
        <w:adjustRightInd w:val="0"/>
      </w:pPr>
      <w:r w:rsidRPr="005A6FFB">
        <w:t xml:space="preserve">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 w:rsidRPr="005A6FFB">
        <w:t xml:space="preserve">Администрация города Обнинска, именуемая в дальнейшем "Арендодатель", в лице исполняющего обязанности главы Администрации города </w:t>
      </w:r>
      <w:proofErr w:type="spellStart"/>
      <w:r w:rsidRPr="005A6FFB">
        <w:t>Лежнина</w:t>
      </w:r>
      <w:proofErr w:type="spellEnd"/>
      <w:r w:rsidRPr="005A6FFB">
        <w:t xml:space="preserve"> Вячеслава Вячеславовича, действующего </w:t>
      </w:r>
      <w:r w:rsidRPr="005A6FFB">
        <w:rPr>
          <w:color w:val="000000"/>
        </w:rPr>
        <w:t>в соответствии с Уставом муниципального образования «Город Обнинск»</w:t>
      </w:r>
      <w:r w:rsidRPr="005A6FFB">
        <w:t xml:space="preserve">, с одной стороны, </w:t>
      </w:r>
      <w:r w:rsidRPr="005A6FFB">
        <w:rPr>
          <w:u w:val="single"/>
        </w:rPr>
        <w:t>и                                                    (            )</w:t>
      </w:r>
      <w:r w:rsidRPr="005A6FFB">
        <w:t xml:space="preserve">, именуемый в дальнейшем "Арендатор" с другой стороны, вместе именуемые "Стороны", на основании Протокола _________ от __________ </w:t>
      </w:r>
      <w:r w:rsidR="0012205C">
        <w:t xml:space="preserve">заседания </w:t>
      </w:r>
      <w:r w:rsidRPr="005A6FFB">
        <w:t xml:space="preserve">аукционной комиссии </w:t>
      </w:r>
      <w:r>
        <w:t>о подведении итогов</w:t>
      </w:r>
      <w:r w:rsidRPr="005A6FFB">
        <w:t xml:space="preserve"> аукциона</w:t>
      </w:r>
      <w:r w:rsidRPr="005A6FFB">
        <w:rPr>
          <w:color w:val="008000"/>
        </w:rPr>
        <w:t xml:space="preserve"> </w:t>
      </w:r>
      <w:r w:rsidRPr="005A6FFB">
        <w:t>заключили настоящий договор аренды о нижеследующем:</w:t>
      </w:r>
      <w:proofErr w:type="gramEnd"/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6FFB">
        <w:rPr>
          <w:b/>
          <w:bCs/>
        </w:rPr>
        <w:t>1. ПРЕДМЕТ ДОГОВОРА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1.1. Арендодатель передает, а Арендатор принимает в аренду на условиях настоящего договора имущество - пресс-формы для отливки корпусов аппарата «ЭЛБИ-01» - 6 штук.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Пресс-формы для отливки корпусов аппарата «ЭЛБИ-01» - 6 штук находятся в муниципальной собственности (Выписка из Реестра объектов </w:t>
      </w:r>
      <w:proofErr w:type="spellStart"/>
      <w:r w:rsidRPr="005A6FFB">
        <w:t>мунициплальной</w:t>
      </w:r>
      <w:proofErr w:type="spellEnd"/>
      <w:r w:rsidRPr="005A6FFB">
        <w:t xml:space="preserve"> собственности Муниципального образования «Город Обнинск» от 10.06.2024 №184).  </w:t>
      </w:r>
    </w:p>
    <w:p w:rsidR="00174BF1" w:rsidRPr="005A6FFB" w:rsidRDefault="00174BF1" w:rsidP="00174BF1">
      <w:pPr>
        <w:ind w:firstLine="709"/>
        <w:jc w:val="both"/>
      </w:pPr>
      <w:r w:rsidRPr="005A6FFB">
        <w:t>1.2. Имущество, сдаваемое в аренду, свободно от прав третьих лиц.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6FFB">
        <w:rPr>
          <w:b/>
          <w:bCs/>
        </w:rPr>
        <w:t>2. ОБЯЗАТЕЛЬСТВА СТОРОН</w:t>
      </w:r>
    </w:p>
    <w:p w:rsidR="00174BF1" w:rsidRPr="005A6FFB" w:rsidRDefault="00174BF1" w:rsidP="00174BF1">
      <w:r w:rsidRPr="005A6FFB">
        <w:t>АРЕНДОДАТЕЛЬ обязуется:</w:t>
      </w:r>
    </w:p>
    <w:p w:rsidR="00174BF1" w:rsidRPr="005A6FFB" w:rsidRDefault="00174BF1" w:rsidP="00174BF1">
      <w:pPr>
        <w:numPr>
          <w:ilvl w:val="1"/>
          <w:numId w:val="1"/>
        </w:numPr>
        <w:spacing w:after="200" w:line="276" w:lineRule="auto"/>
        <w:jc w:val="both"/>
      </w:pPr>
      <w:r w:rsidRPr="005A6FFB">
        <w:t xml:space="preserve"> Передать имущество Арендатору  по Акту приема-передачи. </w:t>
      </w:r>
    </w:p>
    <w:p w:rsidR="00174BF1" w:rsidRPr="005A6FFB" w:rsidRDefault="00174BF1" w:rsidP="00174BF1">
      <w:pPr>
        <w:ind w:firstLine="720"/>
        <w:jc w:val="both"/>
      </w:pPr>
      <w:r w:rsidRPr="005A6FFB">
        <w:t xml:space="preserve">2.2. Не совершать действий, препятствующих Арендатору пользоваться арендованным имуществом в порядке, установленном настоящим договором. </w:t>
      </w:r>
    </w:p>
    <w:p w:rsidR="00174BF1" w:rsidRPr="005A6FFB" w:rsidRDefault="00174BF1" w:rsidP="00174BF1">
      <w:pPr>
        <w:jc w:val="both"/>
      </w:pPr>
      <w:r w:rsidRPr="005A6FFB">
        <w:t>АРЕНДАТОР обязуется:</w:t>
      </w:r>
    </w:p>
    <w:p w:rsidR="00174BF1" w:rsidRPr="005A6FFB" w:rsidRDefault="00174BF1" w:rsidP="00174BF1">
      <w:pPr>
        <w:tabs>
          <w:tab w:val="num" w:pos="1440"/>
        </w:tabs>
        <w:ind w:left="720"/>
        <w:jc w:val="both"/>
      </w:pPr>
      <w:r w:rsidRPr="005A6FFB">
        <w:t>2.3. Принять имущество по Акту приема-передачи.</w:t>
      </w:r>
    </w:p>
    <w:p w:rsidR="00174BF1" w:rsidRPr="005A6FFB" w:rsidRDefault="00174BF1" w:rsidP="00174BF1">
      <w:pPr>
        <w:tabs>
          <w:tab w:val="num" w:pos="1440"/>
        </w:tabs>
        <w:ind w:left="720"/>
        <w:jc w:val="both"/>
      </w:pPr>
      <w:r w:rsidRPr="005A6FFB">
        <w:t xml:space="preserve">2.4. Использовать арендуемое  имущество по целевому назначению.      </w:t>
      </w:r>
    </w:p>
    <w:p w:rsidR="00174BF1" w:rsidRPr="005A6FFB" w:rsidRDefault="00174BF1" w:rsidP="00174BF1">
      <w:pPr>
        <w:tabs>
          <w:tab w:val="num" w:pos="1440"/>
        </w:tabs>
        <w:ind w:left="720"/>
        <w:jc w:val="both"/>
      </w:pPr>
      <w:r w:rsidRPr="005A6FFB">
        <w:t>2.5. Своевременно  вносить арендную плату, в сроки и на условиях настоящего договора.</w:t>
      </w:r>
    </w:p>
    <w:p w:rsidR="00174BF1" w:rsidRPr="005A6FFB" w:rsidRDefault="00174BF1" w:rsidP="00174BF1">
      <w:pPr>
        <w:tabs>
          <w:tab w:val="num" w:pos="1440"/>
        </w:tabs>
        <w:jc w:val="both"/>
      </w:pPr>
      <w:r w:rsidRPr="005A6FFB">
        <w:t xml:space="preserve">            2.6. В случае гибели (повреждения) арендуемого имущества по вине Арендатора возместить Арендодателю весь ущерб от гибели (повреждения) по рыночным ценам, кроме случаев, когда ущерб произошел вследствие форс-мажорных обстоятельств.</w:t>
      </w:r>
    </w:p>
    <w:p w:rsidR="00174BF1" w:rsidRPr="005A6FFB" w:rsidRDefault="00174BF1" w:rsidP="00174BF1">
      <w:pPr>
        <w:ind w:firstLine="720"/>
        <w:jc w:val="both"/>
      </w:pPr>
      <w:r w:rsidRPr="005A6FFB">
        <w:t>Ущерб определяется комиссией, назначаемой Арендодателем, с участием Арендатора.</w:t>
      </w:r>
    </w:p>
    <w:p w:rsidR="00174BF1" w:rsidRPr="005A6FFB" w:rsidRDefault="00174BF1" w:rsidP="00174BF1">
      <w:pPr>
        <w:ind w:firstLine="720"/>
        <w:contextualSpacing/>
        <w:jc w:val="both"/>
      </w:pPr>
      <w:r w:rsidRPr="005A6FFB">
        <w:t>2.7. Содержать арендуемое имущество в технически исправном и надлежащем санитарном   состоянии.</w:t>
      </w:r>
    </w:p>
    <w:p w:rsidR="00174BF1" w:rsidRPr="005A6FFB" w:rsidRDefault="00174BF1" w:rsidP="00174BF1">
      <w:pPr>
        <w:ind w:firstLine="720"/>
        <w:contextualSpacing/>
        <w:jc w:val="both"/>
      </w:pPr>
      <w:r w:rsidRPr="005A6FFB">
        <w:t>2.8. Нести расходы на содержание и техническое обслуживание арендованного имущества.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after="20" w:afterAutospacing="1"/>
        <w:ind w:firstLine="720"/>
        <w:contextualSpacing/>
        <w:jc w:val="both"/>
      </w:pPr>
      <w:r w:rsidRPr="005A6FFB">
        <w:t xml:space="preserve">2.9. В течение 3-х дней после прекращения договора сдать </w:t>
      </w:r>
      <w:proofErr w:type="spellStart"/>
      <w:r w:rsidRPr="005A6FFB">
        <w:t>арендованое</w:t>
      </w:r>
      <w:proofErr w:type="spellEnd"/>
      <w:r w:rsidRPr="005A6FFB">
        <w:t xml:space="preserve"> имущество, указанное в п. 1.1, по Акту приема-передачи. </w:t>
      </w:r>
      <w:proofErr w:type="spellStart"/>
      <w:r w:rsidRPr="005A6FFB">
        <w:t>Арендованое</w:t>
      </w:r>
      <w:proofErr w:type="spellEnd"/>
      <w:r w:rsidRPr="005A6FFB">
        <w:t xml:space="preserve"> имущество должно быть передано в том состоянии, в котором оно было передано Арендатору с учетом нормального износа. В случае несвоевременного возврата </w:t>
      </w:r>
      <w:proofErr w:type="spellStart"/>
      <w:r w:rsidRPr="005A6FFB">
        <w:t>арендованого</w:t>
      </w:r>
      <w:proofErr w:type="spellEnd"/>
      <w:r w:rsidRPr="005A6FFB">
        <w:t xml:space="preserve"> имущества внести арендную плату за все время просрочки и штраф в размере арендной платы.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174BF1" w:rsidRPr="0014041D" w:rsidRDefault="00174BF1" w:rsidP="00174BF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14041D">
        <w:rPr>
          <w:b/>
          <w:bCs/>
        </w:rPr>
        <w:lastRenderedPageBreak/>
        <w:t>СРОКИ И ПОРЯДОК ОПЛАТЫ</w:t>
      </w:r>
    </w:p>
    <w:p w:rsidR="00174BF1" w:rsidRPr="0014041D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14041D">
        <w:t xml:space="preserve">3.1. Размер месячной Арендной платы </w:t>
      </w:r>
      <w:proofErr w:type="gramStart"/>
      <w:r w:rsidRPr="0014041D">
        <w:t>за движимое имущество определен в соответствии с документацией об аукционе на право</w:t>
      </w:r>
      <w:proofErr w:type="gramEnd"/>
      <w:r w:rsidRPr="0014041D">
        <w:t xml:space="preserve"> заключения договора аренды и протоколом </w:t>
      </w:r>
      <w:r w:rsidR="0012205C">
        <w:t xml:space="preserve">заседания </w:t>
      </w:r>
      <w:r w:rsidRPr="0014041D">
        <w:t xml:space="preserve">аукционной комиссии № ____________ от «_____» ______________ 20___ и составляет ____________ (________________) руб. _____ коп., </w:t>
      </w:r>
      <w:r w:rsidR="003418F4" w:rsidRPr="0014041D">
        <w:t>без учета НДС</w:t>
      </w:r>
      <w:r w:rsidRPr="0014041D">
        <w:t xml:space="preserve">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857B1C">
        <w:t xml:space="preserve">Реквизиты для перечисления следующие: </w:t>
      </w: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 xml:space="preserve">Наименование банка получателя </w:t>
      </w: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 xml:space="preserve">ОТДЕЛЕНИЕ КАЛУГА БАНКА РОССИИ//УФК по Калужской области г. Калуга </w:t>
      </w: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 xml:space="preserve">БИК получателя: 012908002 </w:t>
      </w: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 xml:space="preserve">Номер банковского счета получателя: 40102810045370000030 </w:t>
      </w: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>Номер казначейского счета получателя: 03100643000000013700</w:t>
      </w: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 xml:space="preserve">Наименование получателя: УФК по Калужской области (Администрация города Обнинска) </w:t>
      </w: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 xml:space="preserve">ИНН получателя: 4025001211 </w:t>
      </w:r>
    </w:p>
    <w:p w:rsidR="00174BF1" w:rsidRPr="00857B1C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 xml:space="preserve">КПП получателя: 402501001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</w:pPr>
      <w:r w:rsidRPr="00857B1C">
        <w:t>КБК44011105074040000120, ОКТМО 29715000; вид платежа – 08; очередность платежа–5.</w:t>
      </w:r>
      <w:r w:rsidRPr="005A6FFB">
        <w:t xml:space="preserve">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 xml:space="preserve">НДС на арендную плату перечисляется Арендатором в соответствии с Налоговым кодексом Российской Федерации.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>При перечислении арендной платы в платежном документе в поле «Назначение платежа» указывается номер настоящего договора и период оплаты</w:t>
      </w:r>
      <w:r w:rsidR="001A4AB4">
        <w:t>.</w:t>
      </w:r>
      <w:r w:rsidRPr="005A6FFB">
        <w:t xml:space="preserve"> </w:t>
      </w:r>
    </w:p>
    <w:p w:rsidR="00174BF1" w:rsidRPr="006A56B2" w:rsidRDefault="00174BF1" w:rsidP="00174BF1">
      <w:pPr>
        <w:ind w:firstLine="851"/>
        <w:jc w:val="both"/>
      </w:pPr>
      <w:r w:rsidRPr="006D77B3">
        <w:t>3.</w:t>
      </w:r>
      <w:r w:rsidR="006D77B3" w:rsidRPr="006D77B3">
        <w:t>2</w:t>
      </w:r>
      <w:r w:rsidRPr="006D77B3">
        <w:t>. Цена</w:t>
      </w:r>
      <w:r w:rsidRPr="006A56B2">
        <w:t xml:space="preserve"> заключенного договора не может быть пересмотрена сторонами в сторону уменьшения.</w:t>
      </w:r>
    </w:p>
    <w:p w:rsidR="00174BF1" w:rsidRPr="00EE7D2F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6C028D">
        <w:t>Арендодатель вправе в одностороннем порядке изменить размер арендной платы за арендуемое имущество, но не чаще одного раза в год.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>3.</w:t>
      </w:r>
      <w:r w:rsidR="006D77B3">
        <w:t>3</w:t>
      </w:r>
      <w:r w:rsidRPr="005A6FFB">
        <w:t>. Арендатор перечисляет арендную плату ежемесячно до 4-го числа текущего месяца включительно.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 xml:space="preserve">Арендная плата за ___________ 2025 года подлежит перечислению до 04 ___________2025 года включительно. 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 xml:space="preserve">Реквизиты для перечисления указаны в п. 3.1.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>3.</w:t>
      </w:r>
      <w:r w:rsidR="006D77B3">
        <w:t>4</w:t>
      </w:r>
      <w:r w:rsidRPr="005A6FFB">
        <w:t>. Стороны могут заключить соглашение об отсрочке или рассрочке платежей, предусмотренных договором.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>3.6. Уплаченные суммы по договору зачисляются: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>1) в счет задолженности;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>2) в счет текущих платежей;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>3) в счет пени;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>4) в счет будущих платежей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720"/>
        <w:contextualSpacing/>
        <w:jc w:val="both"/>
      </w:pPr>
      <w:r w:rsidRPr="005A6FFB">
        <w:t xml:space="preserve">без учета указанного периода в платежном документе.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6FFB">
        <w:rPr>
          <w:b/>
          <w:bCs/>
        </w:rPr>
        <w:t>4. ДОПОЛНИТЕЛЬНЫЕ УСЛОВИЯ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4.1. </w:t>
      </w:r>
      <w:proofErr w:type="gramStart"/>
      <w:r w:rsidRPr="005A6FFB">
        <w:t>Арендатор не имеет права без письменного согласия Арендодателя: сдавать арендуемое имущество в субаренду; передавать свои права и обязанности по договору аренды другому лицу; передавать имущество (его часть) в пользование третьим лицам;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  <w:proofErr w:type="gramEnd"/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4.2. Прекращение договора аренды влечет прекращение заключенного в соответствии с ним договора субаренды.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4.3. При изменении наименования, местонахождения Арендатор обязан в </w:t>
      </w:r>
      <w:r w:rsidRPr="005A6FFB">
        <w:lastRenderedPageBreak/>
        <w:t>двухнедельный срок письменно сообщить об этом Арендодателю.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4.4. Стороны осуществляют письменное уведомление друг друга об обстоятельствах, предусмотренных договором, с помощью почтовой или факсимильной связи или нарочным.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6FFB">
        <w:rPr>
          <w:b/>
          <w:bCs/>
        </w:rPr>
        <w:t>5.ОТВЕТСТВЕННОСТЬ СТОРОН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5.1. За неисполнение или ненадлежащее исполнение условий настоящего договора стороны несут ответственность согласно действующему законодательству и настоящему договору.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5.2. За несвоевременное внесение арендной платы в размере и на условиях, установленных договором, Арендатор выплачивает пени за каждый день просрочки в размере 1/300 ставки рефинансирования, установленной Центральным Банком Российской Федерации, действующей на день просрочки, от суммы просроченных платежей.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5.3. В случае задержки поступлений арендной платы по вине Арендатора в течение одного месяца Арендодатель вправе потребовать от Арендатора, помимо погашения задолженности, досрочно внести арендную плату в установленный Арендодателем срок за два срока подряд.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5.4. Претензионные письма направляются Арендатору по адресу, указанному в договоре, и (или) по электронной почте.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5.5. Стороны не несут ответственности в случае невыполнения или ненадлежащего выполнения своих обязательств по договору вследствие форс-мажорных обстоятельств. При этом сторона, для которой наступили указанные обстоятельства, должна поставить в известность об этом другую сторону в максимально короткий срок любым из имеющихся способов.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5.6. Споры, связанные с заключением, исполнением, изменением, прекращением настоящего договора, рассматриваются арбитражным судом Калужской области.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6FFB">
        <w:rPr>
          <w:b/>
          <w:bCs/>
        </w:rPr>
        <w:t>6. СРОК ДЕЙСТВИЯ И ПОРЯДОК РАСТОРЖЕНИЯ ДОГОВОРА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6.1. Срок действия н</w:t>
      </w:r>
      <w:r w:rsidR="0014041D">
        <w:t>астоящего договора 5 (Пять) лет</w:t>
      </w:r>
      <w:r w:rsidR="006D77B3">
        <w:t>.</w:t>
      </w:r>
      <w:r w:rsidRPr="005A6FFB">
        <w:t xml:space="preserve">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6.2. Настоящий договор может быть изменен или расторгнут досрочно по письменному согласию обеих сторон, за исключением условий, указанных в аукционной документации.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6.3. По требованию одной из сторон договор может быть изменен или расторгнут по решению арбитражного суда Калужской области в соответствии с законодательством.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6.4. Помимо оснований, предусмотренных законом, </w:t>
      </w:r>
      <w:proofErr w:type="gramStart"/>
      <w:r w:rsidRPr="005A6FFB">
        <w:t>договор</w:t>
      </w:r>
      <w:proofErr w:type="gramEnd"/>
      <w:r w:rsidRPr="005A6FFB">
        <w:t xml:space="preserve"> может быть расторгнут досрочно по требованию Арендодателя: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а) в случае задержки поступлений (или невнесения в полном размере) арендной платы, в течение двух месяцев;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б) при использовании Арендатором арендуемого помещения не по целевому назначению;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в) при невыполнении Арендатором обязательства по содержанию арендованного имущества предусмотренного п.2.8;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г) в случае несогласования с Арендодателем передачи прав и обязанностей, указанных в п.4.1;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>д) в случае публичной необходимости.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ind w:firstLine="720"/>
        <w:jc w:val="both"/>
      </w:pPr>
      <w:r w:rsidRPr="005A6FFB">
        <w:t xml:space="preserve">6.5. Настоящий договор составлен в двух экземплярах (по одному для каждой из сторон), которые имеют равную юридическую силу.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-426" w:firstLine="426"/>
        <w:jc w:val="center"/>
        <w:rPr>
          <w:b/>
          <w:bCs/>
          <w:lang w:val="en-US"/>
        </w:rPr>
      </w:pPr>
      <w:r w:rsidRPr="005A6FFB">
        <w:rPr>
          <w:b/>
          <w:bCs/>
          <w:lang w:val="en-US"/>
        </w:rPr>
        <w:t>7. АДРЕСА И РЕКВИЗИТЫ СТОРОН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94"/>
        <w:gridCol w:w="4801"/>
      </w:tblGrid>
      <w:tr w:rsidR="00174BF1" w:rsidRPr="005A6FFB" w:rsidTr="0090541E">
        <w:tc>
          <w:tcPr>
            <w:tcW w:w="4701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A6FFB">
              <w:rPr>
                <w:b/>
                <w:bCs/>
                <w:lang w:val="en-US"/>
              </w:rPr>
              <w:t>АРЕНДОДАТЕЛЬ</w:t>
            </w:r>
          </w:p>
        </w:tc>
        <w:tc>
          <w:tcPr>
            <w:tcW w:w="4938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A6FFB">
              <w:rPr>
                <w:b/>
                <w:bCs/>
                <w:lang w:val="en-US"/>
              </w:rPr>
              <w:t>АРЕНДАТОР</w:t>
            </w:r>
          </w:p>
        </w:tc>
      </w:tr>
      <w:tr w:rsidR="00174BF1" w:rsidRPr="00FC537B" w:rsidTr="0090541E">
        <w:tc>
          <w:tcPr>
            <w:tcW w:w="4701" w:type="dxa"/>
            <w:hideMark/>
          </w:tcPr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C537B">
              <w:t>Юр</w:t>
            </w:r>
            <w:proofErr w:type="gramStart"/>
            <w:r w:rsidRPr="00FC537B">
              <w:t>.л</w:t>
            </w:r>
            <w:proofErr w:type="gramEnd"/>
            <w:r w:rsidRPr="00FC537B">
              <w:t>ицо</w:t>
            </w:r>
            <w:proofErr w:type="spellEnd"/>
            <w:r w:rsidRPr="00FC537B">
              <w:t>: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lastRenderedPageBreak/>
              <w:t>Адрес,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>Расчетный счет, банк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>ИНН, КПП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FC537B">
              <w:t>БИК, ОКТМО</w:t>
            </w:r>
          </w:p>
        </w:tc>
        <w:tc>
          <w:tcPr>
            <w:tcW w:w="4938" w:type="dxa"/>
            <w:hideMark/>
          </w:tcPr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lastRenderedPageBreak/>
              <w:t xml:space="preserve">ИП:  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lastRenderedPageBreak/>
              <w:t>Паспорт: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 xml:space="preserve">Номер:  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 xml:space="preserve">Выдан: 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 xml:space="preserve">Проживает по адресу: 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C537B">
              <w:t>Юр</w:t>
            </w:r>
            <w:proofErr w:type="gramStart"/>
            <w:r w:rsidRPr="00FC537B">
              <w:t>.л</w:t>
            </w:r>
            <w:proofErr w:type="gramEnd"/>
            <w:r w:rsidRPr="00FC537B">
              <w:t>ицо</w:t>
            </w:r>
            <w:proofErr w:type="spellEnd"/>
            <w:r w:rsidRPr="00FC537B">
              <w:t>: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>Адрес,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>Расчетный счет, банк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>ИНН, КПП</w:t>
            </w:r>
          </w:p>
          <w:p w:rsidR="00174BF1" w:rsidRPr="00FC537B" w:rsidRDefault="00174BF1" w:rsidP="0090541E">
            <w:pPr>
              <w:widowControl w:val="0"/>
              <w:autoSpaceDE w:val="0"/>
              <w:autoSpaceDN w:val="0"/>
              <w:adjustRightInd w:val="0"/>
            </w:pPr>
            <w:r w:rsidRPr="00FC537B">
              <w:t>БИК, ОКТМО</w:t>
            </w:r>
          </w:p>
        </w:tc>
      </w:tr>
    </w:tbl>
    <w:p w:rsidR="00174BF1" w:rsidRPr="005A6FFB" w:rsidRDefault="00174BF1" w:rsidP="00174BF1">
      <w:pPr>
        <w:widowControl w:val="0"/>
        <w:autoSpaceDE w:val="0"/>
        <w:autoSpaceDN w:val="0"/>
        <w:adjustRightInd w:val="0"/>
      </w:pPr>
      <w:r w:rsidRPr="005A6FFB">
        <w:lastRenderedPageBreak/>
        <w:t xml:space="preserve"> </w:t>
      </w:r>
    </w:p>
    <w:p w:rsidR="00174BF1" w:rsidRPr="005A6FFB" w:rsidRDefault="00174BF1" w:rsidP="00174BF1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proofErr w:type="spellStart"/>
      <w:r w:rsidRPr="005A6FFB">
        <w:rPr>
          <w:b/>
          <w:bCs/>
          <w:lang w:val="en-US"/>
        </w:rPr>
        <w:t>Подписи</w:t>
      </w:r>
      <w:proofErr w:type="spellEnd"/>
      <w:r w:rsidRPr="005A6FFB">
        <w:rPr>
          <w:b/>
          <w:bCs/>
          <w:lang w:val="en-US"/>
        </w:rPr>
        <w:t xml:space="preserve"> </w:t>
      </w:r>
      <w:proofErr w:type="spellStart"/>
      <w:r w:rsidRPr="005A6FFB">
        <w:rPr>
          <w:b/>
          <w:bCs/>
          <w:lang w:val="en-US"/>
        </w:rPr>
        <w:t>сторон</w:t>
      </w:r>
      <w:proofErr w:type="spellEnd"/>
    </w:p>
    <w:tbl>
      <w:tblPr>
        <w:tblW w:w="0" w:type="auto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3"/>
        <w:gridCol w:w="4392"/>
      </w:tblGrid>
      <w:tr w:rsidR="00174BF1" w:rsidRPr="005A6FFB" w:rsidTr="0090541E">
        <w:trPr>
          <w:jc w:val="center"/>
        </w:trPr>
        <w:tc>
          <w:tcPr>
            <w:tcW w:w="5528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5A6FFB">
              <w:rPr>
                <w:lang w:val="en-US"/>
              </w:rPr>
              <w:t>От</w:t>
            </w:r>
            <w:proofErr w:type="spellEnd"/>
            <w:r w:rsidRPr="005A6FFB">
              <w:rPr>
                <w:lang w:val="en-US"/>
              </w:rPr>
              <w:t xml:space="preserve"> </w:t>
            </w:r>
            <w:proofErr w:type="spellStart"/>
            <w:r w:rsidRPr="005A6FFB">
              <w:rPr>
                <w:lang w:val="en-US"/>
              </w:rPr>
              <w:t>Арендодателя</w:t>
            </w:r>
            <w:proofErr w:type="spellEnd"/>
            <w:r w:rsidRPr="005A6FFB">
              <w:t>:</w:t>
            </w:r>
            <w:r w:rsidRPr="005A6FFB">
              <w:rPr>
                <w:lang w:val="en-US"/>
              </w:rPr>
              <w:t xml:space="preserve"> </w:t>
            </w:r>
          </w:p>
        </w:tc>
        <w:tc>
          <w:tcPr>
            <w:tcW w:w="4819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A6FFB">
              <w:rPr>
                <w:lang w:val="en-US"/>
              </w:rPr>
              <w:t>От</w:t>
            </w:r>
            <w:proofErr w:type="spellEnd"/>
            <w:r w:rsidRPr="005A6FFB">
              <w:rPr>
                <w:lang w:val="en-US"/>
              </w:rPr>
              <w:t xml:space="preserve"> </w:t>
            </w:r>
            <w:proofErr w:type="spellStart"/>
            <w:r w:rsidRPr="005A6FFB">
              <w:rPr>
                <w:lang w:val="en-US"/>
              </w:rPr>
              <w:t>Арендатора</w:t>
            </w:r>
            <w:proofErr w:type="spellEnd"/>
            <w:r w:rsidRPr="005A6FFB">
              <w:t>:</w:t>
            </w:r>
          </w:p>
        </w:tc>
      </w:tr>
      <w:tr w:rsidR="00174BF1" w:rsidRPr="005A6FFB" w:rsidTr="0090541E">
        <w:trPr>
          <w:jc w:val="center"/>
        </w:trPr>
        <w:tc>
          <w:tcPr>
            <w:tcW w:w="5528" w:type="dxa"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174BF1" w:rsidRPr="005A6FFB" w:rsidTr="0090541E">
        <w:trPr>
          <w:jc w:val="center"/>
        </w:trPr>
        <w:tc>
          <w:tcPr>
            <w:tcW w:w="5528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A6FFB">
              <w:rPr>
                <w:lang w:val="en-US"/>
              </w:rPr>
              <w:t xml:space="preserve">_____________________ </w:t>
            </w:r>
          </w:p>
        </w:tc>
        <w:tc>
          <w:tcPr>
            <w:tcW w:w="4819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A6FFB">
              <w:rPr>
                <w:lang w:val="en-US"/>
              </w:rPr>
              <w:t>__________________</w:t>
            </w:r>
          </w:p>
        </w:tc>
      </w:tr>
      <w:tr w:rsidR="00174BF1" w:rsidRPr="005A6FFB" w:rsidTr="0090541E">
        <w:trPr>
          <w:jc w:val="center"/>
        </w:trPr>
        <w:tc>
          <w:tcPr>
            <w:tcW w:w="5528" w:type="dxa"/>
            <w:hideMark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A6FFB">
              <w:rPr>
                <w:lang w:val="en-US"/>
              </w:rPr>
              <w:t>М.П.</w:t>
            </w:r>
          </w:p>
        </w:tc>
        <w:tc>
          <w:tcPr>
            <w:tcW w:w="4819" w:type="dxa"/>
          </w:tcPr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A6FFB">
              <w:rPr>
                <w:lang w:val="en-US"/>
              </w:rPr>
              <w:t>М.П.</w:t>
            </w:r>
          </w:p>
          <w:p w:rsidR="00174BF1" w:rsidRPr="005A6FFB" w:rsidRDefault="00174BF1" w:rsidP="0090541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174BF1" w:rsidRDefault="00174BF1" w:rsidP="00174BF1">
      <w:pPr>
        <w:ind w:firstLine="567"/>
        <w:jc w:val="both"/>
        <w:rPr>
          <w:highlight w:val="yellow"/>
        </w:rPr>
      </w:pPr>
    </w:p>
    <w:p w:rsidR="00174BF1" w:rsidRDefault="00174BF1" w:rsidP="00174BF1">
      <w:pPr>
        <w:ind w:firstLine="567"/>
        <w:jc w:val="both"/>
        <w:rPr>
          <w:highlight w:val="yellow"/>
        </w:rPr>
      </w:pPr>
    </w:p>
    <w:p w:rsidR="00174BF1" w:rsidRPr="006A56B2" w:rsidRDefault="00174BF1" w:rsidP="00174BF1">
      <w:pPr>
        <w:spacing w:after="200" w:line="276" w:lineRule="auto"/>
        <w:rPr>
          <w:rFonts w:ascii="Calibri" w:hAnsi="Calibri"/>
          <w:sz w:val="22"/>
          <w:szCs w:val="22"/>
          <w:highlight w:val="red"/>
        </w:rPr>
      </w:pPr>
    </w:p>
    <w:p w:rsidR="00174BF1" w:rsidRPr="006A56B2" w:rsidRDefault="00174BF1" w:rsidP="00174BF1">
      <w:pPr>
        <w:ind w:firstLine="567"/>
        <w:jc w:val="both"/>
        <w:rPr>
          <w:highlight w:val="red"/>
        </w:rPr>
      </w:pPr>
    </w:p>
    <w:p w:rsidR="00174BF1" w:rsidRPr="006A56B2" w:rsidRDefault="00174BF1" w:rsidP="00174BF1">
      <w:pPr>
        <w:ind w:firstLine="567"/>
        <w:jc w:val="both"/>
        <w:rPr>
          <w:highlight w:val="red"/>
        </w:rPr>
      </w:pPr>
    </w:p>
    <w:p w:rsidR="0076576D" w:rsidRDefault="00C74161"/>
    <w:sectPr w:rsidR="0076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452F1"/>
    <w:multiLevelType w:val="multilevel"/>
    <w:tmpl w:val="736A0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F1"/>
    <w:rsid w:val="0012205C"/>
    <w:rsid w:val="0014041D"/>
    <w:rsid w:val="00174BF1"/>
    <w:rsid w:val="001A4AB4"/>
    <w:rsid w:val="003418F4"/>
    <w:rsid w:val="0065141D"/>
    <w:rsid w:val="006C028D"/>
    <w:rsid w:val="006D21B2"/>
    <w:rsid w:val="006D77B3"/>
    <w:rsid w:val="00A55B37"/>
    <w:rsid w:val="00C7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Кужим</dc:creator>
  <cp:lastModifiedBy>User-PC</cp:lastModifiedBy>
  <cp:revision>2</cp:revision>
  <dcterms:created xsi:type="dcterms:W3CDTF">2025-07-29T06:37:00Z</dcterms:created>
  <dcterms:modified xsi:type="dcterms:W3CDTF">2025-07-29T06:37:00Z</dcterms:modified>
</cp:coreProperties>
</file>