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B8" w:rsidRPr="009B4AE8" w:rsidRDefault="00201BB8">
      <w:pPr>
        <w:rPr>
          <w:lang w:val="en-US"/>
        </w:rPr>
      </w:pPr>
      <w:bookmarkStart w:id="0" w:name="_GoBack"/>
      <w:bookmarkEnd w:id="0"/>
    </w:p>
    <w:p w:rsidR="00201BB8" w:rsidRPr="00201BB8" w:rsidRDefault="00201BB8" w:rsidP="00201BB8"/>
    <w:p w:rsidR="00201BB8" w:rsidRPr="00201BB8" w:rsidRDefault="00201BB8" w:rsidP="00201BB8"/>
    <w:p w:rsidR="00201BB8" w:rsidRPr="00201BB8" w:rsidRDefault="00201BB8" w:rsidP="00201BB8"/>
    <w:p w:rsidR="00201BB8" w:rsidRPr="00201BB8" w:rsidRDefault="00201BB8" w:rsidP="00201BB8"/>
    <w:p w:rsidR="00201BB8" w:rsidRPr="00201BB8" w:rsidRDefault="00201BB8" w:rsidP="00201BB8"/>
    <w:p w:rsidR="00201BB8" w:rsidRDefault="00201BB8" w:rsidP="00201BB8"/>
    <w:p w:rsidR="00EE0EAB" w:rsidRDefault="00EE0EAB" w:rsidP="00201BB8"/>
    <w:p w:rsidR="00EE0EAB" w:rsidRDefault="00EE0EAB" w:rsidP="00201BB8"/>
    <w:p w:rsidR="00EE0EAB" w:rsidRDefault="00EE0EAB" w:rsidP="00201BB8"/>
    <w:p w:rsidR="00EE0EAB" w:rsidRPr="00EE0EAB" w:rsidRDefault="00EE0EAB" w:rsidP="00EE0EAB">
      <w:pPr>
        <w:spacing w:line="360" w:lineRule="auto"/>
        <w:jc w:val="center"/>
        <w:rPr>
          <w:rFonts w:ascii="Liberation Serif" w:eastAsia="Calibri" w:hAnsi="Liberation Serif" w:cs="Times New Roman"/>
          <w:b/>
          <w:sz w:val="32"/>
          <w:szCs w:val="32"/>
        </w:rPr>
      </w:pPr>
      <w:r w:rsidRPr="00EE0EAB">
        <w:rPr>
          <w:rFonts w:ascii="Liberation Serif" w:eastAsia="Calibri" w:hAnsi="Liberation Serif" w:cs="Times New Roman"/>
          <w:b/>
          <w:sz w:val="32"/>
          <w:szCs w:val="32"/>
        </w:rPr>
        <w:t>Сводный годовой доклад</w:t>
      </w:r>
    </w:p>
    <w:p w:rsidR="00EE0EAB" w:rsidRPr="00EE0EAB" w:rsidRDefault="00EE0EAB" w:rsidP="00EE0EAB">
      <w:pPr>
        <w:spacing w:after="0" w:line="360" w:lineRule="auto"/>
        <w:jc w:val="center"/>
        <w:rPr>
          <w:rFonts w:ascii="Liberation Serif" w:eastAsia="Calibri" w:hAnsi="Liberation Serif" w:cs="Times New Roman"/>
          <w:b/>
          <w:sz w:val="32"/>
          <w:szCs w:val="32"/>
        </w:rPr>
      </w:pPr>
      <w:r w:rsidRPr="00EE0EAB">
        <w:rPr>
          <w:rFonts w:ascii="Liberation Serif" w:eastAsia="Calibri" w:hAnsi="Liberation Serif" w:cs="Times New Roman"/>
          <w:b/>
          <w:sz w:val="32"/>
          <w:szCs w:val="32"/>
        </w:rPr>
        <w:t xml:space="preserve">о ходе реализации и оценке эффективности </w:t>
      </w:r>
    </w:p>
    <w:p w:rsidR="00EE0EAB" w:rsidRPr="00EE0EAB" w:rsidRDefault="00EE0EAB" w:rsidP="00EE0EAB">
      <w:pPr>
        <w:spacing w:after="0" w:line="360" w:lineRule="auto"/>
        <w:jc w:val="center"/>
        <w:rPr>
          <w:rFonts w:ascii="Liberation Serif" w:eastAsia="Calibri" w:hAnsi="Liberation Serif" w:cs="Times New Roman"/>
          <w:b/>
          <w:sz w:val="32"/>
          <w:szCs w:val="32"/>
        </w:rPr>
      </w:pPr>
      <w:r w:rsidRPr="00EE0EAB">
        <w:rPr>
          <w:rFonts w:ascii="Liberation Serif" w:eastAsia="Calibri" w:hAnsi="Liberation Serif" w:cs="Times New Roman"/>
          <w:b/>
          <w:sz w:val="32"/>
          <w:szCs w:val="32"/>
        </w:rPr>
        <w:t>муниципальных программ города Обнинска</w:t>
      </w:r>
    </w:p>
    <w:p w:rsidR="00EE0EAB" w:rsidRPr="00EE0EAB" w:rsidRDefault="00EE0EAB" w:rsidP="00EE0EAB">
      <w:pPr>
        <w:spacing w:after="0" w:line="360" w:lineRule="auto"/>
        <w:jc w:val="center"/>
        <w:rPr>
          <w:rFonts w:ascii="Liberation Serif" w:eastAsia="Calibri" w:hAnsi="Liberation Serif" w:cs="Times New Roman"/>
          <w:b/>
          <w:sz w:val="32"/>
          <w:szCs w:val="32"/>
        </w:rPr>
      </w:pPr>
      <w:r w:rsidRPr="00EE0EAB">
        <w:rPr>
          <w:rFonts w:ascii="Liberation Serif" w:eastAsia="Calibri" w:hAnsi="Liberation Serif" w:cs="Times New Roman"/>
          <w:b/>
          <w:sz w:val="32"/>
          <w:szCs w:val="32"/>
        </w:rPr>
        <w:t>по итогам 2025 года</w:t>
      </w:r>
    </w:p>
    <w:p w:rsidR="00EE0EAB" w:rsidRPr="00EE0EAB" w:rsidRDefault="00EE0EAB" w:rsidP="00EE0EAB">
      <w:pPr>
        <w:tabs>
          <w:tab w:val="left" w:pos="3907"/>
        </w:tabs>
        <w:spacing w:line="256" w:lineRule="auto"/>
        <w:jc w:val="center"/>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spacing w:line="256" w:lineRule="auto"/>
        <w:rPr>
          <w:rFonts w:ascii="Calibri" w:eastAsia="Calibri" w:hAnsi="Calibri" w:cs="Times New Roman"/>
        </w:rPr>
      </w:pPr>
    </w:p>
    <w:p w:rsidR="00EE0EAB" w:rsidRPr="00EE0EAB" w:rsidRDefault="00EE0EAB" w:rsidP="00EE0EAB">
      <w:pPr>
        <w:tabs>
          <w:tab w:val="left" w:pos="3451"/>
        </w:tabs>
        <w:suppressAutoHyphens/>
        <w:snapToGrid w:val="0"/>
        <w:spacing w:after="0" w:line="240" w:lineRule="auto"/>
        <w:rPr>
          <w:rFonts w:ascii="Liberation Serif" w:eastAsia="Times New Roman" w:hAnsi="Liberation Serif" w:cs="Times New Roman"/>
          <w:sz w:val="26"/>
          <w:szCs w:val="26"/>
          <w:lang w:eastAsia="ru-RU"/>
        </w:rPr>
      </w:pPr>
      <w:r w:rsidRPr="00EE0EAB">
        <w:rPr>
          <w:rFonts w:ascii="Courier" w:eastAsia="Times New Roman" w:hAnsi="Courier" w:cs="Baskerville Old Face"/>
          <w:sz w:val="20"/>
          <w:szCs w:val="20"/>
          <w:lang w:eastAsia="ru-RU"/>
        </w:rPr>
        <w:tab/>
      </w:r>
      <w:r w:rsidRPr="00EE0EAB">
        <w:rPr>
          <w:rFonts w:ascii="Liberation Serif" w:eastAsia="Times New Roman" w:hAnsi="Liberation Serif" w:cs="Times New Roman"/>
          <w:sz w:val="26"/>
          <w:szCs w:val="26"/>
          <w:lang w:eastAsia="ru-RU"/>
        </w:rPr>
        <w:t>город Обнинск</w:t>
      </w:r>
    </w:p>
    <w:p w:rsidR="00827D97" w:rsidRDefault="00827D97" w:rsidP="00F70979">
      <w:pPr>
        <w:pStyle w:val="11"/>
        <w:tabs>
          <w:tab w:val="left" w:pos="3451"/>
        </w:tabs>
        <w:jc w:val="center"/>
        <w:rPr>
          <w:rFonts w:ascii="Liberation Serif" w:hAnsi="Liberation Serif" w:cs="Times New Roman"/>
          <w:sz w:val="26"/>
          <w:szCs w:val="26"/>
        </w:rPr>
      </w:pPr>
    </w:p>
    <w:p w:rsidR="00FA2CF9" w:rsidRDefault="00FA2CF9" w:rsidP="00F70979">
      <w:pPr>
        <w:pStyle w:val="11"/>
        <w:tabs>
          <w:tab w:val="left" w:pos="3451"/>
        </w:tabs>
        <w:jc w:val="center"/>
        <w:rPr>
          <w:rFonts w:ascii="Liberation Serif" w:hAnsi="Liberation Serif" w:cs="Times New Roman"/>
          <w:sz w:val="26"/>
          <w:szCs w:val="26"/>
        </w:rPr>
        <w:sectPr w:rsidR="00FA2CF9" w:rsidSect="008E61CB">
          <w:headerReference w:type="default" r:id="rId8"/>
          <w:footerReference w:type="default" r:id="rId9"/>
          <w:headerReference w:type="first" r:id="rId10"/>
          <w:footerReference w:type="first" r:id="rId11"/>
          <w:pgSz w:w="11906" w:h="16838"/>
          <w:pgMar w:top="992" w:right="567" w:bottom="1077" w:left="1701" w:header="567" w:footer="454" w:gutter="0"/>
          <w:cols w:space="720"/>
          <w:docGrid w:linePitch="360"/>
        </w:sectPr>
      </w:pPr>
    </w:p>
    <w:p w:rsidR="00FA2CF9" w:rsidRDefault="00FA2CF9" w:rsidP="00F70979">
      <w:pPr>
        <w:pStyle w:val="11"/>
        <w:tabs>
          <w:tab w:val="left" w:pos="3451"/>
        </w:tabs>
        <w:jc w:val="center"/>
        <w:rPr>
          <w:rFonts w:ascii="Liberation Serif" w:hAnsi="Liberation Serif" w:cs="Times New Roman"/>
          <w:sz w:val="26"/>
          <w:szCs w:val="26"/>
        </w:rPr>
      </w:pPr>
    </w:p>
    <w:p w:rsidR="00201BB8" w:rsidRPr="00201BB8" w:rsidRDefault="00201BB8" w:rsidP="00F70979">
      <w:pPr>
        <w:pStyle w:val="11"/>
        <w:tabs>
          <w:tab w:val="left" w:pos="3451"/>
        </w:tabs>
        <w:jc w:val="center"/>
        <w:rPr>
          <w:rFonts w:ascii="Times New Roman" w:hAnsi="Times New Roman" w:cs="Times New Roman"/>
          <w:sz w:val="26"/>
          <w:szCs w:val="26"/>
          <w:lang w:eastAsia="zh-CN"/>
        </w:rPr>
      </w:pPr>
      <w:r w:rsidRPr="00201BB8">
        <w:rPr>
          <w:rFonts w:ascii="Times New Roman" w:hAnsi="Times New Roman" w:cs="Times New Roman"/>
          <w:b/>
          <w:sz w:val="26"/>
          <w:szCs w:val="26"/>
          <w:lang w:eastAsia="zh-CN"/>
        </w:rPr>
        <w:t>Введение</w:t>
      </w:r>
    </w:p>
    <w:p w:rsidR="00201BB8" w:rsidRPr="00201BB8" w:rsidRDefault="00201BB8" w:rsidP="00201BB8">
      <w:pPr>
        <w:widowControl w:val="0"/>
        <w:suppressAutoHyphens/>
        <w:spacing w:after="0" w:line="240" w:lineRule="auto"/>
        <w:ind w:firstLine="567"/>
        <w:jc w:val="both"/>
        <w:rPr>
          <w:rFonts w:ascii="Times New Roman" w:eastAsia="Times New Roman" w:hAnsi="Times New Roman" w:cs="Times New Roman"/>
          <w:sz w:val="26"/>
          <w:szCs w:val="26"/>
          <w:lang w:eastAsia="zh-CN"/>
        </w:rPr>
      </w:pPr>
    </w:p>
    <w:p w:rsidR="009E55FE" w:rsidRDefault="00201BB8" w:rsidP="00F5784D">
      <w:pPr>
        <w:widowControl w:val="0"/>
        <w:suppressAutoHyphens/>
        <w:spacing w:after="0" w:line="240" w:lineRule="auto"/>
        <w:ind w:firstLine="709"/>
        <w:jc w:val="both"/>
        <w:rPr>
          <w:rFonts w:ascii="Times New Roman" w:eastAsia="Times New Roman" w:hAnsi="Times New Roman" w:cs="Times New Roman"/>
          <w:bCs/>
          <w:sz w:val="26"/>
          <w:szCs w:val="26"/>
          <w:lang w:eastAsia="zh-CN"/>
        </w:rPr>
      </w:pPr>
      <w:r w:rsidRPr="00201BB8">
        <w:rPr>
          <w:rFonts w:ascii="Times New Roman" w:eastAsia="Times New Roman" w:hAnsi="Times New Roman" w:cs="Times New Roman"/>
          <w:sz w:val="26"/>
          <w:szCs w:val="26"/>
          <w:lang w:val="x-none" w:eastAsia="zh-CN"/>
        </w:rPr>
        <w:t xml:space="preserve">Сводный годовой доклад о ходе реализации и оценке эффективности муниципальных программ </w:t>
      </w:r>
      <w:r w:rsidR="00BF6010">
        <w:rPr>
          <w:rFonts w:ascii="Times New Roman" w:eastAsia="Times New Roman" w:hAnsi="Times New Roman" w:cs="Times New Roman"/>
          <w:sz w:val="26"/>
          <w:szCs w:val="26"/>
          <w:lang w:eastAsia="zh-CN"/>
        </w:rPr>
        <w:t>г</w:t>
      </w:r>
      <w:r w:rsidRPr="00201BB8">
        <w:rPr>
          <w:rFonts w:ascii="Times New Roman" w:eastAsia="Times New Roman" w:hAnsi="Times New Roman" w:cs="Times New Roman"/>
          <w:sz w:val="26"/>
          <w:szCs w:val="26"/>
          <w:lang w:val="x-none" w:eastAsia="zh-CN"/>
        </w:rPr>
        <w:t>ород</w:t>
      </w:r>
      <w:r w:rsidR="00BF6010">
        <w:rPr>
          <w:rFonts w:ascii="Times New Roman" w:eastAsia="Times New Roman" w:hAnsi="Times New Roman" w:cs="Times New Roman"/>
          <w:sz w:val="26"/>
          <w:szCs w:val="26"/>
          <w:lang w:eastAsia="zh-CN"/>
        </w:rPr>
        <w:t>а</w:t>
      </w:r>
      <w:r w:rsidRPr="00201BB8">
        <w:rPr>
          <w:rFonts w:ascii="Times New Roman" w:eastAsia="Times New Roman" w:hAnsi="Times New Roman" w:cs="Times New Roman"/>
          <w:sz w:val="26"/>
          <w:szCs w:val="26"/>
          <w:lang w:val="x-none" w:eastAsia="zh-CN"/>
        </w:rPr>
        <w:t xml:space="preserve"> Обнинск</w:t>
      </w:r>
      <w:r w:rsidR="00BF6010">
        <w:rPr>
          <w:rFonts w:ascii="Times New Roman" w:eastAsia="Times New Roman" w:hAnsi="Times New Roman" w:cs="Times New Roman"/>
          <w:sz w:val="26"/>
          <w:szCs w:val="26"/>
          <w:lang w:eastAsia="zh-CN"/>
        </w:rPr>
        <w:t>а</w:t>
      </w:r>
      <w:r w:rsidRPr="00201BB8">
        <w:rPr>
          <w:rFonts w:ascii="Times New Roman" w:eastAsia="Times New Roman" w:hAnsi="Times New Roman" w:cs="Times New Roman"/>
          <w:sz w:val="26"/>
          <w:szCs w:val="26"/>
          <w:lang w:val="x-none" w:eastAsia="zh-CN"/>
        </w:rPr>
        <w:t xml:space="preserve"> за 20</w:t>
      </w:r>
      <w:r w:rsidRPr="00201BB8">
        <w:rPr>
          <w:rFonts w:ascii="Times New Roman" w:eastAsia="Times New Roman" w:hAnsi="Times New Roman" w:cs="Times New Roman"/>
          <w:sz w:val="26"/>
          <w:szCs w:val="26"/>
          <w:lang w:eastAsia="zh-CN"/>
        </w:rPr>
        <w:t>2</w:t>
      </w:r>
      <w:r w:rsidR="00BF6010">
        <w:rPr>
          <w:rFonts w:ascii="Times New Roman" w:eastAsia="Times New Roman" w:hAnsi="Times New Roman" w:cs="Times New Roman"/>
          <w:sz w:val="26"/>
          <w:szCs w:val="26"/>
          <w:lang w:eastAsia="zh-CN"/>
        </w:rPr>
        <w:t>5</w:t>
      </w:r>
      <w:r w:rsidRPr="00201BB8">
        <w:rPr>
          <w:rFonts w:ascii="Times New Roman" w:eastAsia="Times New Roman" w:hAnsi="Times New Roman" w:cs="Times New Roman"/>
          <w:sz w:val="26"/>
          <w:szCs w:val="26"/>
          <w:lang w:val="x-none" w:eastAsia="zh-CN"/>
        </w:rPr>
        <w:t xml:space="preserve"> год </w:t>
      </w:r>
      <w:r w:rsidRPr="00201BB8">
        <w:rPr>
          <w:rFonts w:ascii="Times New Roman" w:eastAsia="Times New Roman" w:hAnsi="Times New Roman" w:cs="Times New Roman"/>
          <w:sz w:val="26"/>
          <w:szCs w:val="26"/>
          <w:lang w:eastAsia="zh-CN"/>
        </w:rPr>
        <w:t xml:space="preserve">(далее – сводный годовой доклад) </w:t>
      </w:r>
      <w:r w:rsidRPr="00201BB8">
        <w:rPr>
          <w:rFonts w:ascii="Times New Roman" w:eastAsia="Times New Roman" w:hAnsi="Times New Roman" w:cs="Times New Roman"/>
          <w:sz w:val="26"/>
          <w:szCs w:val="26"/>
          <w:lang w:val="x-none" w:eastAsia="zh-CN"/>
        </w:rPr>
        <w:t xml:space="preserve">подготовлен в соответствии с </w:t>
      </w:r>
      <w:r w:rsidRPr="00201BB8">
        <w:rPr>
          <w:rFonts w:ascii="Times New Roman" w:eastAsia="Times New Roman" w:hAnsi="Times New Roman" w:cs="Times New Roman"/>
          <w:bCs/>
          <w:sz w:val="26"/>
          <w:szCs w:val="26"/>
          <w:lang w:val="x-none" w:eastAsia="zh-CN"/>
        </w:rPr>
        <w:t xml:space="preserve">Порядком  </w:t>
      </w:r>
      <w:r w:rsidR="009E583D" w:rsidRPr="009E583D">
        <w:rPr>
          <w:rFonts w:ascii="Times New Roman" w:eastAsia="Times New Roman" w:hAnsi="Times New Roman" w:cs="Times New Roman"/>
          <w:bCs/>
          <w:sz w:val="26"/>
          <w:szCs w:val="26"/>
          <w:lang w:eastAsia="zh-CN"/>
        </w:rPr>
        <w:t>разработки, реализации и оценки эффективности муниципальных программ городского округа города Обнинска Калужской области, утвержденн</w:t>
      </w:r>
      <w:r w:rsidR="0001784D">
        <w:rPr>
          <w:rFonts w:ascii="Times New Roman" w:eastAsia="Times New Roman" w:hAnsi="Times New Roman" w:cs="Times New Roman"/>
          <w:bCs/>
          <w:sz w:val="26"/>
          <w:szCs w:val="26"/>
          <w:lang w:eastAsia="zh-CN"/>
        </w:rPr>
        <w:t>ым</w:t>
      </w:r>
      <w:r w:rsidR="009E583D" w:rsidRPr="009E583D">
        <w:rPr>
          <w:rFonts w:ascii="Times New Roman" w:eastAsia="Times New Roman" w:hAnsi="Times New Roman" w:cs="Times New Roman"/>
          <w:bCs/>
          <w:sz w:val="26"/>
          <w:szCs w:val="26"/>
          <w:lang w:eastAsia="zh-CN"/>
        </w:rPr>
        <w:t xml:space="preserve"> постановлением администрации  города Обнинска от 17.11.2025 № 2687-п (далее – Порядок)</w:t>
      </w:r>
      <w:r w:rsidR="009E55FE">
        <w:rPr>
          <w:rFonts w:ascii="Times New Roman" w:eastAsia="Times New Roman" w:hAnsi="Times New Roman" w:cs="Times New Roman"/>
          <w:bCs/>
          <w:sz w:val="26"/>
          <w:szCs w:val="26"/>
          <w:lang w:eastAsia="zh-CN"/>
        </w:rPr>
        <w:t>.</w:t>
      </w:r>
    </w:p>
    <w:p w:rsidR="004D5275" w:rsidRDefault="004D5275" w:rsidP="00F5784D">
      <w:pPr>
        <w:widowControl w:val="0"/>
        <w:suppressAutoHyphens/>
        <w:spacing w:after="0" w:line="240" w:lineRule="auto"/>
        <w:ind w:firstLine="709"/>
        <w:jc w:val="both"/>
        <w:rPr>
          <w:rFonts w:ascii="Times New Roman" w:eastAsia="Times New Roman" w:hAnsi="Times New Roman" w:cs="Times New Roman"/>
          <w:bCs/>
          <w:sz w:val="26"/>
          <w:szCs w:val="26"/>
          <w:lang w:eastAsia="zh-CN"/>
        </w:rPr>
      </w:pPr>
      <w:r w:rsidRPr="004D5275">
        <w:rPr>
          <w:rFonts w:ascii="Times New Roman" w:eastAsia="Times New Roman" w:hAnsi="Times New Roman" w:cs="Times New Roman"/>
          <w:bCs/>
          <w:sz w:val="26"/>
          <w:szCs w:val="26"/>
          <w:lang w:eastAsia="zh-CN"/>
        </w:rPr>
        <w:t xml:space="preserve">При формировании сводного годового доклада осуществляется углубленный анализ хода и оценка эффективности реализации </w:t>
      </w:r>
      <w:r>
        <w:rPr>
          <w:rFonts w:ascii="Times New Roman" w:eastAsia="Times New Roman" w:hAnsi="Times New Roman" w:cs="Times New Roman"/>
          <w:bCs/>
          <w:sz w:val="26"/>
          <w:szCs w:val="26"/>
          <w:lang w:eastAsia="zh-CN"/>
        </w:rPr>
        <w:t>муниципальных программ</w:t>
      </w:r>
      <w:r w:rsidRPr="004D5275">
        <w:rPr>
          <w:rFonts w:ascii="Times New Roman" w:eastAsia="Times New Roman" w:hAnsi="Times New Roman" w:cs="Times New Roman"/>
          <w:bCs/>
          <w:sz w:val="26"/>
          <w:szCs w:val="26"/>
          <w:lang w:eastAsia="zh-CN"/>
        </w:rPr>
        <w:t>.</w:t>
      </w:r>
    </w:p>
    <w:p w:rsidR="00201BB8" w:rsidRPr="00F70979" w:rsidRDefault="009E55FE" w:rsidP="00F5784D">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201BB8">
        <w:rPr>
          <w:rFonts w:ascii="Times New Roman" w:eastAsia="Times New Roman" w:hAnsi="Times New Roman" w:cs="Times New Roman"/>
          <w:bCs/>
          <w:sz w:val="26"/>
          <w:szCs w:val="26"/>
          <w:lang w:eastAsia="zh-CN"/>
        </w:rPr>
        <w:t>Сводный годовой доклад сформирован</w:t>
      </w:r>
      <w:r w:rsidR="00201BB8" w:rsidRPr="00201BB8">
        <w:rPr>
          <w:rFonts w:ascii="Times New Roman" w:eastAsia="Times New Roman" w:hAnsi="Times New Roman" w:cs="Times New Roman"/>
          <w:bCs/>
          <w:sz w:val="26"/>
          <w:szCs w:val="26"/>
          <w:lang w:eastAsia="zh-CN"/>
        </w:rPr>
        <w:t xml:space="preserve"> на основе </w:t>
      </w:r>
      <w:r>
        <w:rPr>
          <w:rFonts w:ascii="Times New Roman" w:eastAsia="Times New Roman" w:hAnsi="Times New Roman" w:cs="Times New Roman"/>
          <w:bCs/>
          <w:sz w:val="26"/>
          <w:szCs w:val="26"/>
          <w:lang w:eastAsia="zh-CN"/>
        </w:rPr>
        <w:t xml:space="preserve">17 </w:t>
      </w:r>
      <w:r w:rsidR="00201BB8" w:rsidRPr="00201BB8">
        <w:rPr>
          <w:rFonts w:ascii="Times New Roman" w:eastAsia="Times New Roman" w:hAnsi="Times New Roman" w:cs="Times New Roman"/>
          <w:bCs/>
          <w:sz w:val="26"/>
          <w:szCs w:val="26"/>
          <w:lang w:eastAsia="zh-CN"/>
        </w:rPr>
        <w:t xml:space="preserve">отчетов о реализации </w:t>
      </w:r>
      <w:r w:rsidRPr="00201BB8">
        <w:rPr>
          <w:rFonts w:ascii="Times New Roman" w:eastAsia="Times New Roman" w:hAnsi="Times New Roman" w:cs="Times New Roman"/>
          <w:bCs/>
          <w:sz w:val="26"/>
          <w:szCs w:val="26"/>
          <w:lang w:eastAsia="zh-CN"/>
        </w:rPr>
        <w:t xml:space="preserve">муниципальных программ </w:t>
      </w:r>
      <w:r>
        <w:rPr>
          <w:rFonts w:ascii="Times New Roman" w:eastAsia="Times New Roman" w:hAnsi="Times New Roman" w:cs="Times New Roman"/>
          <w:bCs/>
          <w:sz w:val="26"/>
          <w:szCs w:val="26"/>
          <w:lang w:eastAsia="zh-CN"/>
        </w:rPr>
        <w:t xml:space="preserve">города Обнинска </w:t>
      </w:r>
      <w:r w:rsidRPr="00201BB8">
        <w:rPr>
          <w:rFonts w:ascii="Times New Roman" w:eastAsia="Times New Roman" w:hAnsi="Times New Roman" w:cs="Times New Roman"/>
          <w:bCs/>
          <w:sz w:val="26"/>
          <w:szCs w:val="26"/>
          <w:lang w:eastAsia="zh-CN"/>
        </w:rPr>
        <w:t>за 202</w:t>
      </w:r>
      <w:r>
        <w:rPr>
          <w:rFonts w:ascii="Times New Roman" w:eastAsia="Times New Roman" w:hAnsi="Times New Roman" w:cs="Times New Roman"/>
          <w:bCs/>
          <w:sz w:val="26"/>
          <w:szCs w:val="26"/>
          <w:lang w:eastAsia="zh-CN"/>
        </w:rPr>
        <w:t>5</w:t>
      </w:r>
      <w:r w:rsidRPr="00201BB8">
        <w:rPr>
          <w:rFonts w:ascii="Times New Roman" w:eastAsia="Times New Roman" w:hAnsi="Times New Roman" w:cs="Times New Roman"/>
          <w:bCs/>
          <w:sz w:val="26"/>
          <w:szCs w:val="26"/>
          <w:lang w:eastAsia="zh-CN"/>
        </w:rPr>
        <w:t xml:space="preserve"> год</w:t>
      </w:r>
      <w:r>
        <w:rPr>
          <w:rFonts w:ascii="Times New Roman" w:eastAsia="Times New Roman" w:hAnsi="Times New Roman" w:cs="Times New Roman"/>
          <w:bCs/>
          <w:sz w:val="26"/>
          <w:szCs w:val="26"/>
          <w:lang w:eastAsia="zh-CN"/>
        </w:rPr>
        <w:t xml:space="preserve">, включающих </w:t>
      </w:r>
      <w:r w:rsidR="00201BB8" w:rsidRPr="00201BB8">
        <w:rPr>
          <w:rFonts w:ascii="Times New Roman" w:eastAsia="Times New Roman" w:hAnsi="Times New Roman" w:cs="Times New Roman"/>
          <w:bCs/>
          <w:sz w:val="26"/>
          <w:szCs w:val="26"/>
          <w:lang w:eastAsia="zh-CN"/>
        </w:rPr>
        <w:t>оценк</w:t>
      </w:r>
      <w:r>
        <w:rPr>
          <w:rFonts w:ascii="Times New Roman" w:eastAsia="Times New Roman" w:hAnsi="Times New Roman" w:cs="Times New Roman"/>
          <w:bCs/>
          <w:sz w:val="26"/>
          <w:szCs w:val="26"/>
          <w:lang w:eastAsia="zh-CN"/>
        </w:rPr>
        <w:t>у</w:t>
      </w:r>
      <w:r w:rsidR="00201BB8" w:rsidRPr="00201BB8">
        <w:rPr>
          <w:rFonts w:ascii="Times New Roman" w:eastAsia="Times New Roman" w:hAnsi="Times New Roman" w:cs="Times New Roman"/>
          <w:bCs/>
          <w:sz w:val="26"/>
          <w:szCs w:val="26"/>
          <w:lang w:eastAsia="zh-CN"/>
        </w:rPr>
        <w:t xml:space="preserve"> </w:t>
      </w:r>
      <w:r w:rsidR="00201BB8" w:rsidRPr="00F70979">
        <w:rPr>
          <w:rFonts w:ascii="Times New Roman" w:eastAsia="Times New Roman" w:hAnsi="Times New Roman" w:cs="Times New Roman"/>
          <w:bCs/>
          <w:sz w:val="26"/>
          <w:szCs w:val="26"/>
          <w:lang w:eastAsia="zh-CN"/>
        </w:rPr>
        <w:t xml:space="preserve">эффективности, представленных </w:t>
      </w:r>
      <w:r w:rsidRPr="00F70979">
        <w:rPr>
          <w:rFonts w:ascii="Times New Roman" w:eastAsia="Times New Roman" w:hAnsi="Times New Roman" w:cs="Times New Roman"/>
          <w:bCs/>
          <w:sz w:val="26"/>
          <w:szCs w:val="26"/>
          <w:lang w:eastAsia="zh-CN"/>
        </w:rPr>
        <w:t>координаторами</w:t>
      </w:r>
      <w:r w:rsidR="00201BB8" w:rsidRPr="00F70979">
        <w:rPr>
          <w:rFonts w:ascii="Times New Roman" w:eastAsia="Times New Roman" w:hAnsi="Times New Roman" w:cs="Times New Roman"/>
          <w:sz w:val="26"/>
          <w:szCs w:val="26"/>
          <w:lang w:val="x-none" w:eastAsia="zh-CN"/>
        </w:rPr>
        <w:t xml:space="preserve"> муниципальных программ.</w:t>
      </w:r>
    </w:p>
    <w:p w:rsidR="00201BB8" w:rsidRPr="00F70979" w:rsidRDefault="00201BB8" w:rsidP="00F5784D">
      <w:pPr>
        <w:widowControl w:val="0"/>
        <w:tabs>
          <w:tab w:val="left" w:pos="1276"/>
        </w:tabs>
        <w:suppressAutoHyphens/>
        <w:snapToGrid w:val="0"/>
        <w:spacing w:after="0" w:line="240" w:lineRule="auto"/>
        <w:ind w:firstLine="709"/>
        <w:jc w:val="both"/>
        <w:rPr>
          <w:rFonts w:ascii="Times New Roman" w:eastAsia="Times New Roman" w:hAnsi="Times New Roman" w:cs="Times New Roman"/>
          <w:bCs/>
          <w:sz w:val="26"/>
          <w:szCs w:val="26"/>
          <w:lang w:eastAsia="zh-CN"/>
        </w:rPr>
      </w:pPr>
    </w:p>
    <w:p w:rsidR="00201BB8" w:rsidRPr="00F70979" w:rsidRDefault="00201BB8" w:rsidP="00F5784D">
      <w:pPr>
        <w:widowControl w:val="0"/>
        <w:suppressAutoHyphens/>
        <w:snapToGrid w:val="0"/>
        <w:spacing w:after="0" w:line="240" w:lineRule="auto"/>
        <w:ind w:firstLine="709"/>
        <w:jc w:val="both"/>
        <w:rPr>
          <w:rFonts w:ascii="Times New Roman" w:eastAsia="Times New Roman" w:hAnsi="Times New Roman" w:cs="Times New Roman"/>
          <w:sz w:val="26"/>
          <w:szCs w:val="26"/>
          <w:highlight w:val="yellow"/>
          <w:lang w:eastAsia="zh-CN"/>
        </w:rPr>
      </w:pPr>
    </w:p>
    <w:p w:rsidR="00201BB8" w:rsidRPr="00F70979" w:rsidRDefault="00201BB8" w:rsidP="00F5784D">
      <w:pPr>
        <w:spacing w:after="0" w:line="360" w:lineRule="auto"/>
        <w:ind w:firstLine="709"/>
        <w:jc w:val="both"/>
        <w:rPr>
          <w:rFonts w:ascii="Times New Roman" w:eastAsia="Calibri" w:hAnsi="Times New Roman" w:cs="Times New Roman"/>
          <w:bCs/>
          <w:sz w:val="26"/>
          <w:szCs w:val="26"/>
        </w:rPr>
      </w:pPr>
      <w:r w:rsidRPr="00F70979">
        <w:rPr>
          <w:rFonts w:ascii="Times New Roman" w:eastAsia="Calibri" w:hAnsi="Times New Roman" w:cs="Times New Roman"/>
          <w:bCs/>
          <w:sz w:val="26"/>
          <w:szCs w:val="26"/>
        </w:rPr>
        <w:t>К Сводному докладу прилагаются:</w:t>
      </w:r>
    </w:p>
    <w:p w:rsidR="00737F69" w:rsidRPr="00F70979" w:rsidRDefault="00737F69" w:rsidP="00F913A5">
      <w:pPr>
        <w:pStyle w:val="11"/>
        <w:numPr>
          <w:ilvl w:val="0"/>
          <w:numId w:val="21"/>
        </w:numPr>
        <w:tabs>
          <w:tab w:val="left" w:pos="993"/>
        </w:tabs>
        <w:ind w:left="0" w:firstLine="709"/>
        <w:jc w:val="both"/>
        <w:rPr>
          <w:rFonts w:ascii="Times New Roman" w:hAnsi="Times New Roman" w:cs="Times New Roman"/>
          <w:sz w:val="26"/>
          <w:szCs w:val="26"/>
        </w:rPr>
      </w:pPr>
      <w:r w:rsidRPr="00F70979">
        <w:rPr>
          <w:rFonts w:ascii="Times New Roman" w:hAnsi="Times New Roman" w:cs="Times New Roman"/>
          <w:sz w:val="26"/>
          <w:szCs w:val="26"/>
        </w:rPr>
        <w:t xml:space="preserve">Сведения о выполнении расходных обязательств, связанных с реализацией муниципальных программ </w:t>
      </w:r>
      <w:r w:rsidRPr="00F70979">
        <w:rPr>
          <w:rFonts w:ascii="Times New Roman" w:hAnsi="Times New Roman" w:cs="Times New Roman"/>
          <w:bCs/>
          <w:sz w:val="26"/>
          <w:szCs w:val="26"/>
        </w:rPr>
        <w:t xml:space="preserve">городского округа города Обнинска Калужской области </w:t>
      </w:r>
      <w:r w:rsidRPr="00F70979">
        <w:rPr>
          <w:rFonts w:ascii="Times New Roman" w:hAnsi="Times New Roman" w:cs="Times New Roman"/>
          <w:sz w:val="26"/>
          <w:szCs w:val="26"/>
        </w:rPr>
        <w:t>в разрезе направлений</w:t>
      </w:r>
      <w:r w:rsidR="00F70979">
        <w:rPr>
          <w:rFonts w:ascii="Times New Roman" w:hAnsi="Times New Roman" w:cs="Times New Roman"/>
          <w:sz w:val="26"/>
          <w:szCs w:val="26"/>
        </w:rPr>
        <w:t xml:space="preserve"> (приложение № 1)</w:t>
      </w:r>
      <w:r w:rsidR="00F70979" w:rsidRPr="00F70979">
        <w:rPr>
          <w:rFonts w:ascii="Times New Roman" w:hAnsi="Times New Roman" w:cs="Times New Roman"/>
          <w:sz w:val="26"/>
          <w:szCs w:val="26"/>
        </w:rPr>
        <w:t>;</w:t>
      </w:r>
    </w:p>
    <w:p w:rsidR="00737F69" w:rsidRPr="00F70979" w:rsidRDefault="00737F69" w:rsidP="00F913A5">
      <w:pPr>
        <w:pStyle w:val="a8"/>
        <w:numPr>
          <w:ilvl w:val="0"/>
          <w:numId w:val="21"/>
        </w:numPr>
        <w:tabs>
          <w:tab w:val="left" w:pos="993"/>
          <w:tab w:val="left" w:pos="3973"/>
          <w:tab w:val="left" w:pos="6307"/>
        </w:tabs>
        <w:spacing w:after="0" w:line="240" w:lineRule="auto"/>
        <w:ind w:left="0" w:firstLine="709"/>
        <w:jc w:val="both"/>
        <w:rPr>
          <w:rFonts w:ascii="Times New Roman" w:hAnsi="Times New Roman" w:cs="Times New Roman"/>
          <w:sz w:val="26"/>
          <w:szCs w:val="26"/>
        </w:rPr>
      </w:pPr>
      <w:r w:rsidRPr="00F70979">
        <w:rPr>
          <w:rFonts w:ascii="Times New Roman" w:hAnsi="Times New Roman" w:cs="Times New Roman"/>
          <w:sz w:val="26"/>
          <w:szCs w:val="26"/>
        </w:rPr>
        <w:t xml:space="preserve">Сведения </w:t>
      </w:r>
      <w:r w:rsidR="00A858C5" w:rsidRPr="00A858C5">
        <w:rPr>
          <w:rFonts w:ascii="Times New Roman" w:hAnsi="Times New Roman" w:cs="Times New Roman"/>
          <w:bCs/>
          <w:sz w:val="26"/>
          <w:szCs w:val="26"/>
        </w:rPr>
        <w:t>о достижении целевых показателей муниципальных программ</w:t>
      </w:r>
      <w:r w:rsidR="00A858C5" w:rsidRPr="00A858C5">
        <w:rPr>
          <w:rFonts w:ascii="Times New Roman" w:hAnsi="Times New Roman" w:cs="Times New Roman"/>
          <w:b/>
          <w:bCs/>
          <w:sz w:val="26"/>
          <w:szCs w:val="26"/>
        </w:rPr>
        <w:t xml:space="preserve"> </w:t>
      </w:r>
      <w:r w:rsidR="00A858C5" w:rsidRPr="00A858C5">
        <w:rPr>
          <w:rFonts w:ascii="Times New Roman" w:hAnsi="Times New Roman" w:cs="Times New Roman"/>
          <w:sz w:val="26"/>
          <w:szCs w:val="26"/>
        </w:rPr>
        <w:t xml:space="preserve">городского округа города Обнинска Калужской области за 2025 год с указанием причин отклонений от плана </w:t>
      </w:r>
      <w:r w:rsidR="00F70979">
        <w:rPr>
          <w:rFonts w:ascii="Times New Roman" w:hAnsi="Times New Roman" w:cs="Times New Roman"/>
          <w:sz w:val="26"/>
          <w:szCs w:val="26"/>
        </w:rPr>
        <w:t>(приложение № 2)</w:t>
      </w:r>
      <w:r w:rsidR="00F70979" w:rsidRPr="00F70979">
        <w:rPr>
          <w:rFonts w:ascii="Times New Roman" w:hAnsi="Times New Roman" w:cs="Times New Roman"/>
          <w:sz w:val="26"/>
          <w:szCs w:val="26"/>
        </w:rPr>
        <w:t>;</w:t>
      </w:r>
    </w:p>
    <w:p w:rsidR="00737F69" w:rsidRPr="00F70979" w:rsidRDefault="00737F69" w:rsidP="00F913A5">
      <w:pPr>
        <w:pStyle w:val="a8"/>
        <w:numPr>
          <w:ilvl w:val="0"/>
          <w:numId w:val="21"/>
        </w:numPr>
        <w:tabs>
          <w:tab w:val="left" w:pos="993"/>
          <w:tab w:val="left" w:pos="3973"/>
        </w:tabs>
        <w:spacing w:after="0" w:line="240" w:lineRule="auto"/>
        <w:ind w:left="0" w:firstLine="709"/>
        <w:jc w:val="both"/>
        <w:rPr>
          <w:rFonts w:ascii="Times New Roman" w:hAnsi="Times New Roman" w:cs="Times New Roman"/>
          <w:sz w:val="26"/>
          <w:szCs w:val="26"/>
        </w:rPr>
      </w:pPr>
      <w:r w:rsidRPr="00F70979">
        <w:rPr>
          <w:rFonts w:ascii="Times New Roman" w:hAnsi="Times New Roman" w:cs="Times New Roman"/>
          <w:sz w:val="26"/>
          <w:szCs w:val="26"/>
        </w:rPr>
        <w:t xml:space="preserve">Сводная информация о реализации муниципальных программ </w:t>
      </w:r>
      <w:r w:rsidRPr="00F70979">
        <w:rPr>
          <w:rFonts w:ascii="Times New Roman" w:hAnsi="Times New Roman" w:cs="Times New Roman"/>
          <w:bCs/>
          <w:sz w:val="26"/>
          <w:szCs w:val="26"/>
        </w:rPr>
        <w:t xml:space="preserve">городского округа города Обнинска Калужской области </w:t>
      </w:r>
      <w:r w:rsidRPr="00F70979">
        <w:rPr>
          <w:rFonts w:ascii="Times New Roman" w:hAnsi="Times New Roman" w:cs="Times New Roman"/>
          <w:sz w:val="26"/>
          <w:szCs w:val="26"/>
        </w:rPr>
        <w:t>в 2025 году</w:t>
      </w:r>
      <w:r w:rsidR="00F70979">
        <w:rPr>
          <w:rFonts w:ascii="Times New Roman" w:hAnsi="Times New Roman" w:cs="Times New Roman"/>
          <w:sz w:val="26"/>
          <w:szCs w:val="26"/>
        </w:rPr>
        <w:t xml:space="preserve"> (приложение № 3)</w:t>
      </w:r>
      <w:r w:rsidR="00F70979" w:rsidRPr="00F70979">
        <w:rPr>
          <w:rFonts w:ascii="Times New Roman" w:hAnsi="Times New Roman" w:cs="Times New Roman"/>
          <w:sz w:val="26"/>
          <w:szCs w:val="26"/>
        </w:rPr>
        <w:t>.</w:t>
      </w:r>
    </w:p>
    <w:p w:rsidR="00901C76" w:rsidRPr="00737F69" w:rsidRDefault="00901C76" w:rsidP="00737F69">
      <w:pPr>
        <w:tabs>
          <w:tab w:val="left" w:pos="993"/>
          <w:tab w:val="left" w:pos="3973"/>
        </w:tabs>
        <w:spacing w:after="0" w:line="240" w:lineRule="auto"/>
        <w:ind w:firstLine="709"/>
        <w:jc w:val="both"/>
        <w:rPr>
          <w:rFonts w:ascii="Times New Roman" w:hAnsi="Times New Roman" w:cs="Times New Roman"/>
          <w:sz w:val="26"/>
          <w:szCs w:val="26"/>
        </w:rPr>
      </w:pPr>
    </w:p>
    <w:p w:rsidR="00495F06" w:rsidRDefault="00495F06" w:rsidP="00F5784D">
      <w:pPr>
        <w:tabs>
          <w:tab w:val="left" w:pos="3973"/>
        </w:tabs>
        <w:ind w:firstLine="709"/>
        <w:jc w:val="center"/>
      </w:pPr>
    </w:p>
    <w:p w:rsidR="00495F06" w:rsidRDefault="00495F06" w:rsidP="00F5784D">
      <w:pPr>
        <w:tabs>
          <w:tab w:val="left" w:pos="3973"/>
        </w:tabs>
        <w:ind w:firstLine="709"/>
        <w:jc w:val="center"/>
      </w:pPr>
    </w:p>
    <w:p w:rsidR="008E61CB" w:rsidRDefault="008E61CB"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F70979" w:rsidRDefault="00F7097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37F69" w:rsidRDefault="00737F69" w:rsidP="00721A58">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F70979" w:rsidRDefault="00F70979" w:rsidP="00DF09CA">
      <w:pPr>
        <w:widowControl w:val="0"/>
        <w:tabs>
          <w:tab w:val="num" w:pos="0"/>
          <w:tab w:val="left" w:pos="993"/>
        </w:tabs>
        <w:suppressAutoHyphens/>
        <w:spacing w:after="0" w:line="240" w:lineRule="auto"/>
        <w:jc w:val="center"/>
        <w:outlineLvl w:val="0"/>
        <w:rPr>
          <w:rFonts w:ascii="Times New Roman" w:eastAsia="Times New Roman" w:hAnsi="Times New Roman" w:cs="Times New Roman"/>
          <w:b/>
          <w:kern w:val="2"/>
          <w:sz w:val="26"/>
          <w:szCs w:val="26"/>
          <w:lang w:eastAsia="zh-CN"/>
        </w:rPr>
      </w:pPr>
    </w:p>
    <w:p w:rsidR="00721A58" w:rsidRDefault="00721A58" w:rsidP="00DF09CA">
      <w:pPr>
        <w:widowControl w:val="0"/>
        <w:tabs>
          <w:tab w:val="num" w:pos="0"/>
          <w:tab w:val="left" w:pos="993"/>
        </w:tabs>
        <w:suppressAutoHyphens/>
        <w:spacing w:after="0" w:line="240" w:lineRule="auto"/>
        <w:jc w:val="center"/>
        <w:outlineLvl w:val="0"/>
        <w:rPr>
          <w:rFonts w:ascii="Times New Roman" w:eastAsia="Times New Roman" w:hAnsi="Times New Roman" w:cs="Times New Roman"/>
          <w:b/>
          <w:bCs/>
          <w:kern w:val="2"/>
          <w:sz w:val="26"/>
          <w:szCs w:val="26"/>
          <w:lang w:eastAsia="zh-CN"/>
        </w:rPr>
      </w:pPr>
      <w:r w:rsidRPr="00495F06">
        <w:rPr>
          <w:rFonts w:ascii="Times New Roman" w:eastAsia="Times New Roman" w:hAnsi="Times New Roman" w:cs="Times New Roman"/>
          <w:b/>
          <w:kern w:val="2"/>
          <w:sz w:val="26"/>
          <w:szCs w:val="26"/>
          <w:lang w:eastAsia="zh-CN"/>
        </w:rPr>
        <w:t xml:space="preserve">Раздел </w:t>
      </w:r>
      <w:r>
        <w:rPr>
          <w:rFonts w:ascii="Times New Roman" w:eastAsia="Times New Roman" w:hAnsi="Times New Roman" w:cs="Times New Roman"/>
          <w:b/>
          <w:kern w:val="2"/>
          <w:sz w:val="26"/>
          <w:szCs w:val="26"/>
          <w:lang w:eastAsia="zh-CN"/>
        </w:rPr>
        <w:t>1</w:t>
      </w:r>
      <w:r w:rsidRPr="00495F06">
        <w:rPr>
          <w:rFonts w:ascii="Times New Roman" w:eastAsia="Times New Roman" w:hAnsi="Times New Roman" w:cs="Times New Roman"/>
          <w:b/>
          <w:kern w:val="2"/>
          <w:sz w:val="26"/>
          <w:szCs w:val="26"/>
          <w:lang w:eastAsia="zh-CN"/>
        </w:rPr>
        <w:t xml:space="preserve">. </w:t>
      </w:r>
      <w:r>
        <w:rPr>
          <w:rFonts w:ascii="Times New Roman" w:eastAsia="Times New Roman" w:hAnsi="Times New Roman" w:cs="Times New Roman"/>
          <w:b/>
          <w:kern w:val="2"/>
          <w:sz w:val="26"/>
          <w:szCs w:val="26"/>
          <w:lang w:eastAsia="zh-CN"/>
        </w:rPr>
        <w:t>Общие с</w:t>
      </w:r>
      <w:r w:rsidRPr="00495F06">
        <w:rPr>
          <w:rFonts w:ascii="Times New Roman" w:eastAsia="Times New Roman" w:hAnsi="Times New Roman" w:cs="Times New Roman"/>
          <w:b/>
          <w:kern w:val="2"/>
          <w:sz w:val="26"/>
          <w:szCs w:val="26"/>
          <w:lang w:eastAsia="zh-CN"/>
        </w:rPr>
        <w:t>ведения о</w:t>
      </w:r>
      <w:r>
        <w:rPr>
          <w:rFonts w:ascii="Times New Roman" w:eastAsia="Times New Roman" w:hAnsi="Times New Roman" w:cs="Times New Roman"/>
          <w:b/>
          <w:kern w:val="2"/>
          <w:sz w:val="26"/>
          <w:szCs w:val="26"/>
          <w:lang w:eastAsia="zh-CN"/>
        </w:rPr>
        <w:t xml:space="preserve"> </w:t>
      </w:r>
      <w:r w:rsidRPr="00495F06">
        <w:rPr>
          <w:rFonts w:ascii="Times New Roman" w:eastAsia="Times New Roman" w:hAnsi="Times New Roman" w:cs="Times New Roman"/>
          <w:b/>
          <w:kern w:val="2"/>
          <w:sz w:val="26"/>
          <w:szCs w:val="26"/>
          <w:lang w:eastAsia="zh-CN"/>
        </w:rPr>
        <w:t>муниципальных программ</w:t>
      </w:r>
      <w:r>
        <w:rPr>
          <w:rFonts w:ascii="Times New Roman" w:eastAsia="Times New Roman" w:hAnsi="Times New Roman" w:cs="Times New Roman"/>
          <w:b/>
          <w:kern w:val="2"/>
          <w:sz w:val="26"/>
          <w:szCs w:val="26"/>
          <w:lang w:eastAsia="zh-CN"/>
        </w:rPr>
        <w:t xml:space="preserve">ах </w:t>
      </w:r>
      <w:r w:rsidRPr="00721A58">
        <w:rPr>
          <w:rFonts w:ascii="Times New Roman" w:eastAsia="Times New Roman" w:hAnsi="Times New Roman" w:cs="Times New Roman"/>
          <w:b/>
          <w:bCs/>
          <w:kern w:val="2"/>
          <w:sz w:val="26"/>
          <w:szCs w:val="26"/>
          <w:lang w:eastAsia="zh-CN"/>
        </w:rPr>
        <w:t>городского округа города Обнинска Калужской области</w:t>
      </w:r>
    </w:p>
    <w:p w:rsidR="00A112DB" w:rsidRPr="00A112DB" w:rsidRDefault="00A112DB" w:rsidP="00721A58">
      <w:pPr>
        <w:widowControl w:val="0"/>
        <w:tabs>
          <w:tab w:val="num" w:pos="0"/>
          <w:tab w:val="left" w:pos="993"/>
        </w:tabs>
        <w:suppressAutoHyphens/>
        <w:spacing w:after="0" w:line="240" w:lineRule="auto"/>
        <w:jc w:val="center"/>
        <w:outlineLvl w:val="0"/>
        <w:rPr>
          <w:rFonts w:ascii="Cambria" w:eastAsia="Times New Roman" w:hAnsi="Cambria" w:cs="Times New Roman"/>
          <w:b/>
          <w:kern w:val="2"/>
          <w:sz w:val="20"/>
          <w:szCs w:val="20"/>
          <w:lang w:val="x-none" w:eastAsia="zh-CN"/>
        </w:rPr>
      </w:pPr>
    </w:p>
    <w:p w:rsidR="001B4238" w:rsidRPr="007853FE" w:rsidRDefault="001B4238" w:rsidP="00A112DB">
      <w:pPr>
        <w:pStyle w:val="a8"/>
        <w:widowControl w:val="0"/>
        <w:tabs>
          <w:tab w:val="num" w:pos="0"/>
          <w:tab w:val="left" w:pos="993"/>
          <w:tab w:val="left" w:pos="1276"/>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bookmarkStart w:id="1" w:name="_Toc70433136"/>
      <w:r w:rsidRPr="007853FE">
        <w:rPr>
          <w:rFonts w:ascii="Times New Roman" w:eastAsia="Times New Roman" w:hAnsi="Times New Roman" w:cs="Times New Roman"/>
          <w:bCs/>
          <w:sz w:val="26"/>
          <w:szCs w:val="26"/>
          <w:lang w:eastAsia="zh-CN"/>
        </w:rPr>
        <w:t xml:space="preserve">Муниципальная программа – это интегрированный инструмент стратегического управления, который консолидирует цели, ресурсы и конкретные мероприятия для системного решения вопросов местного значения. </w:t>
      </w:r>
    </w:p>
    <w:p w:rsidR="00A15A47" w:rsidRDefault="00721A58" w:rsidP="00A112DB">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color w:val="FF0000"/>
          <w:sz w:val="26"/>
          <w:szCs w:val="26"/>
          <w:lang w:eastAsia="zh-CN"/>
        </w:rPr>
      </w:pPr>
      <w:r w:rsidRPr="002D2D54">
        <w:rPr>
          <w:rFonts w:ascii="Times New Roman" w:eastAsia="Times New Roman" w:hAnsi="Times New Roman" w:cs="Times New Roman"/>
          <w:bCs/>
          <w:sz w:val="26"/>
          <w:szCs w:val="26"/>
          <w:lang w:eastAsia="zh-CN"/>
        </w:rPr>
        <w:t>Муниципальн</w:t>
      </w:r>
      <w:r>
        <w:rPr>
          <w:rFonts w:ascii="Times New Roman" w:eastAsia="Times New Roman" w:hAnsi="Times New Roman" w:cs="Times New Roman"/>
          <w:bCs/>
          <w:sz w:val="26"/>
          <w:szCs w:val="26"/>
          <w:lang w:eastAsia="zh-CN"/>
        </w:rPr>
        <w:t>ые</w:t>
      </w:r>
      <w:r w:rsidRPr="002D2D54">
        <w:rPr>
          <w:rFonts w:ascii="Times New Roman" w:eastAsia="Times New Roman" w:hAnsi="Times New Roman" w:cs="Times New Roman"/>
          <w:bCs/>
          <w:sz w:val="26"/>
          <w:szCs w:val="26"/>
          <w:lang w:eastAsia="zh-CN"/>
        </w:rPr>
        <w:t xml:space="preserve"> программ</w:t>
      </w:r>
      <w:r w:rsidR="009C48E0">
        <w:rPr>
          <w:rFonts w:ascii="Times New Roman" w:eastAsia="Times New Roman" w:hAnsi="Times New Roman" w:cs="Times New Roman"/>
          <w:bCs/>
          <w:sz w:val="26"/>
          <w:szCs w:val="26"/>
          <w:lang w:eastAsia="zh-CN"/>
        </w:rPr>
        <w:t>ы</w:t>
      </w:r>
      <w:r w:rsidRPr="002D2D54">
        <w:rPr>
          <w:rFonts w:ascii="Times New Roman" w:eastAsia="Times New Roman" w:hAnsi="Times New Roman" w:cs="Times New Roman"/>
          <w:bCs/>
          <w:sz w:val="26"/>
          <w:szCs w:val="26"/>
          <w:lang w:eastAsia="zh-CN"/>
        </w:rPr>
        <w:t xml:space="preserve"> </w:t>
      </w:r>
      <w:r w:rsidR="00C43DAA">
        <w:rPr>
          <w:rFonts w:ascii="Times New Roman" w:eastAsia="Times New Roman" w:hAnsi="Times New Roman" w:cs="Times New Roman"/>
          <w:bCs/>
          <w:sz w:val="26"/>
          <w:szCs w:val="26"/>
          <w:lang w:eastAsia="zh-CN"/>
        </w:rPr>
        <w:t xml:space="preserve">города Обнинска </w:t>
      </w:r>
      <w:r w:rsidRPr="002D2D54">
        <w:rPr>
          <w:rFonts w:ascii="Times New Roman" w:eastAsia="Times New Roman" w:hAnsi="Times New Roman" w:cs="Times New Roman"/>
          <w:bCs/>
          <w:sz w:val="26"/>
          <w:szCs w:val="26"/>
          <w:lang w:eastAsia="zh-CN"/>
        </w:rPr>
        <w:t xml:space="preserve">– </w:t>
      </w:r>
      <w:r w:rsidR="00907761">
        <w:rPr>
          <w:rFonts w:ascii="Times New Roman" w:eastAsia="Times New Roman" w:hAnsi="Times New Roman" w:cs="Times New Roman"/>
          <w:bCs/>
          <w:sz w:val="26"/>
          <w:szCs w:val="26"/>
          <w:lang w:eastAsia="zh-CN"/>
        </w:rPr>
        <w:t>ключевой</w:t>
      </w:r>
      <w:r w:rsidR="00C43DAA">
        <w:rPr>
          <w:rFonts w:ascii="Times New Roman" w:eastAsia="Times New Roman" w:hAnsi="Times New Roman" w:cs="Times New Roman"/>
          <w:bCs/>
          <w:sz w:val="26"/>
          <w:szCs w:val="26"/>
          <w:lang w:eastAsia="zh-CN"/>
        </w:rPr>
        <w:t xml:space="preserve"> инструмент </w:t>
      </w:r>
      <w:r w:rsidR="00C43DAA" w:rsidRPr="00A15A47">
        <w:rPr>
          <w:rFonts w:ascii="Times New Roman" w:eastAsia="Times New Roman" w:hAnsi="Times New Roman" w:cs="Times New Roman"/>
          <w:bCs/>
          <w:sz w:val="26"/>
          <w:szCs w:val="26"/>
          <w:lang w:eastAsia="zh-CN"/>
        </w:rPr>
        <w:t>реализации Стратегии социально-экономического развития города Обнинска как наукограда Российской Федерации на 2025–2040 годы</w:t>
      </w:r>
      <w:r w:rsidR="00A15A47" w:rsidRPr="00A15A47">
        <w:rPr>
          <w:rFonts w:ascii="Times New Roman" w:eastAsia="Times New Roman" w:hAnsi="Times New Roman" w:cs="Times New Roman"/>
          <w:bCs/>
          <w:sz w:val="26"/>
          <w:szCs w:val="26"/>
          <w:lang w:eastAsia="zh-CN"/>
        </w:rPr>
        <w:t xml:space="preserve">, служат основным механизмом воплощения стратегических целей на местном уровне, позволяют решать социально‑экономические задачи с учётом специфики территории и имеющихся ресурсов. </w:t>
      </w:r>
    </w:p>
    <w:p w:rsidR="001B4238" w:rsidRDefault="00C43DAA" w:rsidP="00A112DB">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Программно-целевой метод планирования бюджета на основе м</w:t>
      </w:r>
      <w:r w:rsidRPr="00C43DAA">
        <w:rPr>
          <w:rFonts w:ascii="Times New Roman" w:eastAsia="Times New Roman" w:hAnsi="Times New Roman" w:cs="Times New Roman"/>
          <w:bCs/>
          <w:sz w:val="26"/>
          <w:szCs w:val="26"/>
          <w:lang w:eastAsia="zh-CN"/>
        </w:rPr>
        <w:t>униципальны</w:t>
      </w:r>
      <w:r>
        <w:rPr>
          <w:rFonts w:ascii="Times New Roman" w:eastAsia="Times New Roman" w:hAnsi="Times New Roman" w:cs="Times New Roman"/>
          <w:bCs/>
          <w:sz w:val="26"/>
          <w:szCs w:val="26"/>
          <w:lang w:eastAsia="zh-CN"/>
        </w:rPr>
        <w:t>х</w:t>
      </w:r>
      <w:r w:rsidRPr="00C43DAA">
        <w:rPr>
          <w:rFonts w:ascii="Times New Roman" w:eastAsia="Times New Roman" w:hAnsi="Times New Roman" w:cs="Times New Roman"/>
          <w:bCs/>
          <w:sz w:val="26"/>
          <w:szCs w:val="26"/>
          <w:lang w:eastAsia="zh-CN"/>
        </w:rPr>
        <w:t xml:space="preserve"> программ явля</w:t>
      </w:r>
      <w:r>
        <w:rPr>
          <w:rFonts w:ascii="Times New Roman" w:eastAsia="Times New Roman" w:hAnsi="Times New Roman" w:cs="Times New Roman"/>
          <w:bCs/>
          <w:sz w:val="26"/>
          <w:szCs w:val="26"/>
          <w:lang w:eastAsia="zh-CN"/>
        </w:rPr>
        <w:t>е</w:t>
      </w:r>
      <w:r w:rsidRPr="00C43DAA">
        <w:rPr>
          <w:rFonts w:ascii="Times New Roman" w:eastAsia="Times New Roman" w:hAnsi="Times New Roman" w:cs="Times New Roman"/>
          <w:bCs/>
          <w:sz w:val="26"/>
          <w:szCs w:val="26"/>
          <w:lang w:eastAsia="zh-CN"/>
        </w:rPr>
        <w:t>тся четким,</w:t>
      </w:r>
      <w:r w:rsidRPr="00C43DAA">
        <w:rPr>
          <w:sz w:val="26"/>
          <w:szCs w:val="26"/>
        </w:rPr>
        <w:t xml:space="preserve"> </w:t>
      </w:r>
      <w:r w:rsidRPr="00C43DAA">
        <w:rPr>
          <w:rFonts w:ascii="Times New Roman" w:eastAsia="Times New Roman" w:hAnsi="Times New Roman" w:cs="Times New Roman"/>
          <w:bCs/>
          <w:sz w:val="26"/>
          <w:szCs w:val="26"/>
          <w:lang w:eastAsia="zh-CN"/>
        </w:rPr>
        <w:t>измеримым и управляемым механизмом действий, да</w:t>
      </w:r>
      <w:r>
        <w:rPr>
          <w:rFonts w:ascii="Times New Roman" w:eastAsia="Times New Roman" w:hAnsi="Times New Roman" w:cs="Times New Roman"/>
          <w:bCs/>
          <w:sz w:val="26"/>
          <w:szCs w:val="26"/>
          <w:lang w:eastAsia="zh-CN"/>
        </w:rPr>
        <w:t>ё</w:t>
      </w:r>
      <w:r w:rsidRPr="00C43DAA">
        <w:rPr>
          <w:rFonts w:ascii="Times New Roman" w:eastAsia="Times New Roman" w:hAnsi="Times New Roman" w:cs="Times New Roman"/>
          <w:bCs/>
          <w:sz w:val="26"/>
          <w:szCs w:val="26"/>
          <w:lang w:eastAsia="zh-CN"/>
        </w:rPr>
        <w:t xml:space="preserve">т возможность системно решать сложные задачи, объединять ресурсы разных уровней и отслеживать прогресс. </w:t>
      </w:r>
    </w:p>
    <w:p w:rsidR="00721A58" w:rsidRPr="00721A58" w:rsidRDefault="00721A58" w:rsidP="00A112DB">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sidRPr="00721A58">
        <w:rPr>
          <w:rFonts w:ascii="Times New Roman" w:eastAsia="Times New Roman" w:hAnsi="Times New Roman" w:cs="Times New Roman"/>
          <w:bCs/>
          <w:sz w:val="26"/>
          <w:szCs w:val="26"/>
          <w:lang w:eastAsia="zh-CN"/>
        </w:rPr>
        <w:t>Формирование и реализация муниципальных программ строится на принципах проектного управления и</w:t>
      </w:r>
      <w:r w:rsidR="00A15A47">
        <w:rPr>
          <w:rFonts w:ascii="Times New Roman" w:eastAsia="Times New Roman" w:hAnsi="Times New Roman" w:cs="Times New Roman"/>
          <w:bCs/>
          <w:sz w:val="26"/>
          <w:szCs w:val="26"/>
          <w:lang w:eastAsia="zh-CN"/>
        </w:rPr>
        <w:t xml:space="preserve"> ориентированности на результат</w:t>
      </w:r>
      <w:r w:rsidRPr="00721A58">
        <w:rPr>
          <w:rFonts w:ascii="Times New Roman" w:eastAsia="Times New Roman" w:hAnsi="Times New Roman" w:cs="Times New Roman"/>
          <w:bCs/>
          <w:sz w:val="26"/>
          <w:szCs w:val="26"/>
          <w:lang w:eastAsia="zh-CN"/>
        </w:rPr>
        <w:t>:</w:t>
      </w:r>
    </w:p>
    <w:p w:rsidR="00721A58" w:rsidRPr="00A15A47" w:rsidRDefault="00721A58" w:rsidP="00F913A5">
      <w:pPr>
        <w:pStyle w:val="a8"/>
        <w:widowControl w:val="0"/>
        <w:numPr>
          <w:ilvl w:val="0"/>
          <w:numId w:val="4"/>
        </w:numPr>
        <w:tabs>
          <w:tab w:val="num" w:pos="0"/>
          <w:tab w:val="left" w:pos="993"/>
          <w:tab w:val="left" w:pos="1276"/>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A15A47">
        <w:rPr>
          <w:rFonts w:ascii="Times New Roman" w:eastAsia="Times New Roman" w:hAnsi="Times New Roman" w:cs="Times New Roman"/>
          <w:bCs/>
          <w:sz w:val="26"/>
          <w:szCs w:val="26"/>
          <w:lang w:eastAsia="zh-CN"/>
        </w:rPr>
        <w:t>сквозн</w:t>
      </w:r>
      <w:r w:rsidR="00A15A47" w:rsidRPr="00A15A47">
        <w:rPr>
          <w:rFonts w:ascii="Times New Roman" w:eastAsia="Times New Roman" w:hAnsi="Times New Roman" w:cs="Times New Roman"/>
          <w:bCs/>
          <w:sz w:val="26"/>
          <w:szCs w:val="26"/>
          <w:lang w:eastAsia="zh-CN"/>
        </w:rPr>
        <w:t>ая</w:t>
      </w:r>
      <w:r w:rsidRPr="00A15A47">
        <w:rPr>
          <w:rFonts w:ascii="Times New Roman" w:eastAsia="Times New Roman" w:hAnsi="Times New Roman" w:cs="Times New Roman"/>
          <w:bCs/>
          <w:sz w:val="26"/>
          <w:szCs w:val="26"/>
          <w:lang w:eastAsia="zh-CN"/>
        </w:rPr>
        <w:t xml:space="preserve"> преемственность целей: программы </w:t>
      </w:r>
      <w:r w:rsidR="00A15A47" w:rsidRPr="00A15A47">
        <w:rPr>
          <w:rFonts w:ascii="Times New Roman" w:eastAsia="Times New Roman" w:hAnsi="Times New Roman" w:cs="Times New Roman"/>
          <w:bCs/>
          <w:sz w:val="26"/>
          <w:szCs w:val="26"/>
          <w:lang w:eastAsia="zh-CN"/>
        </w:rPr>
        <w:t>разработаны</w:t>
      </w:r>
      <w:r w:rsidRPr="00A15A47">
        <w:rPr>
          <w:rFonts w:ascii="Times New Roman" w:eastAsia="Times New Roman" w:hAnsi="Times New Roman" w:cs="Times New Roman"/>
          <w:bCs/>
          <w:sz w:val="26"/>
          <w:szCs w:val="26"/>
          <w:lang w:eastAsia="zh-CN"/>
        </w:rPr>
        <w:t xml:space="preserve"> в строгом соответствии не только со Стратегией развития </w:t>
      </w:r>
      <w:r w:rsidR="00A15A47" w:rsidRPr="00A15A47">
        <w:rPr>
          <w:rFonts w:ascii="Times New Roman" w:eastAsia="Times New Roman" w:hAnsi="Times New Roman" w:cs="Times New Roman"/>
          <w:bCs/>
          <w:sz w:val="26"/>
          <w:szCs w:val="26"/>
          <w:lang w:eastAsia="zh-CN"/>
        </w:rPr>
        <w:t>города Обнинска</w:t>
      </w:r>
      <w:r w:rsidRPr="00A15A47">
        <w:rPr>
          <w:rFonts w:ascii="Times New Roman" w:eastAsia="Times New Roman" w:hAnsi="Times New Roman" w:cs="Times New Roman"/>
          <w:bCs/>
          <w:sz w:val="26"/>
          <w:szCs w:val="26"/>
          <w:lang w:eastAsia="zh-CN"/>
        </w:rPr>
        <w:t xml:space="preserve">, но и с национальными целями Российской Федерации, а также государственными программами </w:t>
      </w:r>
      <w:r w:rsidR="00A15A47" w:rsidRPr="00A15A47">
        <w:rPr>
          <w:rFonts w:ascii="Times New Roman" w:eastAsia="Times New Roman" w:hAnsi="Times New Roman" w:cs="Times New Roman"/>
          <w:bCs/>
          <w:sz w:val="26"/>
          <w:szCs w:val="26"/>
          <w:lang w:eastAsia="zh-CN"/>
        </w:rPr>
        <w:t>Калужской области</w:t>
      </w:r>
      <w:r w:rsidRPr="00A15A47">
        <w:rPr>
          <w:rFonts w:ascii="Times New Roman" w:eastAsia="Times New Roman" w:hAnsi="Times New Roman" w:cs="Times New Roman"/>
          <w:bCs/>
          <w:sz w:val="26"/>
          <w:szCs w:val="26"/>
          <w:lang w:eastAsia="zh-CN"/>
        </w:rPr>
        <w:t>, обеспечивая вертикальную и горизонтальную интеграцию политики;</w:t>
      </w:r>
    </w:p>
    <w:p w:rsidR="00721A58" w:rsidRPr="00A15A47" w:rsidRDefault="0001784D" w:rsidP="00F913A5">
      <w:pPr>
        <w:pStyle w:val="a8"/>
        <w:widowControl w:val="0"/>
        <w:numPr>
          <w:ilvl w:val="0"/>
          <w:numId w:val="4"/>
        </w:numPr>
        <w:tabs>
          <w:tab w:val="num" w:pos="0"/>
          <w:tab w:val="left" w:pos="993"/>
          <w:tab w:val="left" w:pos="1276"/>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эффективное распределение </w:t>
      </w:r>
      <w:r w:rsidR="00A112DB">
        <w:rPr>
          <w:rFonts w:ascii="Times New Roman" w:eastAsia="Times New Roman" w:hAnsi="Times New Roman" w:cs="Times New Roman"/>
          <w:bCs/>
          <w:sz w:val="26"/>
          <w:szCs w:val="26"/>
          <w:lang w:eastAsia="zh-CN"/>
        </w:rPr>
        <w:t xml:space="preserve">финансовых </w:t>
      </w:r>
      <w:r>
        <w:rPr>
          <w:rFonts w:ascii="Times New Roman" w:eastAsia="Times New Roman" w:hAnsi="Times New Roman" w:cs="Times New Roman"/>
          <w:bCs/>
          <w:sz w:val="26"/>
          <w:szCs w:val="26"/>
          <w:lang w:eastAsia="zh-CN"/>
        </w:rPr>
        <w:t>ресурсов</w:t>
      </w:r>
      <w:r w:rsidR="00721A58" w:rsidRPr="00A15A47">
        <w:rPr>
          <w:rFonts w:ascii="Times New Roman" w:eastAsia="Times New Roman" w:hAnsi="Times New Roman" w:cs="Times New Roman"/>
          <w:bCs/>
          <w:sz w:val="26"/>
          <w:szCs w:val="26"/>
          <w:lang w:eastAsia="zh-CN"/>
        </w:rPr>
        <w:t>: объемы и структура финансирования напрямую увязаны с планируемыми конечными общественными результатами, что повышает эффективность и обоснованность бюджетных расходов;</w:t>
      </w:r>
    </w:p>
    <w:p w:rsidR="00721A58" w:rsidRPr="00A15A47" w:rsidRDefault="00721A58" w:rsidP="00F913A5">
      <w:pPr>
        <w:pStyle w:val="a8"/>
        <w:widowControl w:val="0"/>
        <w:numPr>
          <w:ilvl w:val="0"/>
          <w:numId w:val="4"/>
        </w:numPr>
        <w:tabs>
          <w:tab w:val="num" w:pos="0"/>
          <w:tab w:val="left" w:pos="993"/>
          <w:tab w:val="left" w:pos="1276"/>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A15A47">
        <w:rPr>
          <w:rFonts w:ascii="Times New Roman" w:eastAsia="Times New Roman" w:hAnsi="Times New Roman" w:cs="Times New Roman"/>
          <w:bCs/>
          <w:sz w:val="26"/>
          <w:szCs w:val="26"/>
          <w:lang w:eastAsia="zh-CN"/>
        </w:rPr>
        <w:t>измеримость и оценк</w:t>
      </w:r>
      <w:r w:rsidR="00A15A47" w:rsidRPr="00A15A47">
        <w:rPr>
          <w:rFonts w:ascii="Times New Roman" w:eastAsia="Times New Roman" w:hAnsi="Times New Roman" w:cs="Times New Roman"/>
          <w:bCs/>
          <w:sz w:val="26"/>
          <w:szCs w:val="26"/>
          <w:lang w:eastAsia="zh-CN"/>
        </w:rPr>
        <w:t>а</w:t>
      </w:r>
      <w:r w:rsidRPr="00A15A47">
        <w:rPr>
          <w:rFonts w:ascii="Times New Roman" w:eastAsia="Times New Roman" w:hAnsi="Times New Roman" w:cs="Times New Roman"/>
          <w:bCs/>
          <w:sz w:val="26"/>
          <w:szCs w:val="26"/>
          <w:lang w:eastAsia="zh-CN"/>
        </w:rPr>
        <w:t xml:space="preserve"> эффективности: каждая программа содержит показатели, позволяющие объективно отслеживать прогресс. Мониторинг ведется в соответствии с требованиями федерального и регионального законодательства, включая показатели для оценки эффективности органов местного самоуправления;</w:t>
      </w:r>
    </w:p>
    <w:p w:rsidR="00721A58" w:rsidRDefault="00721A58" w:rsidP="00F913A5">
      <w:pPr>
        <w:pStyle w:val="a8"/>
        <w:widowControl w:val="0"/>
        <w:numPr>
          <w:ilvl w:val="0"/>
          <w:numId w:val="4"/>
        </w:numPr>
        <w:tabs>
          <w:tab w:val="num" w:pos="0"/>
          <w:tab w:val="left" w:pos="993"/>
          <w:tab w:val="left" w:pos="1276"/>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A15A47">
        <w:rPr>
          <w:rFonts w:ascii="Times New Roman" w:eastAsia="Times New Roman" w:hAnsi="Times New Roman" w:cs="Times New Roman"/>
          <w:bCs/>
          <w:sz w:val="26"/>
          <w:szCs w:val="26"/>
          <w:lang w:eastAsia="zh-CN"/>
        </w:rPr>
        <w:t>комплексный охват и межведомственное взаимодействие: программы консолидируют необходимые ресурсы и координируют действия исполнителей, соисполнителей и участников, устраняя разрозненность</w:t>
      </w:r>
      <w:r w:rsidR="00A112DB">
        <w:rPr>
          <w:rFonts w:ascii="Times New Roman" w:eastAsia="Times New Roman" w:hAnsi="Times New Roman" w:cs="Times New Roman"/>
          <w:bCs/>
          <w:sz w:val="26"/>
          <w:szCs w:val="26"/>
          <w:lang w:eastAsia="zh-CN"/>
        </w:rPr>
        <w:t xml:space="preserve"> в управлении;</w:t>
      </w:r>
    </w:p>
    <w:p w:rsidR="00A112DB" w:rsidRPr="00A15A47" w:rsidRDefault="00721A58" w:rsidP="00F913A5">
      <w:pPr>
        <w:pStyle w:val="a8"/>
        <w:widowControl w:val="0"/>
        <w:numPr>
          <w:ilvl w:val="0"/>
          <w:numId w:val="4"/>
        </w:numPr>
        <w:tabs>
          <w:tab w:val="num" w:pos="0"/>
          <w:tab w:val="left" w:pos="993"/>
          <w:tab w:val="left" w:pos="1276"/>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A112DB">
        <w:rPr>
          <w:rFonts w:ascii="Times New Roman" w:eastAsia="Times New Roman" w:hAnsi="Times New Roman" w:cs="Times New Roman"/>
          <w:bCs/>
          <w:sz w:val="26"/>
          <w:szCs w:val="26"/>
          <w:lang w:eastAsia="zh-CN"/>
        </w:rPr>
        <w:t>ориентированно</w:t>
      </w:r>
      <w:r w:rsidR="00A112DB">
        <w:rPr>
          <w:rFonts w:ascii="Times New Roman" w:eastAsia="Times New Roman" w:hAnsi="Times New Roman" w:cs="Times New Roman"/>
          <w:bCs/>
          <w:sz w:val="26"/>
          <w:szCs w:val="26"/>
          <w:lang w:eastAsia="zh-CN"/>
        </w:rPr>
        <w:t>сть</w:t>
      </w:r>
      <w:r w:rsidRPr="00A112DB">
        <w:rPr>
          <w:rFonts w:ascii="Times New Roman" w:eastAsia="Times New Roman" w:hAnsi="Times New Roman" w:cs="Times New Roman"/>
          <w:bCs/>
          <w:sz w:val="26"/>
          <w:szCs w:val="26"/>
          <w:lang w:eastAsia="zh-CN"/>
        </w:rPr>
        <w:t xml:space="preserve"> на результат</w:t>
      </w:r>
      <w:r w:rsidR="00A112DB">
        <w:rPr>
          <w:rFonts w:ascii="Times New Roman" w:eastAsia="Times New Roman" w:hAnsi="Times New Roman" w:cs="Times New Roman"/>
          <w:bCs/>
          <w:sz w:val="26"/>
          <w:szCs w:val="26"/>
          <w:lang w:eastAsia="zh-CN"/>
        </w:rPr>
        <w:t xml:space="preserve">: ежеквартальная отчетность, а так же  ежегодная отчетность </w:t>
      </w:r>
      <w:r w:rsidR="00A112DB" w:rsidRPr="00A112DB">
        <w:rPr>
          <w:rFonts w:ascii="Times New Roman" w:eastAsia="Times New Roman" w:hAnsi="Times New Roman" w:cs="Times New Roman"/>
          <w:bCs/>
          <w:sz w:val="26"/>
          <w:szCs w:val="26"/>
          <w:lang w:eastAsia="zh-CN"/>
        </w:rPr>
        <w:t>в Государственной автоматизированной информационной системе «Управление»</w:t>
      </w:r>
      <w:r w:rsidR="00A112DB">
        <w:rPr>
          <w:rFonts w:ascii="Times New Roman" w:eastAsia="Times New Roman" w:hAnsi="Times New Roman" w:cs="Times New Roman"/>
          <w:bCs/>
          <w:sz w:val="26"/>
          <w:szCs w:val="26"/>
          <w:lang w:eastAsia="zh-CN"/>
        </w:rPr>
        <w:t xml:space="preserve"> помогает осуществлению</w:t>
      </w:r>
      <w:r w:rsidR="00A112DB" w:rsidRPr="00A112DB">
        <w:rPr>
          <w:rFonts w:ascii="Times New Roman" w:eastAsia="Times New Roman" w:hAnsi="Times New Roman" w:cs="Times New Roman"/>
          <w:bCs/>
          <w:sz w:val="26"/>
          <w:szCs w:val="26"/>
          <w:lang w:eastAsia="zh-CN"/>
        </w:rPr>
        <w:t xml:space="preserve"> системн</w:t>
      </w:r>
      <w:r w:rsidR="00A112DB">
        <w:rPr>
          <w:rFonts w:ascii="Times New Roman" w:eastAsia="Times New Roman" w:hAnsi="Times New Roman" w:cs="Times New Roman"/>
          <w:bCs/>
          <w:sz w:val="26"/>
          <w:szCs w:val="26"/>
          <w:lang w:eastAsia="zh-CN"/>
        </w:rPr>
        <w:t>ого</w:t>
      </w:r>
      <w:r w:rsidR="00A112DB" w:rsidRPr="00A112DB">
        <w:rPr>
          <w:rFonts w:ascii="Times New Roman" w:eastAsia="Times New Roman" w:hAnsi="Times New Roman" w:cs="Times New Roman"/>
          <w:bCs/>
          <w:sz w:val="26"/>
          <w:szCs w:val="26"/>
          <w:lang w:eastAsia="zh-CN"/>
        </w:rPr>
        <w:t xml:space="preserve"> подход</w:t>
      </w:r>
      <w:r w:rsidR="00A112DB">
        <w:rPr>
          <w:rFonts w:ascii="Times New Roman" w:eastAsia="Times New Roman" w:hAnsi="Times New Roman" w:cs="Times New Roman"/>
          <w:bCs/>
          <w:sz w:val="26"/>
          <w:szCs w:val="26"/>
          <w:lang w:eastAsia="zh-CN"/>
        </w:rPr>
        <w:t xml:space="preserve">а </w:t>
      </w:r>
      <w:r w:rsidR="00A112DB" w:rsidRPr="00A112DB">
        <w:rPr>
          <w:rFonts w:ascii="Times New Roman" w:eastAsia="Times New Roman" w:hAnsi="Times New Roman" w:cs="Times New Roman"/>
          <w:bCs/>
          <w:sz w:val="26"/>
          <w:szCs w:val="26"/>
          <w:lang w:eastAsia="zh-CN"/>
        </w:rPr>
        <w:t>к планированию, контролю и адаптации к изменениям, а также постоянн</w:t>
      </w:r>
      <w:r w:rsidR="00A112DB">
        <w:rPr>
          <w:rFonts w:ascii="Times New Roman" w:eastAsia="Times New Roman" w:hAnsi="Times New Roman" w:cs="Times New Roman"/>
          <w:bCs/>
          <w:sz w:val="26"/>
          <w:szCs w:val="26"/>
          <w:lang w:eastAsia="zh-CN"/>
        </w:rPr>
        <w:t>ому</w:t>
      </w:r>
      <w:r w:rsidR="00A112DB" w:rsidRPr="00A112DB">
        <w:rPr>
          <w:rFonts w:ascii="Times New Roman" w:eastAsia="Times New Roman" w:hAnsi="Times New Roman" w:cs="Times New Roman"/>
          <w:bCs/>
          <w:sz w:val="26"/>
          <w:szCs w:val="26"/>
          <w:lang w:eastAsia="zh-CN"/>
        </w:rPr>
        <w:t xml:space="preserve"> мониторинг</w:t>
      </w:r>
      <w:r w:rsidR="00A112DB">
        <w:rPr>
          <w:rFonts w:ascii="Times New Roman" w:eastAsia="Times New Roman" w:hAnsi="Times New Roman" w:cs="Times New Roman"/>
          <w:bCs/>
          <w:sz w:val="26"/>
          <w:szCs w:val="26"/>
          <w:lang w:eastAsia="zh-CN"/>
        </w:rPr>
        <w:t>у</w:t>
      </w:r>
      <w:r w:rsidR="00A112DB" w:rsidRPr="00A112DB">
        <w:rPr>
          <w:rFonts w:ascii="Times New Roman" w:eastAsia="Times New Roman" w:hAnsi="Times New Roman" w:cs="Times New Roman"/>
          <w:bCs/>
          <w:sz w:val="26"/>
          <w:szCs w:val="26"/>
          <w:lang w:eastAsia="zh-CN"/>
        </w:rPr>
        <w:t xml:space="preserve"> и оценк</w:t>
      </w:r>
      <w:r w:rsidR="00A112DB">
        <w:rPr>
          <w:rFonts w:ascii="Times New Roman" w:eastAsia="Times New Roman" w:hAnsi="Times New Roman" w:cs="Times New Roman"/>
          <w:bCs/>
          <w:sz w:val="26"/>
          <w:szCs w:val="26"/>
          <w:lang w:eastAsia="zh-CN"/>
        </w:rPr>
        <w:t xml:space="preserve">е </w:t>
      </w:r>
      <w:r w:rsidR="00A112DB" w:rsidRPr="00A112DB">
        <w:rPr>
          <w:rFonts w:ascii="Times New Roman" w:eastAsia="Times New Roman" w:hAnsi="Times New Roman" w:cs="Times New Roman"/>
          <w:bCs/>
          <w:sz w:val="26"/>
          <w:szCs w:val="26"/>
          <w:lang w:eastAsia="zh-CN"/>
        </w:rPr>
        <w:t>достигнутых результатов</w:t>
      </w:r>
      <w:r w:rsidR="00A112DB">
        <w:rPr>
          <w:rFonts w:ascii="Times New Roman" w:eastAsia="Times New Roman" w:hAnsi="Times New Roman" w:cs="Times New Roman"/>
          <w:bCs/>
          <w:sz w:val="26"/>
          <w:szCs w:val="26"/>
          <w:lang w:eastAsia="zh-CN"/>
        </w:rPr>
        <w:t xml:space="preserve">. </w:t>
      </w:r>
    </w:p>
    <w:p w:rsidR="00721A58" w:rsidRPr="007853FE" w:rsidRDefault="00721A58" w:rsidP="00A112DB">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sidRPr="007853FE">
        <w:rPr>
          <w:rFonts w:ascii="Times New Roman" w:eastAsia="Times New Roman" w:hAnsi="Times New Roman" w:cs="Times New Roman"/>
          <w:bCs/>
          <w:sz w:val="26"/>
          <w:szCs w:val="26"/>
          <w:lang w:eastAsia="zh-CN"/>
        </w:rPr>
        <w:t xml:space="preserve">Таким образом, муниципальные программы </w:t>
      </w:r>
      <w:r w:rsidR="00A15A47" w:rsidRPr="007853FE">
        <w:rPr>
          <w:rFonts w:ascii="Times New Roman" w:eastAsia="Times New Roman" w:hAnsi="Times New Roman" w:cs="Times New Roman"/>
          <w:bCs/>
          <w:sz w:val="26"/>
          <w:szCs w:val="26"/>
          <w:lang w:eastAsia="zh-CN"/>
        </w:rPr>
        <w:t>трансформируют стратегические ориентиры в практические проекты и действия, обеспечивая совокупный эффект между различными сферами жизни муниципалитета</w:t>
      </w:r>
      <w:r w:rsidRPr="007853FE">
        <w:rPr>
          <w:rFonts w:ascii="Times New Roman" w:eastAsia="Times New Roman" w:hAnsi="Times New Roman" w:cs="Times New Roman"/>
          <w:bCs/>
          <w:sz w:val="26"/>
          <w:szCs w:val="26"/>
          <w:lang w:eastAsia="zh-CN"/>
        </w:rPr>
        <w:t>, обеспечивая поступательное и устойчивое развитие территории.</w:t>
      </w:r>
    </w:p>
    <w:p w:rsidR="00A15A47" w:rsidRDefault="00A15A47" w:rsidP="00721A58">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p>
    <w:p w:rsidR="00F70979" w:rsidRDefault="00F70979" w:rsidP="00721A58">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p>
    <w:p w:rsidR="001E6CF6" w:rsidRDefault="00495F06" w:rsidP="009B3EB1">
      <w:pPr>
        <w:widowControl w:val="0"/>
        <w:tabs>
          <w:tab w:val="num" w:pos="0"/>
          <w:tab w:val="left" w:pos="993"/>
        </w:tabs>
        <w:suppressAutoHyphens/>
        <w:spacing w:after="0" w:line="240" w:lineRule="auto"/>
        <w:ind w:firstLine="709"/>
        <w:jc w:val="center"/>
        <w:outlineLvl w:val="0"/>
        <w:rPr>
          <w:rFonts w:ascii="Times New Roman" w:eastAsia="Times New Roman" w:hAnsi="Times New Roman" w:cs="Times New Roman"/>
          <w:b/>
          <w:kern w:val="2"/>
          <w:sz w:val="26"/>
          <w:szCs w:val="26"/>
          <w:lang w:eastAsia="zh-CN"/>
        </w:rPr>
      </w:pPr>
      <w:r w:rsidRPr="00495F06">
        <w:rPr>
          <w:rFonts w:ascii="Times New Roman" w:eastAsia="Times New Roman" w:hAnsi="Times New Roman" w:cs="Times New Roman"/>
          <w:b/>
          <w:kern w:val="2"/>
          <w:sz w:val="26"/>
          <w:szCs w:val="26"/>
          <w:lang w:eastAsia="zh-CN"/>
        </w:rPr>
        <w:lastRenderedPageBreak/>
        <w:t xml:space="preserve">Раздел </w:t>
      </w:r>
      <w:r w:rsidR="00721A58">
        <w:rPr>
          <w:rFonts w:ascii="Times New Roman" w:eastAsia="Times New Roman" w:hAnsi="Times New Roman" w:cs="Times New Roman"/>
          <w:b/>
          <w:kern w:val="2"/>
          <w:sz w:val="26"/>
          <w:szCs w:val="26"/>
          <w:lang w:eastAsia="zh-CN"/>
        </w:rPr>
        <w:t>2</w:t>
      </w:r>
      <w:r w:rsidRPr="00495F06">
        <w:rPr>
          <w:rFonts w:ascii="Times New Roman" w:eastAsia="Times New Roman" w:hAnsi="Times New Roman" w:cs="Times New Roman"/>
          <w:b/>
          <w:kern w:val="2"/>
          <w:sz w:val="26"/>
          <w:szCs w:val="26"/>
          <w:lang w:eastAsia="zh-CN"/>
        </w:rPr>
        <w:t>. Сведения об основных результатах</w:t>
      </w:r>
    </w:p>
    <w:p w:rsidR="001E6CF6" w:rsidRDefault="001E6CF6" w:rsidP="009B3EB1">
      <w:pPr>
        <w:widowControl w:val="0"/>
        <w:tabs>
          <w:tab w:val="num" w:pos="0"/>
          <w:tab w:val="left" w:pos="993"/>
        </w:tabs>
        <w:suppressAutoHyphens/>
        <w:spacing w:after="0" w:line="240" w:lineRule="auto"/>
        <w:ind w:firstLine="709"/>
        <w:jc w:val="center"/>
        <w:outlineLvl w:val="0"/>
        <w:rPr>
          <w:rFonts w:ascii="Times New Roman" w:eastAsia="Times New Roman" w:hAnsi="Times New Roman" w:cs="Times New Roman"/>
          <w:b/>
          <w:bCs/>
          <w:kern w:val="2"/>
          <w:sz w:val="26"/>
          <w:szCs w:val="26"/>
          <w:lang w:eastAsia="zh-CN"/>
        </w:rPr>
      </w:pPr>
      <w:r>
        <w:rPr>
          <w:rFonts w:ascii="Times New Roman" w:eastAsia="Times New Roman" w:hAnsi="Times New Roman" w:cs="Times New Roman"/>
          <w:b/>
          <w:kern w:val="2"/>
          <w:sz w:val="26"/>
          <w:szCs w:val="26"/>
          <w:lang w:eastAsia="zh-CN"/>
        </w:rPr>
        <w:t>р</w:t>
      </w:r>
      <w:r w:rsidR="00495F06" w:rsidRPr="00495F06">
        <w:rPr>
          <w:rFonts w:ascii="Times New Roman" w:eastAsia="Times New Roman" w:hAnsi="Times New Roman" w:cs="Times New Roman"/>
          <w:b/>
          <w:kern w:val="2"/>
          <w:sz w:val="26"/>
          <w:szCs w:val="26"/>
          <w:lang w:eastAsia="zh-CN"/>
        </w:rPr>
        <w:t>еализации</w:t>
      </w:r>
      <w:r>
        <w:rPr>
          <w:rFonts w:ascii="Times New Roman" w:eastAsia="Times New Roman" w:hAnsi="Times New Roman" w:cs="Times New Roman"/>
          <w:b/>
          <w:kern w:val="2"/>
          <w:sz w:val="26"/>
          <w:szCs w:val="26"/>
          <w:lang w:eastAsia="zh-CN"/>
        </w:rPr>
        <w:t xml:space="preserve"> </w:t>
      </w:r>
      <w:r w:rsidR="00495F06" w:rsidRPr="00495F06">
        <w:rPr>
          <w:rFonts w:ascii="Times New Roman" w:eastAsia="Times New Roman" w:hAnsi="Times New Roman" w:cs="Times New Roman"/>
          <w:b/>
          <w:kern w:val="2"/>
          <w:sz w:val="26"/>
          <w:szCs w:val="26"/>
          <w:lang w:eastAsia="zh-CN"/>
        </w:rPr>
        <w:t>муниципальных программ</w:t>
      </w:r>
      <w:bookmarkEnd w:id="1"/>
      <w:r w:rsidR="00495F06" w:rsidRPr="00495F06">
        <w:rPr>
          <w:rFonts w:ascii="Times New Roman" w:eastAsia="Times New Roman" w:hAnsi="Times New Roman" w:cs="Times New Roman"/>
          <w:b/>
          <w:kern w:val="2"/>
          <w:sz w:val="26"/>
          <w:szCs w:val="26"/>
          <w:lang w:eastAsia="zh-CN"/>
        </w:rPr>
        <w:t xml:space="preserve"> </w:t>
      </w:r>
      <w:r w:rsidR="00A112DB" w:rsidRPr="00A112DB">
        <w:rPr>
          <w:rFonts w:ascii="Times New Roman" w:eastAsia="Times New Roman" w:hAnsi="Times New Roman" w:cs="Times New Roman"/>
          <w:b/>
          <w:bCs/>
          <w:kern w:val="2"/>
          <w:sz w:val="26"/>
          <w:szCs w:val="26"/>
          <w:lang w:eastAsia="zh-CN"/>
        </w:rPr>
        <w:t xml:space="preserve">городского округа </w:t>
      </w:r>
    </w:p>
    <w:p w:rsidR="00495F06" w:rsidRPr="00495F06" w:rsidRDefault="00A112DB" w:rsidP="009B3EB1">
      <w:pPr>
        <w:widowControl w:val="0"/>
        <w:tabs>
          <w:tab w:val="num" w:pos="0"/>
          <w:tab w:val="left" w:pos="993"/>
        </w:tabs>
        <w:suppressAutoHyphens/>
        <w:spacing w:after="0" w:line="240" w:lineRule="auto"/>
        <w:ind w:firstLine="709"/>
        <w:jc w:val="center"/>
        <w:outlineLvl w:val="0"/>
        <w:rPr>
          <w:rFonts w:ascii="Cambria" w:eastAsia="Times New Roman" w:hAnsi="Cambria" w:cs="Times New Roman"/>
          <w:b/>
          <w:kern w:val="2"/>
          <w:sz w:val="26"/>
          <w:szCs w:val="26"/>
          <w:lang w:val="x-none" w:eastAsia="zh-CN"/>
        </w:rPr>
      </w:pPr>
      <w:r w:rsidRPr="00A112DB">
        <w:rPr>
          <w:rFonts w:ascii="Times New Roman" w:eastAsia="Times New Roman" w:hAnsi="Times New Roman" w:cs="Times New Roman"/>
          <w:b/>
          <w:bCs/>
          <w:kern w:val="2"/>
          <w:sz w:val="26"/>
          <w:szCs w:val="26"/>
          <w:lang w:eastAsia="zh-CN"/>
        </w:rPr>
        <w:t>города Обнинска Калужской области</w:t>
      </w:r>
      <w:r w:rsidRPr="00A112DB">
        <w:rPr>
          <w:rFonts w:ascii="Times New Roman" w:eastAsia="Times New Roman" w:hAnsi="Times New Roman" w:cs="Times New Roman"/>
          <w:b/>
          <w:kern w:val="2"/>
          <w:sz w:val="26"/>
          <w:szCs w:val="26"/>
          <w:lang w:eastAsia="zh-CN"/>
        </w:rPr>
        <w:t xml:space="preserve"> </w:t>
      </w:r>
      <w:r w:rsidR="00495F06" w:rsidRPr="00495F06">
        <w:rPr>
          <w:rFonts w:ascii="Times New Roman" w:eastAsia="Times New Roman" w:hAnsi="Times New Roman" w:cs="Times New Roman"/>
          <w:b/>
          <w:kern w:val="2"/>
          <w:sz w:val="26"/>
          <w:szCs w:val="26"/>
          <w:lang w:eastAsia="zh-CN"/>
        </w:rPr>
        <w:t>за 202</w:t>
      </w:r>
      <w:r w:rsidR="009E55FE">
        <w:rPr>
          <w:rFonts w:ascii="Times New Roman" w:eastAsia="Times New Roman" w:hAnsi="Times New Roman" w:cs="Times New Roman"/>
          <w:b/>
          <w:kern w:val="2"/>
          <w:sz w:val="26"/>
          <w:szCs w:val="26"/>
          <w:lang w:eastAsia="zh-CN"/>
        </w:rPr>
        <w:t>5</w:t>
      </w:r>
      <w:r w:rsidR="00495F06" w:rsidRPr="00495F06">
        <w:rPr>
          <w:rFonts w:ascii="Times New Roman" w:eastAsia="Times New Roman" w:hAnsi="Times New Roman" w:cs="Times New Roman"/>
          <w:b/>
          <w:kern w:val="2"/>
          <w:sz w:val="26"/>
          <w:szCs w:val="26"/>
          <w:lang w:eastAsia="zh-CN"/>
        </w:rPr>
        <w:t xml:space="preserve"> год</w:t>
      </w:r>
    </w:p>
    <w:p w:rsidR="00495F06" w:rsidRPr="001E6CF6" w:rsidRDefault="00495F06" w:rsidP="009B3EB1">
      <w:pPr>
        <w:widowControl w:val="0"/>
        <w:tabs>
          <w:tab w:val="num" w:pos="0"/>
          <w:tab w:val="left" w:pos="993"/>
        </w:tabs>
        <w:suppressAutoHyphens/>
        <w:snapToGrid w:val="0"/>
        <w:spacing w:after="0" w:line="240" w:lineRule="auto"/>
        <w:ind w:firstLine="709"/>
        <w:jc w:val="center"/>
        <w:rPr>
          <w:rFonts w:ascii="Times New Roman" w:eastAsia="Times New Roman" w:hAnsi="Times New Roman" w:cs="Times New Roman"/>
          <w:sz w:val="26"/>
          <w:szCs w:val="26"/>
          <w:lang w:val="x-none" w:eastAsia="zh-CN"/>
        </w:rPr>
      </w:pPr>
    </w:p>
    <w:p w:rsidR="00495F06" w:rsidRPr="000E47B7" w:rsidRDefault="00495F06" w:rsidP="00F913A5">
      <w:pPr>
        <w:pStyle w:val="a8"/>
        <w:numPr>
          <w:ilvl w:val="1"/>
          <w:numId w:val="7"/>
        </w:numPr>
        <w:tabs>
          <w:tab w:val="num" w:pos="0"/>
          <w:tab w:val="left" w:pos="993"/>
          <w:tab w:val="left" w:pos="1276"/>
        </w:tabs>
        <w:spacing w:after="0" w:line="240" w:lineRule="auto"/>
        <w:ind w:left="0" w:firstLine="709"/>
        <w:jc w:val="both"/>
        <w:rPr>
          <w:rFonts w:ascii="Liberation Serif" w:eastAsia="Calibri" w:hAnsi="Liberation Serif" w:cs="Times New Roman"/>
          <w:b/>
          <w:sz w:val="26"/>
          <w:szCs w:val="26"/>
        </w:rPr>
      </w:pPr>
      <w:r w:rsidRPr="000E47B7">
        <w:rPr>
          <w:rFonts w:ascii="Liberation Serif" w:eastAsia="Calibri" w:hAnsi="Liberation Serif" w:cs="Times New Roman"/>
          <w:b/>
          <w:sz w:val="26"/>
          <w:szCs w:val="26"/>
        </w:rPr>
        <w:t xml:space="preserve"> Сведения об актуализации муниципальных программ </w:t>
      </w:r>
      <w:r w:rsidR="003F6CE4" w:rsidRPr="000E47B7">
        <w:rPr>
          <w:rFonts w:ascii="Liberation Serif" w:eastAsia="Calibri" w:hAnsi="Liberation Serif" w:cs="Times New Roman"/>
          <w:b/>
          <w:bCs/>
          <w:sz w:val="26"/>
          <w:szCs w:val="26"/>
        </w:rPr>
        <w:t>городского округа города Обнинска Калужской области.</w:t>
      </w:r>
    </w:p>
    <w:p w:rsidR="003F6CE4" w:rsidRDefault="003F6CE4" w:rsidP="000E47B7">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sidRPr="003F6CE4">
        <w:rPr>
          <w:rFonts w:ascii="Times New Roman" w:eastAsia="Times New Roman" w:hAnsi="Times New Roman" w:cs="Times New Roman"/>
          <w:bCs/>
          <w:sz w:val="26"/>
          <w:szCs w:val="26"/>
          <w:lang w:eastAsia="zh-CN"/>
        </w:rPr>
        <w:t xml:space="preserve">Перечень муниципальных программ городского округа города Обнинска Калужской области утвержден согласно приложению № 2 к постановлению администрации  города Обнинска от 17.11.2025 № 2687-п </w:t>
      </w:r>
      <w:r>
        <w:rPr>
          <w:rFonts w:ascii="Times New Roman" w:eastAsia="Times New Roman" w:hAnsi="Times New Roman" w:cs="Times New Roman"/>
          <w:bCs/>
          <w:sz w:val="26"/>
          <w:szCs w:val="26"/>
          <w:lang w:eastAsia="zh-CN"/>
        </w:rPr>
        <w:t>(далее – Перечень)</w:t>
      </w:r>
      <w:r w:rsidR="002B7494">
        <w:rPr>
          <w:rFonts w:ascii="Times New Roman" w:eastAsia="Times New Roman" w:hAnsi="Times New Roman" w:cs="Times New Roman"/>
          <w:bCs/>
          <w:sz w:val="26"/>
          <w:szCs w:val="26"/>
          <w:lang w:eastAsia="zh-CN"/>
        </w:rPr>
        <w:t>.</w:t>
      </w:r>
    </w:p>
    <w:p w:rsidR="002B7494" w:rsidRPr="003F6CE4" w:rsidRDefault="002B7494" w:rsidP="000E47B7">
      <w:pPr>
        <w:widowControl w:val="0"/>
        <w:tabs>
          <w:tab w:val="num" w:pos="0"/>
          <w:tab w:val="left" w:pos="993"/>
          <w:tab w:val="left" w:pos="1276"/>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sidRPr="003F6CE4">
        <w:rPr>
          <w:rFonts w:ascii="Times New Roman" w:eastAsia="Times New Roman" w:hAnsi="Times New Roman" w:cs="Times New Roman"/>
          <w:bCs/>
          <w:sz w:val="26"/>
          <w:szCs w:val="26"/>
          <w:lang w:eastAsia="zh-CN"/>
        </w:rPr>
        <w:t xml:space="preserve">В 2025 году </w:t>
      </w:r>
      <w:r>
        <w:rPr>
          <w:rFonts w:ascii="Times New Roman" w:eastAsia="Times New Roman" w:hAnsi="Times New Roman" w:cs="Times New Roman"/>
          <w:bCs/>
          <w:sz w:val="26"/>
          <w:szCs w:val="26"/>
          <w:lang w:eastAsia="zh-CN"/>
        </w:rPr>
        <w:t xml:space="preserve">в соответствии с Перечнем </w:t>
      </w:r>
      <w:r w:rsidRPr="003F6CE4">
        <w:rPr>
          <w:rFonts w:ascii="Times New Roman" w:eastAsia="Times New Roman" w:hAnsi="Times New Roman" w:cs="Times New Roman"/>
          <w:bCs/>
          <w:sz w:val="26"/>
          <w:szCs w:val="26"/>
          <w:lang w:eastAsia="zh-CN"/>
        </w:rPr>
        <w:t>осуществлялась реализация</w:t>
      </w:r>
      <w:r>
        <w:rPr>
          <w:rFonts w:ascii="Times New Roman" w:eastAsia="Times New Roman" w:hAnsi="Times New Roman" w:cs="Times New Roman"/>
          <w:bCs/>
          <w:sz w:val="26"/>
          <w:szCs w:val="26"/>
          <w:lang w:eastAsia="zh-CN"/>
        </w:rPr>
        <w:t xml:space="preserve">                                    </w:t>
      </w:r>
      <w:r w:rsidRPr="003F6CE4">
        <w:rPr>
          <w:rFonts w:ascii="Times New Roman" w:eastAsia="Times New Roman" w:hAnsi="Times New Roman" w:cs="Times New Roman"/>
          <w:bCs/>
          <w:sz w:val="26"/>
          <w:szCs w:val="26"/>
          <w:lang w:eastAsia="zh-CN"/>
        </w:rPr>
        <w:t xml:space="preserve"> 17 муниципальных программ</w:t>
      </w:r>
      <w:r>
        <w:rPr>
          <w:rFonts w:ascii="Times New Roman" w:eastAsia="Times New Roman" w:hAnsi="Times New Roman" w:cs="Times New Roman"/>
          <w:bCs/>
          <w:sz w:val="26"/>
          <w:szCs w:val="26"/>
          <w:lang w:eastAsia="zh-CN"/>
        </w:rPr>
        <w:t>:</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«Развитие системы образования»</w:t>
      </w:r>
      <w:r>
        <w:rPr>
          <w:rFonts w:ascii="Liberation Serif" w:eastAsia="Calibri" w:hAnsi="Liberation Serif" w:cs="Times New Roman"/>
          <w:bCs/>
          <w:sz w:val="26"/>
          <w:szCs w:val="26"/>
        </w:rPr>
        <w:t>;</w:t>
      </w:r>
      <w:r w:rsidRPr="003F6CE4">
        <w:rPr>
          <w:rFonts w:ascii="Liberation Serif" w:eastAsia="Calibri" w:hAnsi="Liberation Serif" w:cs="Times New Roman"/>
          <w:bCs/>
          <w:sz w:val="26"/>
          <w:szCs w:val="26"/>
        </w:rPr>
        <w:t xml:space="preserve"> </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«Социальная поддержка граждан</w:t>
      </w:r>
      <w:r>
        <w:rPr>
          <w:rFonts w:ascii="Liberation Serif" w:eastAsia="Calibri" w:hAnsi="Liberation Serif" w:cs="Times New Roman"/>
          <w:bCs/>
          <w:sz w:val="26"/>
          <w:szCs w:val="26"/>
        </w:rPr>
        <w:t>»;</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«Общественное долголетие</w:t>
      </w:r>
      <w:r>
        <w:rPr>
          <w:rFonts w:ascii="Liberation Serif" w:eastAsia="Calibri" w:hAnsi="Liberation Serif" w:cs="Times New Roman"/>
          <w:bCs/>
          <w:sz w:val="26"/>
          <w:szCs w:val="26"/>
        </w:rPr>
        <w:t>»;</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«Сохранение и развитие культуры</w:t>
      </w:r>
      <w:r>
        <w:rPr>
          <w:rFonts w:ascii="Liberation Serif" w:eastAsia="Calibri" w:hAnsi="Liberation Serif" w:cs="Times New Roman"/>
          <w:bCs/>
          <w:sz w:val="26"/>
          <w:szCs w:val="26"/>
        </w:rPr>
        <w:t>»;</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w:t>
      </w:r>
      <w:r>
        <w:rPr>
          <w:rFonts w:ascii="Liberation Serif" w:eastAsia="Calibri" w:hAnsi="Liberation Serif" w:cs="Times New Roman"/>
          <w:bCs/>
          <w:sz w:val="26"/>
          <w:szCs w:val="26"/>
        </w:rPr>
        <w:t>Развитие туризма»;</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 xml:space="preserve">Муниципальная программа «Развитие физической культуры и спорта»; </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«Молодежная политика»;</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«Безопасный город»;</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«Содействие развитию малого и среднего предпринимательст</w:t>
      </w:r>
      <w:r>
        <w:rPr>
          <w:rFonts w:ascii="Liberation Serif" w:eastAsia="Calibri" w:hAnsi="Liberation Serif" w:cs="Times New Roman"/>
          <w:bCs/>
          <w:sz w:val="26"/>
          <w:szCs w:val="26"/>
        </w:rPr>
        <w:t>ва и инновационной деятельности</w:t>
      </w:r>
      <w:r w:rsidRPr="003F6CE4">
        <w:rPr>
          <w:rFonts w:ascii="Liberation Serif" w:eastAsia="Calibri" w:hAnsi="Liberation Serif" w:cs="Times New Roman"/>
          <w:bCs/>
          <w:sz w:val="26"/>
          <w:szCs w:val="26"/>
        </w:rPr>
        <w:t>»;</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«Управление имуществом и земельными участками»;</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«Развитие инженерной инфраструктуры»;</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«Дорожное хозяйство и развитие транспортной инфраструктуры»;</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 xml:space="preserve">Муниципальная программа «Содержание и обслуживание жилищного фонда»;  </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 xml:space="preserve">Муниципальная программа «Энергосбережение и повышение энергетической эффективности»;  </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«Формирование комфортной городской среды»;</w:t>
      </w:r>
    </w:p>
    <w:p w:rsidR="003F6CE4" w:rsidRPr="003F6CE4"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«Благоустройство»;</w:t>
      </w:r>
    </w:p>
    <w:p w:rsidR="00495F06" w:rsidRDefault="003F6CE4" w:rsidP="00F913A5">
      <w:pPr>
        <w:pStyle w:val="a8"/>
        <w:numPr>
          <w:ilvl w:val="0"/>
          <w:numId w:val="5"/>
        </w:numPr>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r w:rsidRPr="003F6CE4">
        <w:rPr>
          <w:rFonts w:ascii="Liberation Serif" w:eastAsia="Calibri" w:hAnsi="Liberation Serif" w:cs="Times New Roman"/>
          <w:bCs/>
          <w:sz w:val="26"/>
          <w:szCs w:val="26"/>
        </w:rPr>
        <w:t>Муниципальная программа «Градостроительная деятельность</w:t>
      </w:r>
      <w:r>
        <w:rPr>
          <w:rFonts w:ascii="Liberation Serif" w:eastAsia="Calibri" w:hAnsi="Liberation Serif" w:cs="Times New Roman"/>
          <w:bCs/>
          <w:sz w:val="26"/>
          <w:szCs w:val="26"/>
        </w:rPr>
        <w:t>».</w:t>
      </w:r>
    </w:p>
    <w:p w:rsidR="003F6CE4" w:rsidRDefault="003F6CE4" w:rsidP="002B7494">
      <w:pPr>
        <w:pStyle w:val="a8"/>
        <w:tabs>
          <w:tab w:val="num" w:pos="0"/>
          <w:tab w:val="left" w:pos="1134"/>
          <w:tab w:val="left" w:pos="1276"/>
        </w:tabs>
        <w:spacing w:after="0" w:line="240" w:lineRule="auto"/>
        <w:ind w:left="0" w:firstLine="709"/>
        <w:jc w:val="both"/>
        <w:rPr>
          <w:rFonts w:ascii="Liberation Serif" w:eastAsia="Calibri" w:hAnsi="Liberation Serif" w:cs="Times New Roman"/>
          <w:bCs/>
          <w:sz w:val="26"/>
          <w:szCs w:val="26"/>
        </w:rPr>
      </w:pPr>
    </w:p>
    <w:p w:rsidR="002B7494" w:rsidRPr="002B7494" w:rsidRDefault="002B7494" w:rsidP="002B7494">
      <w:pPr>
        <w:pStyle w:val="a8"/>
        <w:tabs>
          <w:tab w:val="num" w:pos="0"/>
          <w:tab w:val="left" w:pos="1134"/>
          <w:tab w:val="left" w:pos="1276"/>
        </w:tabs>
        <w:spacing w:after="0" w:line="240" w:lineRule="auto"/>
        <w:ind w:left="0" w:firstLine="709"/>
        <w:jc w:val="both"/>
        <w:rPr>
          <w:rFonts w:ascii="Times New Roman" w:eastAsia="Times New Roman" w:hAnsi="Times New Roman" w:cs="Times New Roman"/>
          <w:bCs/>
          <w:sz w:val="26"/>
          <w:szCs w:val="26"/>
          <w:lang w:eastAsia="zh-CN"/>
        </w:rPr>
      </w:pPr>
      <w:r w:rsidRPr="002B7494">
        <w:rPr>
          <w:rFonts w:ascii="Times New Roman" w:eastAsia="Times New Roman" w:hAnsi="Times New Roman" w:cs="Times New Roman"/>
          <w:bCs/>
          <w:sz w:val="26"/>
          <w:szCs w:val="26"/>
          <w:lang w:eastAsia="zh-CN"/>
        </w:rPr>
        <w:t>В 2025 году координаторами муниципальных программ обеспечено приведение объемов финансовых средств, утвержденных в муниципальных программах, в соответствие с объемом финансирования, утвержденным Решением Обнинского городского Собрания от 10.12.2024 № 01-63 «О бюджете города Обнинска на 2025 год и плановый период 2026 и 2027 годов».</w:t>
      </w:r>
    </w:p>
    <w:p w:rsidR="002B7494" w:rsidRPr="002B7494" w:rsidRDefault="002B7494" w:rsidP="002B7494">
      <w:pPr>
        <w:pStyle w:val="a8"/>
        <w:tabs>
          <w:tab w:val="num" w:pos="0"/>
          <w:tab w:val="left" w:pos="1134"/>
          <w:tab w:val="left" w:pos="1276"/>
        </w:tabs>
        <w:spacing w:line="240" w:lineRule="auto"/>
        <w:ind w:left="0" w:firstLine="709"/>
        <w:jc w:val="both"/>
        <w:rPr>
          <w:rFonts w:ascii="Times New Roman" w:eastAsia="Times New Roman" w:hAnsi="Times New Roman" w:cs="Times New Roman"/>
          <w:bCs/>
          <w:sz w:val="26"/>
          <w:szCs w:val="26"/>
          <w:lang w:eastAsia="zh-CN"/>
        </w:rPr>
      </w:pPr>
      <w:r w:rsidRPr="002B7494">
        <w:rPr>
          <w:rFonts w:ascii="Times New Roman" w:eastAsia="Times New Roman" w:hAnsi="Times New Roman" w:cs="Times New Roman"/>
          <w:bCs/>
          <w:sz w:val="26"/>
          <w:szCs w:val="26"/>
          <w:lang w:eastAsia="zh-CN"/>
        </w:rPr>
        <w:t xml:space="preserve">Сводный доклад подготовлен на основе систематизации и анализа данных из </w:t>
      </w:r>
      <w:r w:rsidR="001D68F7">
        <w:rPr>
          <w:rFonts w:ascii="Times New Roman" w:eastAsia="Times New Roman" w:hAnsi="Times New Roman" w:cs="Times New Roman"/>
          <w:bCs/>
          <w:sz w:val="26"/>
          <w:szCs w:val="26"/>
          <w:lang w:eastAsia="zh-CN"/>
        </w:rPr>
        <w:t xml:space="preserve">               </w:t>
      </w:r>
      <w:r w:rsidRPr="002B7494">
        <w:rPr>
          <w:rFonts w:ascii="Times New Roman" w:eastAsia="Times New Roman" w:hAnsi="Times New Roman" w:cs="Times New Roman"/>
          <w:bCs/>
          <w:sz w:val="26"/>
          <w:szCs w:val="26"/>
          <w:lang w:eastAsia="zh-CN"/>
        </w:rPr>
        <w:t xml:space="preserve">17 отчетов о реализации муниципальных программ за 2025 год. Отчеты, представленные координаторами муниципальных программ согласованы с кураторами муниципальных программ. </w:t>
      </w:r>
    </w:p>
    <w:p w:rsidR="002B7494" w:rsidRPr="002B5C1D" w:rsidRDefault="002B7494" w:rsidP="002B7494">
      <w:pPr>
        <w:pStyle w:val="a8"/>
        <w:tabs>
          <w:tab w:val="num" w:pos="0"/>
          <w:tab w:val="left" w:pos="1134"/>
          <w:tab w:val="left" w:pos="1276"/>
        </w:tabs>
        <w:spacing w:line="240" w:lineRule="auto"/>
        <w:ind w:left="0" w:firstLine="709"/>
        <w:jc w:val="both"/>
        <w:rPr>
          <w:rFonts w:ascii="Times New Roman" w:eastAsia="Times New Roman" w:hAnsi="Times New Roman" w:cs="Times New Roman"/>
          <w:bCs/>
          <w:sz w:val="26"/>
          <w:szCs w:val="26"/>
          <w:lang w:eastAsia="zh-CN"/>
        </w:rPr>
      </w:pPr>
      <w:r w:rsidRPr="002B5C1D">
        <w:rPr>
          <w:rFonts w:ascii="Times New Roman" w:eastAsia="Times New Roman" w:hAnsi="Times New Roman" w:cs="Times New Roman"/>
          <w:bCs/>
          <w:sz w:val="26"/>
          <w:szCs w:val="26"/>
          <w:lang w:eastAsia="zh-CN"/>
        </w:rPr>
        <w:t xml:space="preserve">Объем финансовых средств, направленных на реализацию муниципальных программ, соответствует лимиту открытых ассигнований в бюджете </w:t>
      </w:r>
      <w:r w:rsidR="001D68F7" w:rsidRPr="002B5C1D">
        <w:rPr>
          <w:rFonts w:ascii="Times New Roman" w:eastAsia="Times New Roman" w:hAnsi="Times New Roman" w:cs="Times New Roman"/>
          <w:bCs/>
          <w:sz w:val="26"/>
          <w:szCs w:val="26"/>
          <w:lang w:eastAsia="zh-CN"/>
        </w:rPr>
        <w:t>городского округа города Обнинска Калужской области</w:t>
      </w:r>
      <w:r w:rsidRPr="002B5C1D">
        <w:rPr>
          <w:rFonts w:ascii="Times New Roman" w:eastAsia="Times New Roman" w:hAnsi="Times New Roman" w:cs="Times New Roman"/>
          <w:bCs/>
          <w:sz w:val="26"/>
          <w:szCs w:val="26"/>
          <w:lang w:eastAsia="zh-CN"/>
        </w:rPr>
        <w:t xml:space="preserve"> по состоянию на 31.12.2025, что допустимо в соответствии со ст. 217 Бюджетного кодекса Российской Федерации. </w:t>
      </w:r>
    </w:p>
    <w:p w:rsidR="00495F06" w:rsidRPr="00495F06" w:rsidRDefault="000E47B7" w:rsidP="00495F06">
      <w:pPr>
        <w:keepNext/>
        <w:tabs>
          <w:tab w:val="num" w:pos="0"/>
        </w:tabs>
        <w:suppressAutoHyphens/>
        <w:spacing w:after="0" w:line="264" w:lineRule="auto"/>
        <w:ind w:firstLine="709"/>
        <w:jc w:val="both"/>
        <w:outlineLvl w:val="0"/>
        <w:rPr>
          <w:rFonts w:ascii="Times New Roman" w:eastAsia="Times New Roman" w:hAnsi="Times New Roman" w:cs="Times New Roman"/>
          <w:b/>
          <w:bCs/>
          <w:i/>
          <w:kern w:val="2"/>
          <w:sz w:val="26"/>
          <w:szCs w:val="26"/>
          <w:lang w:eastAsia="zh-CN"/>
        </w:rPr>
      </w:pPr>
      <w:bookmarkStart w:id="2" w:name="_Toc70433139"/>
      <w:r>
        <w:rPr>
          <w:rFonts w:ascii="Times New Roman" w:eastAsia="Times New Roman" w:hAnsi="Times New Roman" w:cs="Times New Roman"/>
          <w:b/>
          <w:kern w:val="2"/>
          <w:sz w:val="26"/>
          <w:szCs w:val="26"/>
          <w:lang w:eastAsia="zh-CN"/>
        </w:rPr>
        <w:lastRenderedPageBreak/>
        <w:t>2.2.</w:t>
      </w:r>
      <w:r w:rsidR="00495F06" w:rsidRPr="00495F06">
        <w:rPr>
          <w:rFonts w:ascii="Times New Roman" w:eastAsia="Times New Roman" w:hAnsi="Times New Roman" w:cs="Times New Roman"/>
          <w:b/>
          <w:kern w:val="2"/>
          <w:sz w:val="26"/>
          <w:szCs w:val="26"/>
          <w:lang w:eastAsia="zh-CN"/>
        </w:rPr>
        <w:t xml:space="preserve"> </w:t>
      </w:r>
      <w:r w:rsidR="00495F06" w:rsidRPr="00495F06">
        <w:rPr>
          <w:rFonts w:ascii="Times New Roman" w:eastAsia="Times New Roman" w:hAnsi="Times New Roman" w:cs="Times New Roman"/>
          <w:b/>
          <w:bCs/>
          <w:kern w:val="2"/>
          <w:sz w:val="26"/>
          <w:szCs w:val="26"/>
          <w:lang w:eastAsia="zh-CN"/>
        </w:rPr>
        <w:t xml:space="preserve">Сведения о </w:t>
      </w:r>
      <w:r w:rsidR="007C59B0">
        <w:rPr>
          <w:rFonts w:ascii="Times New Roman" w:eastAsia="Times New Roman" w:hAnsi="Times New Roman" w:cs="Times New Roman"/>
          <w:b/>
          <w:bCs/>
          <w:kern w:val="2"/>
          <w:sz w:val="26"/>
          <w:szCs w:val="26"/>
          <w:lang w:eastAsia="zh-CN"/>
        </w:rPr>
        <w:t>финансовом</w:t>
      </w:r>
      <w:r w:rsidR="00495F06" w:rsidRPr="00495F06">
        <w:rPr>
          <w:rFonts w:ascii="Times New Roman" w:eastAsia="Times New Roman" w:hAnsi="Times New Roman" w:cs="Times New Roman"/>
          <w:b/>
          <w:bCs/>
          <w:kern w:val="2"/>
          <w:sz w:val="26"/>
          <w:szCs w:val="26"/>
          <w:lang w:eastAsia="zh-CN"/>
        </w:rPr>
        <w:t xml:space="preserve"> исполнении муниципальных программ </w:t>
      </w:r>
      <w:r w:rsidR="00FC4C58">
        <w:rPr>
          <w:rFonts w:ascii="Times New Roman" w:eastAsia="Times New Roman" w:hAnsi="Times New Roman" w:cs="Times New Roman"/>
          <w:b/>
          <w:bCs/>
          <w:kern w:val="2"/>
          <w:sz w:val="26"/>
          <w:szCs w:val="26"/>
          <w:lang w:eastAsia="zh-CN"/>
        </w:rPr>
        <w:t xml:space="preserve">    </w:t>
      </w:r>
      <w:r w:rsidR="00184639" w:rsidRPr="00184639">
        <w:rPr>
          <w:rFonts w:ascii="Times New Roman" w:eastAsia="Times New Roman" w:hAnsi="Times New Roman" w:cs="Times New Roman"/>
          <w:b/>
          <w:bCs/>
          <w:kern w:val="2"/>
          <w:sz w:val="26"/>
          <w:szCs w:val="26"/>
          <w:lang w:eastAsia="zh-CN"/>
        </w:rPr>
        <w:t xml:space="preserve">городского округа города Обнинска Калужской области </w:t>
      </w:r>
      <w:r w:rsidR="00184639">
        <w:rPr>
          <w:rFonts w:ascii="Times New Roman" w:eastAsia="Times New Roman" w:hAnsi="Times New Roman" w:cs="Times New Roman"/>
          <w:b/>
          <w:bCs/>
          <w:kern w:val="2"/>
          <w:sz w:val="26"/>
          <w:szCs w:val="26"/>
          <w:lang w:eastAsia="zh-CN"/>
        </w:rPr>
        <w:t xml:space="preserve">в 2025 </w:t>
      </w:r>
      <w:r w:rsidR="00495F06" w:rsidRPr="00495F06">
        <w:rPr>
          <w:rFonts w:ascii="Times New Roman" w:eastAsia="Times New Roman" w:hAnsi="Times New Roman" w:cs="Times New Roman"/>
          <w:b/>
          <w:bCs/>
          <w:kern w:val="2"/>
          <w:sz w:val="26"/>
          <w:szCs w:val="26"/>
          <w:lang w:eastAsia="zh-CN"/>
        </w:rPr>
        <w:t>году.</w:t>
      </w:r>
    </w:p>
    <w:p w:rsidR="005E1E56" w:rsidRPr="005E1E56" w:rsidRDefault="005E1E56" w:rsidP="005E1E56">
      <w:pPr>
        <w:tabs>
          <w:tab w:val="num" w:pos="0"/>
          <w:tab w:val="left" w:pos="993"/>
        </w:tabs>
        <w:suppressAutoHyphens/>
        <w:snapToGrid w:val="0"/>
        <w:spacing w:after="0" w:line="264" w:lineRule="auto"/>
        <w:ind w:firstLine="709"/>
        <w:jc w:val="both"/>
        <w:rPr>
          <w:rFonts w:ascii="Times New Roman" w:eastAsia="Times New Roman" w:hAnsi="Times New Roman" w:cs="Times New Roman"/>
          <w:bCs/>
          <w:color w:val="000000"/>
          <w:sz w:val="26"/>
          <w:szCs w:val="26"/>
          <w:lang w:eastAsia="zh-CN"/>
        </w:rPr>
      </w:pPr>
      <w:r w:rsidRPr="005E1E56">
        <w:rPr>
          <w:rFonts w:ascii="Times New Roman" w:eastAsia="Times New Roman" w:hAnsi="Times New Roman" w:cs="Times New Roman"/>
          <w:bCs/>
          <w:color w:val="000000"/>
          <w:sz w:val="26"/>
          <w:szCs w:val="26"/>
          <w:lang w:eastAsia="zh-CN"/>
        </w:rPr>
        <w:t xml:space="preserve">Бюджет </w:t>
      </w:r>
      <w:r w:rsidR="00F82276" w:rsidRPr="00495F06">
        <w:rPr>
          <w:rFonts w:ascii="Times New Roman" w:eastAsia="Times New Roman" w:hAnsi="Times New Roman" w:cs="Times New Roman"/>
          <w:sz w:val="26"/>
          <w:szCs w:val="26"/>
          <w:lang w:eastAsia="zh-CN"/>
        </w:rPr>
        <w:t xml:space="preserve">города Обнинска </w:t>
      </w:r>
      <w:r w:rsidRPr="005E1E56">
        <w:rPr>
          <w:rFonts w:ascii="Times New Roman" w:eastAsia="Times New Roman" w:hAnsi="Times New Roman" w:cs="Times New Roman"/>
          <w:bCs/>
          <w:color w:val="000000"/>
          <w:sz w:val="26"/>
          <w:szCs w:val="26"/>
          <w:lang w:eastAsia="zh-CN"/>
        </w:rPr>
        <w:t xml:space="preserve">сформирован в структуре </w:t>
      </w:r>
      <w:r w:rsidR="00F82276">
        <w:rPr>
          <w:rFonts w:ascii="Times New Roman" w:eastAsia="Times New Roman" w:hAnsi="Times New Roman" w:cs="Times New Roman"/>
          <w:bCs/>
          <w:color w:val="000000"/>
          <w:sz w:val="26"/>
          <w:szCs w:val="26"/>
          <w:lang w:eastAsia="zh-CN"/>
        </w:rPr>
        <w:t xml:space="preserve">17 </w:t>
      </w:r>
      <w:r w:rsidRPr="005E1E56">
        <w:rPr>
          <w:rFonts w:ascii="Times New Roman" w:eastAsia="Times New Roman" w:hAnsi="Times New Roman" w:cs="Times New Roman"/>
          <w:bCs/>
          <w:color w:val="000000"/>
          <w:sz w:val="26"/>
          <w:szCs w:val="26"/>
          <w:lang w:eastAsia="zh-CN"/>
        </w:rPr>
        <w:t>муниципальных программ, охватывающих сферы деятельности как по реализации вопросов местного значения, так и по переданным с регионального уровня государственным полномочиям.</w:t>
      </w:r>
    </w:p>
    <w:p w:rsidR="00495F06" w:rsidRPr="00495F06" w:rsidRDefault="00495F06" w:rsidP="00495F06">
      <w:pPr>
        <w:tabs>
          <w:tab w:val="num" w:pos="0"/>
          <w:tab w:val="left" w:pos="993"/>
        </w:tabs>
        <w:suppressAutoHyphens/>
        <w:snapToGrid w:val="0"/>
        <w:spacing w:after="0" w:line="264" w:lineRule="auto"/>
        <w:ind w:firstLine="709"/>
        <w:jc w:val="both"/>
        <w:rPr>
          <w:rFonts w:ascii="Times New Roman" w:eastAsia="Times New Roman" w:hAnsi="Times New Roman" w:cs="Times New Roman"/>
          <w:bCs/>
          <w:color w:val="FF0000"/>
          <w:sz w:val="26"/>
          <w:szCs w:val="26"/>
          <w:lang w:eastAsia="zh-CN"/>
        </w:rPr>
      </w:pPr>
      <w:r w:rsidRPr="00495F06">
        <w:rPr>
          <w:rFonts w:ascii="Times New Roman" w:eastAsia="Times New Roman" w:hAnsi="Times New Roman" w:cs="Times New Roman"/>
          <w:bCs/>
          <w:color w:val="000000"/>
          <w:sz w:val="26"/>
          <w:szCs w:val="26"/>
          <w:lang w:eastAsia="zh-CN"/>
        </w:rPr>
        <w:t>По состоянию на 31.12.202</w:t>
      </w:r>
      <w:r w:rsidR="00F82276">
        <w:rPr>
          <w:rFonts w:ascii="Times New Roman" w:eastAsia="Times New Roman" w:hAnsi="Times New Roman" w:cs="Times New Roman"/>
          <w:bCs/>
          <w:color w:val="000000"/>
          <w:sz w:val="26"/>
          <w:szCs w:val="26"/>
          <w:lang w:eastAsia="zh-CN"/>
        </w:rPr>
        <w:t xml:space="preserve">5 </w:t>
      </w:r>
      <w:r w:rsidRPr="00495F06">
        <w:rPr>
          <w:rFonts w:ascii="Times New Roman" w:eastAsia="Times New Roman" w:hAnsi="Times New Roman" w:cs="Times New Roman"/>
          <w:bCs/>
          <w:color w:val="000000"/>
          <w:sz w:val="26"/>
          <w:szCs w:val="26"/>
          <w:lang w:eastAsia="zh-CN"/>
        </w:rPr>
        <w:t xml:space="preserve">года объем финансовых средств, направленный на </w:t>
      </w:r>
      <w:r w:rsidRPr="00495F06">
        <w:rPr>
          <w:rFonts w:ascii="Times New Roman" w:eastAsia="Times New Roman" w:hAnsi="Times New Roman" w:cs="Times New Roman"/>
          <w:bCs/>
          <w:sz w:val="26"/>
          <w:szCs w:val="26"/>
          <w:lang w:eastAsia="zh-CN"/>
        </w:rPr>
        <w:t>реализацию муниципальных программ в 202</w:t>
      </w:r>
      <w:r w:rsidR="00F82276">
        <w:rPr>
          <w:rFonts w:ascii="Times New Roman" w:eastAsia="Times New Roman" w:hAnsi="Times New Roman" w:cs="Times New Roman"/>
          <w:bCs/>
          <w:sz w:val="26"/>
          <w:szCs w:val="26"/>
          <w:lang w:eastAsia="zh-CN"/>
        </w:rPr>
        <w:t>5</w:t>
      </w:r>
      <w:r w:rsidRPr="00495F06">
        <w:rPr>
          <w:rFonts w:ascii="Times New Roman" w:eastAsia="Times New Roman" w:hAnsi="Times New Roman" w:cs="Times New Roman"/>
          <w:bCs/>
          <w:sz w:val="26"/>
          <w:szCs w:val="26"/>
          <w:lang w:eastAsia="zh-CN"/>
        </w:rPr>
        <w:t xml:space="preserve"> году, составил – </w:t>
      </w:r>
      <w:r w:rsidR="004D10EC">
        <w:rPr>
          <w:rFonts w:ascii="Times New Roman" w:eastAsia="Times New Roman" w:hAnsi="Times New Roman" w:cs="Times New Roman"/>
          <w:bCs/>
          <w:sz w:val="26"/>
          <w:szCs w:val="26"/>
          <w:lang w:eastAsia="zh-CN"/>
        </w:rPr>
        <w:t>7 335 076,9</w:t>
      </w:r>
      <w:r w:rsidRPr="00495F06">
        <w:rPr>
          <w:rFonts w:ascii="Times New Roman" w:eastAsia="Times New Roman" w:hAnsi="Times New Roman" w:cs="Times New Roman"/>
          <w:bCs/>
          <w:sz w:val="26"/>
          <w:szCs w:val="26"/>
          <w:lang w:eastAsia="zh-CN"/>
        </w:rPr>
        <w:t xml:space="preserve"> </w:t>
      </w:r>
      <w:r w:rsidR="004D10EC">
        <w:rPr>
          <w:rFonts w:ascii="Times New Roman" w:eastAsia="Times New Roman" w:hAnsi="Times New Roman" w:cs="Times New Roman"/>
          <w:bCs/>
          <w:sz w:val="26"/>
          <w:szCs w:val="26"/>
          <w:lang w:eastAsia="zh-CN"/>
        </w:rPr>
        <w:t>тыс</w:t>
      </w:r>
      <w:r w:rsidRPr="00495F06">
        <w:rPr>
          <w:rFonts w:ascii="Times New Roman" w:eastAsia="Times New Roman" w:hAnsi="Times New Roman" w:cs="Times New Roman"/>
          <w:bCs/>
          <w:sz w:val="26"/>
          <w:szCs w:val="26"/>
          <w:lang w:eastAsia="zh-CN"/>
        </w:rPr>
        <w:t xml:space="preserve">. рублей или </w:t>
      </w:r>
      <w:r w:rsidR="004D10EC">
        <w:rPr>
          <w:rFonts w:ascii="Times New Roman" w:eastAsia="Times New Roman" w:hAnsi="Times New Roman" w:cs="Times New Roman"/>
          <w:bCs/>
          <w:sz w:val="26"/>
          <w:szCs w:val="26"/>
          <w:lang w:eastAsia="zh-CN"/>
        </w:rPr>
        <w:t>94,0</w:t>
      </w:r>
      <w:r w:rsidRPr="00495F06">
        <w:rPr>
          <w:rFonts w:ascii="Times New Roman" w:eastAsia="Times New Roman" w:hAnsi="Times New Roman" w:cs="Times New Roman"/>
          <w:bCs/>
          <w:sz w:val="26"/>
          <w:szCs w:val="26"/>
          <w:lang w:eastAsia="zh-CN"/>
        </w:rPr>
        <w:t xml:space="preserve"> % от годового объема.</w:t>
      </w:r>
      <w:r w:rsidRPr="00495F06">
        <w:rPr>
          <w:rFonts w:ascii="Times New Roman" w:eastAsia="Times New Roman" w:hAnsi="Times New Roman" w:cs="Times New Roman"/>
          <w:bCs/>
          <w:color w:val="FF0000"/>
          <w:sz w:val="26"/>
          <w:szCs w:val="26"/>
          <w:lang w:eastAsia="zh-CN"/>
        </w:rPr>
        <w:t xml:space="preserve"> </w:t>
      </w:r>
    </w:p>
    <w:p w:rsidR="00495F06" w:rsidRPr="00495F06" w:rsidRDefault="007C59B0" w:rsidP="00495F06">
      <w:pPr>
        <w:tabs>
          <w:tab w:val="num" w:pos="0"/>
          <w:tab w:val="left" w:pos="993"/>
        </w:tabs>
        <w:suppressAutoHyphens/>
        <w:snapToGrid w:val="0"/>
        <w:spacing w:after="0" w:line="264" w:lineRule="auto"/>
        <w:ind w:firstLine="709"/>
        <w:jc w:val="both"/>
        <w:rPr>
          <w:rFonts w:ascii="Times New Roman" w:eastAsia="Times New Roman" w:hAnsi="Times New Roman" w:cs="Times New Roman"/>
          <w:bCs/>
          <w:color w:val="000000"/>
          <w:sz w:val="26"/>
          <w:szCs w:val="26"/>
          <w:lang w:eastAsia="zh-CN"/>
        </w:rPr>
      </w:pPr>
      <w:r>
        <w:rPr>
          <w:rFonts w:ascii="Times New Roman" w:eastAsia="Times New Roman" w:hAnsi="Times New Roman" w:cs="Times New Roman"/>
          <w:bCs/>
          <w:color w:val="000000"/>
          <w:sz w:val="26"/>
          <w:szCs w:val="26"/>
          <w:lang w:eastAsia="zh-CN"/>
        </w:rPr>
        <w:t xml:space="preserve">Финансовые </w:t>
      </w:r>
      <w:r w:rsidR="00495F06" w:rsidRPr="00495F06">
        <w:rPr>
          <w:rFonts w:ascii="Times New Roman" w:eastAsia="Times New Roman" w:hAnsi="Times New Roman" w:cs="Times New Roman"/>
          <w:bCs/>
          <w:color w:val="000000"/>
          <w:sz w:val="26"/>
          <w:szCs w:val="26"/>
          <w:lang w:eastAsia="zh-CN"/>
        </w:rPr>
        <w:t>расходы составили 9</w:t>
      </w:r>
      <w:r w:rsidR="004D10EC">
        <w:rPr>
          <w:rFonts w:ascii="Times New Roman" w:eastAsia="Times New Roman" w:hAnsi="Times New Roman" w:cs="Times New Roman"/>
          <w:bCs/>
          <w:color w:val="000000"/>
          <w:sz w:val="26"/>
          <w:szCs w:val="26"/>
          <w:lang w:eastAsia="zh-CN"/>
        </w:rPr>
        <w:t>8</w:t>
      </w:r>
      <w:r w:rsidR="00495F06" w:rsidRPr="00495F06">
        <w:rPr>
          <w:rFonts w:ascii="Times New Roman" w:eastAsia="Times New Roman" w:hAnsi="Times New Roman" w:cs="Times New Roman"/>
          <w:bCs/>
          <w:color w:val="000000"/>
          <w:sz w:val="26"/>
          <w:szCs w:val="26"/>
          <w:lang w:eastAsia="zh-CN"/>
        </w:rPr>
        <w:t>,</w:t>
      </w:r>
      <w:r w:rsidR="004D10EC">
        <w:rPr>
          <w:rFonts w:ascii="Times New Roman" w:eastAsia="Times New Roman" w:hAnsi="Times New Roman" w:cs="Times New Roman"/>
          <w:bCs/>
          <w:color w:val="000000"/>
          <w:sz w:val="26"/>
          <w:szCs w:val="26"/>
          <w:lang w:eastAsia="zh-CN"/>
        </w:rPr>
        <w:t>18</w:t>
      </w:r>
      <w:r w:rsidR="00495F06" w:rsidRPr="00495F06">
        <w:rPr>
          <w:rFonts w:ascii="Times New Roman" w:eastAsia="Times New Roman" w:hAnsi="Times New Roman" w:cs="Times New Roman"/>
          <w:bCs/>
          <w:color w:val="000000"/>
          <w:sz w:val="26"/>
          <w:szCs w:val="26"/>
          <w:lang w:eastAsia="zh-CN"/>
        </w:rPr>
        <w:t xml:space="preserve"> % от средств, предусмотренных на реализацию муниципальных программ или </w:t>
      </w:r>
      <w:r w:rsidR="004D10EC">
        <w:rPr>
          <w:rFonts w:ascii="Times New Roman" w:eastAsia="Times New Roman" w:hAnsi="Times New Roman" w:cs="Times New Roman"/>
          <w:bCs/>
          <w:color w:val="000000"/>
          <w:sz w:val="26"/>
          <w:szCs w:val="26"/>
          <w:lang w:eastAsia="zh-CN"/>
        </w:rPr>
        <w:t>7 201 526,4</w:t>
      </w:r>
      <w:r w:rsidR="00495F06" w:rsidRPr="00495F06">
        <w:rPr>
          <w:rFonts w:ascii="Times New Roman" w:eastAsia="Times New Roman" w:hAnsi="Times New Roman" w:cs="Times New Roman"/>
          <w:bCs/>
          <w:color w:val="000000"/>
          <w:sz w:val="26"/>
          <w:szCs w:val="26"/>
          <w:lang w:eastAsia="zh-CN"/>
        </w:rPr>
        <w:t xml:space="preserve"> </w:t>
      </w:r>
      <w:r w:rsidR="004D10EC">
        <w:rPr>
          <w:rFonts w:ascii="Times New Roman" w:eastAsia="Times New Roman" w:hAnsi="Times New Roman" w:cs="Times New Roman"/>
          <w:bCs/>
          <w:color w:val="000000"/>
          <w:sz w:val="26"/>
          <w:szCs w:val="26"/>
          <w:lang w:eastAsia="zh-CN"/>
        </w:rPr>
        <w:t>тыс</w:t>
      </w:r>
      <w:r w:rsidR="00495F06" w:rsidRPr="00495F06">
        <w:rPr>
          <w:rFonts w:ascii="Times New Roman" w:eastAsia="Times New Roman" w:hAnsi="Times New Roman" w:cs="Times New Roman"/>
          <w:bCs/>
          <w:color w:val="000000"/>
          <w:sz w:val="26"/>
          <w:szCs w:val="26"/>
          <w:lang w:eastAsia="zh-CN"/>
        </w:rPr>
        <w:t>. рублей, в том числе:</w:t>
      </w:r>
    </w:p>
    <w:p w:rsidR="00495F06" w:rsidRPr="00495F06" w:rsidRDefault="00495F06" w:rsidP="00495F06">
      <w:pPr>
        <w:tabs>
          <w:tab w:val="num" w:pos="0"/>
          <w:tab w:val="left" w:pos="993"/>
        </w:tabs>
        <w:suppressAutoHyphens/>
        <w:snapToGrid w:val="0"/>
        <w:spacing w:after="0" w:line="264" w:lineRule="auto"/>
        <w:ind w:firstLine="709"/>
        <w:jc w:val="both"/>
        <w:rPr>
          <w:rFonts w:ascii="Times New Roman" w:eastAsia="Times New Roman" w:hAnsi="Times New Roman" w:cs="Times New Roman"/>
          <w:bCs/>
          <w:color w:val="000000"/>
          <w:sz w:val="26"/>
          <w:szCs w:val="26"/>
          <w:lang w:eastAsia="zh-CN"/>
        </w:rPr>
      </w:pPr>
      <w:r w:rsidRPr="00495F06">
        <w:rPr>
          <w:rFonts w:ascii="Times New Roman" w:eastAsia="Times New Roman" w:hAnsi="Times New Roman" w:cs="Times New Roman"/>
          <w:bCs/>
          <w:color w:val="000000"/>
          <w:sz w:val="26"/>
          <w:szCs w:val="26"/>
          <w:lang w:eastAsia="zh-CN"/>
        </w:rPr>
        <w:t xml:space="preserve">Итоги исполнения </w:t>
      </w:r>
      <w:r w:rsidR="007C59B0">
        <w:rPr>
          <w:rFonts w:ascii="Times New Roman" w:eastAsia="Times New Roman" w:hAnsi="Times New Roman" w:cs="Times New Roman"/>
          <w:bCs/>
          <w:color w:val="000000"/>
          <w:sz w:val="26"/>
          <w:szCs w:val="26"/>
          <w:lang w:eastAsia="zh-CN"/>
        </w:rPr>
        <w:t>финансового</w:t>
      </w:r>
      <w:r w:rsidRPr="00495F06">
        <w:rPr>
          <w:rFonts w:ascii="Times New Roman" w:eastAsia="Times New Roman" w:hAnsi="Times New Roman" w:cs="Times New Roman"/>
          <w:bCs/>
          <w:color w:val="000000"/>
          <w:sz w:val="26"/>
          <w:szCs w:val="26"/>
          <w:lang w:eastAsia="zh-CN"/>
        </w:rPr>
        <w:t xml:space="preserve"> плана за 202</w:t>
      </w:r>
      <w:r w:rsidR="00B14326">
        <w:rPr>
          <w:rFonts w:ascii="Times New Roman" w:eastAsia="Times New Roman" w:hAnsi="Times New Roman" w:cs="Times New Roman"/>
          <w:bCs/>
          <w:color w:val="000000"/>
          <w:sz w:val="26"/>
          <w:szCs w:val="26"/>
          <w:lang w:eastAsia="zh-CN"/>
        </w:rPr>
        <w:t>5</w:t>
      </w:r>
      <w:r w:rsidRPr="00495F06">
        <w:rPr>
          <w:rFonts w:ascii="Times New Roman" w:eastAsia="Times New Roman" w:hAnsi="Times New Roman" w:cs="Times New Roman"/>
          <w:bCs/>
          <w:color w:val="000000"/>
          <w:sz w:val="26"/>
          <w:szCs w:val="26"/>
          <w:lang w:eastAsia="zh-CN"/>
        </w:rPr>
        <w:t xml:space="preserve"> год в разрезе муниципальных программ выглядят следующим образом:</w:t>
      </w:r>
    </w:p>
    <w:p w:rsidR="00DF4702" w:rsidRPr="00172926" w:rsidRDefault="00DF4702" w:rsidP="00F913A5">
      <w:pPr>
        <w:numPr>
          <w:ilvl w:val="0"/>
          <w:numId w:val="6"/>
        </w:numPr>
        <w:tabs>
          <w:tab w:val="num" w:pos="0"/>
          <w:tab w:val="left" w:pos="992"/>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172926">
        <w:rPr>
          <w:rFonts w:ascii="Times New Roman" w:eastAsia="Times New Roman" w:hAnsi="Times New Roman" w:cs="Times New Roman"/>
          <w:bCs/>
          <w:sz w:val="26"/>
          <w:szCs w:val="26"/>
          <w:lang w:eastAsia="zh-CN"/>
        </w:rPr>
        <w:t>100% исполнение – 3 муниципальные программы («Развитие туризма», «Содействие развитию малого и среднего предпринимательства и инновационной деятельности», «Градостроитель ная деятельность»);</w:t>
      </w:r>
    </w:p>
    <w:p w:rsidR="00DF4702" w:rsidRPr="00172926" w:rsidRDefault="00DF4702" w:rsidP="00F913A5">
      <w:pPr>
        <w:numPr>
          <w:ilvl w:val="0"/>
          <w:numId w:val="6"/>
        </w:numPr>
        <w:tabs>
          <w:tab w:val="num" w:pos="0"/>
          <w:tab w:val="left" w:pos="992"/>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172926">
        <w:rPr>
          <w:rFonts w:ascii="Times New Roman" w:eastAsia="Times New Roman" w:hAnsi="Times New Roman" w:cs="Times New Roman"/>
          <w:bCs/>
          <w:sz w:val="26"/>
          <w:szCs w:val="26"/>
          <w:lang w:eastAsia="zh-CN"/>
        </w:rPr>
        <w:t>от 99% до 99,99 % – 4 муниципальные программы;</w:t>
      </w:r>
    </w:p>
    <w:p w:rsidR="00DF4702" w:rsidRPr="00172926" w:rsidRDefault="00DF4702" w:rsidP="00F913A5">
      <w:pPr>
        <w:numPr>
          <w:ilvl w:val="0"/>
          <w:numId w:val="6"/>
        </w:numPr>
        <w:tabs>
          <w:tab w:val="num" w:pos="0"/>
          <w:tab w:val="left" w:pos="992"/>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172926">
        <w:rPr>
          <w:rFonts w:ascii="Times New Roman" w:eastAsia="Times New Roman" w:hAnsi="Times New Roman" w:cs="Times New Roman"/>
          <w:bCs/>
          <w:sz w:val="26"/>
          <w:szCs w:val="26"/>
          <w:lang w:eastAsia="zh-CN"/>
        </w:rPr>
        <w:t>от 95% до 99% – 8 муниципальных программ;</w:t>
      </w:r>
    </w:p>
    <w:p w:rsidR="00DF4702" w:rsidRPr="00172926" w:rsidRDefault="00DF4702" w:rsidP="00F913A5">
      <w:pPr>
        <w:numPr>
          <w:ilvl w:val="0"/>
          <w:numId w:val="6"/>
        </w:numPr>
        <w:tabs>
          <w:tab w:val="num" w:pos="0"/>
          <w:tab w:val="left" w:pos="992"/>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172926">
        <w:rPr>
          <w:rFonts w:ascii="Times New Roman" w:eastAsia="Times New Roman" w:hAnsi="Times New Roman" w:cs="Times New Roman"/>
          <w:bCs/>
          <w:sz w:val="26"/>
          <w:szCs w:val="26"/>
          <w:lang w:eastAsia="zh-CN"/>
        </w:rPr>
        <w:t>от 90% до 95% – 1 муниципальная программы;</w:t>
      </w:r>
    </w:p>
    <w:p w:rsidR="00DF4702" w:rsidRPr="00172926" w:rsidRDefault="00DF4702" w:rsidP="00F913A5">
      <w:pPr>
        <w:numPr>
          <w:ilvl w:val="0"/>
          <w:numId w:val="6"/>
        </w:numPr>
        <w:tabs>
          <w:tab w:val="num" w:pos="0"/>
          <w:tab w:val="left" w:pos="992"/>
        </w:tabs>
        <w:suppressAutoHyphens/>
        <w:snapToGrid w:val="0"/>
        <w:spacing w:after="0" w:line="264" w:lineRule="auto"/>
        <w:ind w:left="0" w:firstLine="709"/>
        <w:jc w:val="both"/>
        <w:rPr>
          <w:rFonts w:ascii="Times New Roman" w:eastAsia="Times New Roman" w:hAnsi="Times New Roman" w:cs="Times New Roman"/>
          <w:bCs/>
          <w:sz w:val="26"/>
          <w:szCs w:val="26"/>
          <w:lang w:eastAsia="zh-CN"/>
        </w:rPr>
      </w:pPr>
      <w:r w:rsidRPr="00172926">
        <w:rPr>
          <w:rFonts w:ascii="Times New Roman" w:eastAsia="Times New Roman" w:hAnsi="Times New Roman" w:cs="Times New Roman"/>
          <w:bCs/>
          <w:sz w:val="26"/>
          <w:szCs w:val="26"/>
          <w:lang w:eastAsia="zh-CN"/>
        </w:rPr>
        <w:t>менее 70% – 1 программа («Энергосбережение и повышение энергетической эффективности»).</w:t>
      </w:r>
    </w:p>
    <w:p w:rsidR="00461B96" w:rsidRPr="000E47B7" w:rsidRDefault="00DA6503" w:rsidP="000938B0">
      <w:pPr>
        <w:tabs>
          <w:tab w:val="num" w:pos="0"/>
          <w:tab w:val="left" w:pos="993"/>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sidRPr="000E47B7">
        <w:rPr>
          <w:rFonts w:ascii="Times New Roman" w:eastAsia="Times New Roman" w:hAnsi="Times New Roman" w:cs="Times New Roman"/>
          <w:bCs/>
          <w:sz w:val="26"/>
          <w:szCs w:val="26"/>
          <w:lang w:eastAsia="zh-CN"/>
        </w:rPr>
        <w:t>У</w:t>
      </w:r>
      <w:r w:rsidR="00461B96" w:rsidRPr="000E47B7">
        <w:rPr>
          <w:rFonts w:ascii="Times New Roman" w:eastAsia="Times New Roman" w:hAnsi="Times New Roman" w:cs="Times New Roman"/>
          <w:bCs/>
          <w:sz w:val="26"/>
          <w:szCs w:val="26"/>
          <w:lang w:eastAsia="zh-CN"/>
        </w:rPr>
        <w:t xml:space="preserve">ровень исполнения </w:t>
      </w:r>
      <w:r w:rsidR="007C59B0">
        <w:rPr>
          <w:rFonts w:ascii="Times New Roman" w:eastAsia="Times New Roman" w:hAnsi="Times New Roman" w:cs="Times New Roman"/>
          <w:bCs/>
          <w:sz w:val="26"/>
          <w:szCs w:val="26"/>
          <w:lang w:eastAsia="zh-CN"/>
        </w:rPr>
        <w:t>финансового</w:t>
      </w:r>
      <w:r w:rsidR="00461B96" w:rsidRPr="000E47B7">
        <w:rPr>
          <w:rFonts w:ascii="Times New Roman" w:eastAsia="Times New Roman" w:hAnsi="Times New Roman" w:cs="Times New Roman"/>
          <w:bCs/>
          <w:sz w:val="26"/>
          <w:szCs w:val="26"/>
          <w:lang w:eastAsia="zh-CN"/>
        </w:rPr>
        <w:t xml:space="preserve"> плана</w:t>
      </w:r>
      <w:r w:rsidRPr="000E47B7">
        <w:rPr>
          <w:rFonts w:ascii="Times New Roman" w:eastAsia="Times New Roman" w:hAnsi="Times New Roman" w:cs="Times New Roman"/>
          <w:bCs/>
          <w:sz w:val="26"/>
          <w:szCs w:val="26"/>
          <w:lang w:eastAsia="zh-CN"/>
        </w:rPr>
        <w:t xml:space="preserve"> в отчетном 2025 году по сравнению с предыдущим отчетным периодом увеличен.</w:t>
      </w:r>
    </w:p>
    <w:p w:rsidR="00495F06" w:rsidRPr="009E7522" w:rsidRDefault="00495F06" w:rsidP="001055BE">
      <w:pPr>
        <w:tabs>
          <w:tab w:val="num" w:pos="0"/>
          <w:tab w:val="left" w:pos="993"/>
        </w:tabs>
        <w:suppressAutoHyphens/>
        <w:snapToGrid w:val="0"/>
        <w:spacing w:after="0" w:line="264" w:lineRule="auto"/>
        <w:ind w:firstLine="709"/>
        <w:jc w:val="both"/>
        <w:rPr>
          <w:rFonts w:ascii="Times New Roman" w:eastAsia="Times New Roman" w:hAnsi="Times New Roman" w:cs="Times New Roman"/>
          <w:lang w:eastAsia="zh-CN"/>
        </w:rPr>
      </w:pPr>
    </w:p>
    <w:p w:rsidR="00827D97" w:rsidRDefault="00827D97" w:rsidP="00827D97">
      <w:pPr>
        <w:keepNext/>
        <w:tabs>
          <w:tab w:val="num" w:pos="0"/>
        </w:tabs>
        <w:suppressAutoHyphens/>
        <w:spacing w:after="0" w:line="264" w:lineRule="auto"/>
        <w:jc w:val="center"/>
        <w:outlineLvl w:val="0"/>
        <w:rPr>
          <w:rFonts w:ascii="Times New Roman" w:eastAsia="Times New Roman" w:hAnsi="Times New Roman" w:cs="Times New Roman"/>
          <w:b/>
          <w:bCs/>
          <w:kern w:val="2"/>
          <w:sz w:val="26"/>
          <w:szCs w:val="26"/>
          <w:lang w:eastAsia="zh-CN"/>
        </w:rPr>
      </w:pPr>
      <w:r w:rsidRPr="0029365C">
        <w:rPr>
          <w:rFonts w:ascii="Times New Roman" w:hAnsi="Times New Roman" w:cs="Times New Roman"/>
          <w:b/>
          <w:sz w:val="26"/>
          <w:szCs w:val="26"/>
        </w:rPr>
        <w:t xml:space="preserve">Сводная информация о </w:t>
      </w:r>
      <w:r w:rsidR="007C59B0">
        <w:rPr>
          <w:rFonts w:ascii="Times New Roman" w:hAnsi="Times New Roman" w:cs="Times New Roman"/>
          <w:b/>
          <w:sz w:val="26"/>
          <w:szCs w:val="26"/>
        </w:rPr>
        <w:t>финансовом</w:t>
      </w:r>
      <w:r w:rsidRPr="0029365C">
        <w:rPr>
          <w:rFonts w:ascii="Times New Roman" w:hAnsi="Times New Roman" w:cs="Times New Roman"/>
          <w:b/>
          <w:sz w:val="26"/>
          <w:szCs w:val="26"/>
        </w:rPr>
        <w:t xml:space="preserve"> исполнении муниципальных программ </w:t>
      </w:r>
      <w:r w:rsidRPr="00987AA9">
        <w:rPr>
          <w:rFonts w:ascii="Times New Roman" w:eastAsia="Times New Roman" w:hAnsi="Times New Roman" w:cs="Times New Roman"/>
          <w:b/>
          <w:bCs/>
          <w:kern w:val="2"/>
          <w:sz w:val="26"/>
          <w:szCs w:val="26"/>
          <w:lang w:eastAsia="zh-CN"/>
        </w:rPr>
        <w:t>городского округа города Обнинск</w:t>
      </w:r>
      <w:r w:rsidR="00D279BB">
        <w:rPr>
          <w:rFonts w:ascii="Times New Roman" w:eastAsia="Times New Roman" w:hAnsi="Times New Roman" w:cs="Times New Roman"/>
          <w:b/>
          <w:bCs/>
          <w:kern w:val="2"/>
          <w:sz w:val="26"/>
          <w:szCs w:val="26"/>
          <w:lang w:eastAsia="zh-CN"/>
        </w:rPr>
        <w:t>а Калужской области в 2025 году</w:t>
      </w:r>
    </w:p>
    <w:p w:rsidR="00D279BB" w:rsidRPr="00FC4C58" w:rsidRDefault="00D279BB" w:rsidP="00827D97">
      <w:pPr>
        <w:keepNext/>
        <w:tabs>
          <w:tab w:val="num" w:pos="0"/>
        </w:tabs>
        <w:suppressAutoHyphens/>
        <w:spacing w:after="0" w:line="264" w:lineRule="auto"/>
        <w:jc w:val="center"/>
        <w:outlineLvl w:val="0"/>
        <w:rPr>
          <w:rFonts w:ascii="Times New Roman" w:eastAsia="Times New Roman" w:hAnsi="Times New Roman" w:cs="Times New Roman"/>
          <w:b/>
          <w:bCs/>
          <w:i/>
          <w:kern w:val="2"/>
          <w:sz w:val="16"/>
          <w:szCs w:val="16"/>
          <w:lang w:eastAsia="zh-CN"/>
        </w:rPr>
      </w:pPr>
    </w:p>
    <w:tbl>
      <w:tblPr>
        <w:tblStyle w:val="a7"/>
        <w:tblW w:w="9918" w:type="dxa"/>
        <w:tblLayout w:type="fixed"/>
        <w:tblLook w:val="04A0" w:firstRow="1" w:lastRow="0" w:firstColumn="1" w:lastColumn="0" w:noHBand="0" w:noVBand="1"/>
      </w:tblPr>
      <w:tblGrid>
        <w:gridCol w:w="683"/>
        <w:gridCol w:w="2458"/>
        <w:gridCol w:w="1816"/>
        <w:gridCol w:w="1701"/>
        <w:gridCol w:w="1842"/>
        <w:gridCol w:w="1418"/>
      </w:tblGrid>
      <w:tr w:rsidR="00846CB7" w:rsidTr="00760F51">
        <w:tc>
          <w:tcPr>
            <w:tcW w:w="683" w:type="dxa"/>
          </w:tcPr>
          <w:p w:rsidR="00EE1E5C" w:rsidRPr="00846CB7" w:rsidRDefault="00EE1E5C" w:rsidP="00827D97">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846CB7">
              <w:rPr>
                <w:rFonts w:ascii="Times New Roman" w:eastAsia="Times New Roman" w:hAnsi="Times New Roman" w:cs="Times New Roman"/>
                <w:sz w:val="24"/>
                <w:szCs w:val="24"/>
                <w:lang w:eastAsia="zh-CN"/>
              </w:rPr>
              <w:t>№ п/п</w:t>
            </w:r>
          </w:p>
        </w:tc>
        <w:tc>
          <w:tcPr>
            <w:tcW w:w="2458" w:type="dxa"/>
          </w:tcPr>
          <w:p w:rsidR="00EE1E5C" w:rsidRPr="00846CB7" w:rsidRDefault="00EE1E5C" w:rsidP="00827D97">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846CB7">
              <w:rPr>
                <w:rFonts w:ascii="Times New Roman" w:eastAsia="Times New Roman" w:hAnsi="Times New Roman" w:cs="Times New Roman"/>
                <w:sz w:val="24"/>
                <w:szCs w:val="24"/>
                <w:lang w:eastAsia="zh-CN"/>
              </w:rPr>
              <w:t>Муниципальная программа</w:t>
            </w:r>
          </w:p>
        </w:tc>
        <w:tc>
          <w:tcPr>
            <w:tcW w:w="1816" w:type="dxa"/>
          </w:tcPr>
          <w:p w:rsidR="00EE1E5C" w:rsidRPr="00846CB7" w:rsidRDefault="00EE1E5C" w:rsidP="00846CB7">
            <w:pPr>
              <w:ind w:left="-57" w:right="-57"/>
              <w:jc w:val="center"/>
              <w:rPr>
                <w:rFonts w:ascii="Times New Roman" w:hAnsi="Times New Roman" w:cs="Times New Roman"/>
                <w:sz w:val="24"/>
                <w:szCs w:val="24"/>
              </w:rPr>
            </w:pPr>
            <w:r w:rsidRPr="00846CB7">
              <w:rPr>
                <w:rFonts w:ascii="Times New Roman" w:hAnsi="Times New Roman" w:cs="Times New Roman"/>
                <w:sz w:val="24"/>
                <w:szCs w:val="24"/>
              </w:rPr>
              <w:t>Источник бюджетных средств</w:t>
            </w:r>
          </w:p>
          <w:p w:rsidR="00EE1E5C" w:rsidRPr="00BC690D" w:rsidRDefault="00EE1E5C" w:rsidP="00846CB7">
            <w:pPr>
              <w:tabs>
                <w:tab w:val="left" w:pos="851"/>
                <w:tab w:val="left" w:pos="1701"/>
              </w:tabs>
              <w:suppressAutoHyphens/>
              <w:snapToGrid w:val="0"/>
              <w:ind w:left="-57" w:right="-57"/>
              <w:jc w:val="center"/>
              <w:rPr>
                <w:rFonts w:ascii="Times New Roman" w:eastAsia="Times New Roman" w:hAnsi="Times New Roman" w:cs="Times New Roman"/>
                <w:sz w:val="20"/>
                <w:szCs w:val="20"/>
                <w:lang w:eastAsia="zh-CN"/>
              </w:rPr>
            </w:pPr>
            <w:r w:rsidRPr="00BC690D">
              <w:rPr>
                <w:rFonts w:ascii="Times New Roman" w:hAnsi="Times New Roman" w:cs="Times New Roman"/>
                <w:sz w:val="20"/>
                <w:szCs w:val="20"/>
              </w:rPr>
              <w:t>(тыс. рублей)</w:t>
            </w:r>
          </w:p>
        </w:tc>
        <w:tc>
          <w:tcPr>
            <w:tcW w:w="1701" w:type="dxa"/>
            <w:tcBorders>
              <w:bottom w:val="single" w:sz="4" w:space="0" w:color="auto"/>
            </w:tcBorders>
          </w:tcPr>
          <w:p w:rsidR="00EE1E5C" w:rsidRPr="00846CB7" w:rsidRDefault="00846CB7" w:rsidP="00846CB7">
            <w:pPr>
              <w:tabs>
                <w:tab w:val="left" w:pos="851"/>
                <w:tab w:val="left" w:pos="1701"/>
              </w:tabs>
              <w:suppressAutoHyphens/>
              <w:snapToGrid w:val="0"/>
              <w:ind w:left="-57" w:right="-57"/>
              <w:jc w:val="center"/>
              <w:rPr>
                <w:rFonts w:ascii="Times New Roman" w:eastAsia="Times New Roman" w:hAnsi="Times New Roman" w:cs="Times New Roman"/>
                <w:sz w:val="24"/>
                <w:szCs w:val="24"/>
                <w:lang w:eastAsia="zh-CN"/>
              </w:rPr>
            </w:pPr>
            <w:r w:rsidRPr="00846CB7">
              <w:rPr>
                <w:rFonts w:ascii="Times New Roman" w:eastAsia="Times New Roman" w:hAnsi="Times New Roman" w:cs="Times New Roman"/>
                <w:sz w:val="24"/>
                <w:szCs w:val="24"/>
                <w:lang w:eastAsia="zh-CN"/>
              </w:rPr>
              <w:t>Утвержденный объем</w:t>
            </w:r>
          </w:p>
        </w:tc>
        <w:tc>
          <w:tcPr>
            <w:tcW w:w="1842" w:type="dxa"/>
            <w:tcBorders>
              <w:bottom w:val="single" w:sz="4" w:space="0" w:color="auto"/>
            </w:tcBorders>
          </w:tcPr>
          <w:p w:rsidR="00760F51" w:rsidRDefault="00760F51" w:rsidP="00846CB7">
            <w:pPr>
              <w:tabs>
                <w:tab w:val="left" w:pos="851"/>
                <w:tab w:val="left" w:pos="1701"/>
              </w:tabs>
              <w:suppressAutoHyphens/>
              <w:snapToGrid w:val="0"/>
              <w:ind w:left="-57" w:right="-5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w:t>
            </w:r>
            <w:r w:rsidR="00846CB7" w:rsidRPr="00846CB7">
              <w:rPr>
                <w:rFonts w:ascii="Times New Roman" w:eastAsia="Times New Roman" w:hAnsi="Times New Roman" w:cs="Times New Roman"/>
                <w:sz w:val="24"/>
                <w:szCs w:val="24"/>
                <w:lang w:eastAsia="zh-CN"/>
              </w:rPr>
              <w:t xml:space="preserve">асходы </w:t>
            </w:r>
            <w:r>
              <w:rPr>
                <w:rFonts w:ascii="Times New Roman" w:eastAsia="Times New Roman" w:hAnsi="Times New Roman" w:cs="Times New Roman"/>
                <w:sz w:val="24"/>
                <w:szCs w:val="24"/>
                <w:lang w:eastAsia="zh-CN"/>
              </w:rPr>
              <w:t>финансирования</w:t>
            </w:r>
          </w:p>
          <w:p w:rsidR="00EE1E5C" w:rsidRPr="00846CB7" w:rsidRDefault="00846CB7" w:rsidP="00846CB7">
            <w:pPr>
              <w:tabs>
                <w:tab w:val="left" w:pos="851"/>
                <w:tab w:val="left" w:pos="1701"/>
              </w:tabs>
              <w:suppressAutoHyphens/>
              <w:snapToGrid w:val="0"/>
              <w:ind w:left="-57" w:right="-57"/>
              <w:jc w:val="center"/>
              <w:rPr>
                <w:rFonts w:ascii="Times New Roman" w:eastAsia="Times New Roman" w:hAnsi="Times New Roman" w:cs="Times New Roman"/>
                <w:sz w:val="24"/>
                <w:szCs w:val="24"/>
                <w:lang w:eastAsia="zh-CN"/>
              </w:rPr>
            </w:pPr>
            <w:r w:rsidRPr="00846CB7">
              <w:rPr>
                <w:rFonts w:ascii="Times New Roman" w:eastAsia="Times New Roman" w:hAnsi="Times New Roman" w:cs="Times New Roman"/>
                <w:sz w:val="24"/>
                <w:szCs w:val="24"/>
                <w:lang w:eastAsia="zh-CN"/>
              </w:rPr>
              <w:t>за 2025 год</w:t>
            </w:r>
          </w:p>
        </w:tc>
        <w:tc>
          <w:tcPr>
            <w:tcW w:w="1418" w:type="dxa"/>
            <w:tcBorders>
              <w:bottom w:val="single" w:sz="4" w:space="0" w:color="auto"/>
            </w:tcBorders>
          </w:tcPr>
          <w:p w:rsidR="00EE1E5C" w:rsidRPr="00846CB7" w:rsidRDefault="00846CB7" w:rsidP="00846CB7">
            <w:pPr>
              <w:tabs>
                <w:tab w:val="left" w:pos="851"/>
                <w:tab w:val="left" w:pos="1701"/>
              </w:tabs>
              <w:suppressAutoHyphens/>
              <w:snapToGrid w:val="0"/>
              <w:ind w:left="-57" w:right="-57"/>
              <w:jc w:val="center"/>
              <w:rPr>
                <w:rFonts w:ascii="Times New Roman" w:eastAsia="Times New Roman" w:hAnsi="Times New Roman" w:cs="Times New Roman"/>
                <w:sz w:val="24"/>
                <w:szCs w:val="24"/>
                <w:lang w:eastAsia="zh-CN"/>
              </w:rPr>
            </w:pPr>
            <w:r w:rsidRPr="00846CB7">
              <w:rPr>
                <w:rFonts w:ascii="Times New Roman" w:eastAsia="Times New Roman" w:hAnsi="Times New Roman" w:cs="Times New Roman"/>
                <w:sz w:val="24"/>
                <w:szCs w:val="24"/>
                <w:lang w:eastAsia="zh-CN"/>
              </w:rPr>
              <w:t>% исполнения</w:t>
            </w:r>
          </w:p>
        </w:tc>
      </w:tr>
      <w:tr w:rsidR="008B16FE" w:rsidTr="00760F51">
        <w:trPr>
          <w:trHeight w:val="340"/>
        </w:trPr>
        <w:tc>
          <w:tcPr>
            <w:tcW w:w="683" w:type="dxa"/>
            <w:vMerge w:val="restart"/>
          </w:tcPr>
          <w:p w:rsidR="008B16FE" w:rsidRPr="00846CB7" w:rsidRDefault="008B16FE"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8B16FE" w:rsidRPr="00676451" w:rsidRDefault="008B16FE" w:rsidP="008B16FE">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«Развитие системы образования»</w:t>
            </w:r>
          </w:p>
        </w:tc>
        <w:tc>
          <w:tcPr>
            <w:tcW w:w="1816" w:type="dxa"/>
          </w:tcPr>
          <w:p w:rsidR="008B16FE" w:rsidRPr="00846CB7" w:rsidRDefault="00D279BB" w:rsidP="008B16FE">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8B16FE" w:rsidRPr="00D279BB" w:rsidRDefault="008B16FE" w:rsidP="00D279BB">
            <w:pPr>
              <w:jc w:val="center"/>
              <w:rPr>
                <w:rFonts w:ascii="Times New Roman" w:hAnsi="Times New Roman" w:cs="Times New Roman"/>
                <w:bCs/>
              </w:rPr>
            </w:pPr>
            <w:r w:rsidRPr="00D279BB">
              <w:rPr>
                <w:rFonts w:ascii="Times New Roman" w:hAnsi="Times New Roman" w:cs="Times New Roman"/>
                <w:bCs/>
              </w:rPr>
              <w:t>3 555 200,8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16FE" w:rsidRPr="00D279BB" w:rsidRDefault="008B16FE" w:rsidP="00D279BB">
            <w:pPr>
              <w:jc w:val="center"/>
              <w:rPr>
                <w:rFonts w:ascii="Times New Roman" w:hAnsi="Times New Roman" w:cs="Times New Roman"/>
                <w:bCs/>
              </w:rPr>
            </w:pPr>
            <w:r w:rsidRPr="00D279BB">
              <w:rPr>
                <w:rFonts w:ascii="Times New Roman" w:hAnsi="Times New Roman" w:cs="Times New Roman"/>
                <w:bCs/>
              </w:rPr>
              <w:t>3 493 616,6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16FE" w:rsidRPr="00D279BB" w:rsidRDefault="008B16FE" w:rsidP="00D279BB">
            <w:pPr>
              <w:jc w:val="center"/>
              <w:rPr>
                <w:rFonts w:ascii="Times New Roman" w:hAnsi="Times New Roman" w:cs="Times New Roman"/>
                <w:bCs/>
              </w:rPr>
            </w:pPr>
            <w:r w:rsidRPr="00D279BB">
              <w:rPr>
                <w:rFonts w:ascii="Times New Roman" w:hAnsi="Times New Roman" w:cs="Times New Roman"/>
                <w:bCs/>
              </w:rPr>
              <w:t>98,27</w:t>
            </w:r>
          </w:p>
        </w:tc>
      </w:tr>
      <w:tr w:rsidR="008B16FE" w:rsidTr="00760F51">
        <w:trPr>
          <w:trHeight w:val="340"/>
        </w:trPr>
        <w:tc>
          <w:tcPr>
            <w:tcW w:w="683" w:type="dxa"/>
            <w:vMerge/>
          </w:tcPr>
          <w:p w:rsidR="008B16FE" w:rsidRPr="00846CB7" w:rsidRDefault="008B16FE" w:rsidP="008B16FE">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8B16FE" w:rsidRPr="00676451" w:rsidRDefault="008B16FE" w:rsidP="008B16FE">
            <w:pPr>
              <w:pStyle w:val="a8"/>
              <w:tabs>
                <w:tab w:val="left" w:pos="318"/>
                <w:tab w:val="left" w:pos="1276"/>
              </w:tabs>
              <w:ind w:left="0"/>
              <w:rPr>
                <w:rFonts w:ascii="Times New Roman" w:eastAsia="Calibri" w:hAnsi="Times New Roman" w:cs="Times New Roman"/>
                <w:bCs/>
                <w:sz w:val="24"/>
                <w:szCs w:val="24"/>
              </w:rPr>
            </w:pPr>
          </w:p>
        </w:tc>
        <w:tc>
          <w:tcPr>
            <w:tcW w:w="1816" w:type="dxa"/>
          </w:tcPr>
          <w:p w:rsidR="008B16FE" w:rsidRPr="00846CB7" w:rsidRDefault="00D279BB" w:rsidP="008B16FE">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8B16FE" w:rsidRPr="00D279BB" w:rsidRDefault="008B16FE" w:rsidP="00D279BB">
            <w:pPr>
              <w:jc w:val="center"/>
              <w:rPr>
                <w:rFonts w:ascii="Times New Roman" w:hAnsi="Times New Roman" w:cs="Times New Roman"/>
                <w:bCs/>
              </w:rPr>
            </w:pPr>
            <w:r w:rsidRPr="00D279BB">
              <w:rPr>
                <w:rFonts w:ascii="Times New Roman" w:hAnsi="Times New Roman" w:cs="Times New Roman"/>
                <w:bCs/>
              </w:rPr>
              <w:t>252 818,4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16FE" w:rsidRPr="00D279BB" w:rsidRDefault="008B16FE" w:rsidP="00D279BB">
            <w:pPr>
              <w:jc w:val="center"/>
              <w:rPr>
                <w:rFonts w:ascii="Times New Roman" w:hAnsi="Times New Roman" w:cs="Times New Roman"/>
                <w:bCs/>
              </w:rPr>
            </w:pPr>
            <w:r w:rsidRPr="00D279BB">
              <w:rPr>
                <w:rFonts w:ascii="Times New Roman" w:hAnsi="Times New Roman" w:cs="Times New Roman"/>
                <w:bCs/>
              </w:rPr>
              <w:t>251 719,0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16FE" w:rsidRPr="00D279BB" w:rsidRDefault="008B16FE" w:rsidP="00D279BB">
            <w:pPr>
              <w:jc w:val="center"/>
              <w:rPr>
                <w:rFonts w:ascii="Times New Roman" w:hAnsi="Times New Roman" w:cs="Times New Roman"/>
                <w:bCs/>
              </w:rPr>
            </w:pPr>
            <w:r w:rsidRPr="00D279BB">
              <w:rPr>
                <w:rFonts w:ascii="Times New Roman" w:hAnsi="Times New Roman" w:cs="Times New Roman"/>
                <w:bCs/>
              </w:rPr>
              <w:t>99,57</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2 309 053,9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2 305 024,7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99,83</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993 328,5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936 872,9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94,32</w:t>
            </w:r>
          </w:p>
        </w:tc>
      </w:tr>
      <w:tr w:rsidR="00D279BB" w:rsidTr="00760F51">
        <w:trPr>
          <w:trHeight w:val="340"/>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D279B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«Социальная поддержка граждан»</w:t>
            </w: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757 498,3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738 673,0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97,51</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172 689,8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172 660,4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99,98</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501 217,9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498 667,4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99,49</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83 590,6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67 345,2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80,57</w:t>
            </w:r>
          </w:p>
        </w:tc>
      </w:tr>
      <w:tr w:rsidR="00FB48EB" w:rsidTr="00760F51">
        <w:trPr>
          <w:trHeight w:val="340"/>
        </w:trPr>
        <w:tc>
          <w:tcPr>
            <w:tcW w:w="683" w:type="dxa"/>
          </w:tcPr>
          <w:p w:rsidR="00FB48EB" w:rsidRPr="00846CB7" w:rsidRDefault="00FB48E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FB48EB" w:rsidRDefault="00FB48EB" w:rsidP="00FB48EB">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«Общественное долголетие»</w:t>
            </w:r>
          </w:p>
          <w:p w:rsidR="00FC4C58" w:rsidRPr="00676451" w:rsidRDefault="00FC4C58" w:rsidP="00FB48EB">
            <w:pPr>
              <w:pStyle w:val="a8"/>
              <w:tabs>
                <w:tab w:val="left" w:pos="318"/>
                <w:tab w:val="left" w:pos="1276"/>
              </w:tabs>
              <w:ind w:left="0"/>
              <w:rPr>
                <w:rFonts w:ascii="Times New Roman" w:eastAsia="Calibri" w:hAnsi="Times New Roman" w:cs="Times New Roman"/>
                <w:bCs/>
                <w:sz w:val="24"/>
                <w:szCs w:val="24"/>
              </w:rPr>
            </w:pPr>
          </w:p>
        </w:tc>
        <w:tc>
          <w:tcPr>
            <w:tcW w:w="1816" w:type="dxa"/>
          </w:tcPr>
          <w:p w:rsidR="00FB48EB" w:rsidRPr="00846CB7" w:rsidRDefault="00FB48E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440,0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438,6</w:t>
            </w:r>
          </w:p>
        </w:tc>
        <w:tc>
          <w:tcPr>
            <w:tcW w:w="1418" w:type="dxa"/>
            <w:tcBorders>
              <w:top w:val="single" w:sz="4" w:space="0" w:color="auto"/>
              <w:left w:val="single" w:sz="4" w:space="0" w:color="auto"/>
              <w:bottom w:val="single" w:sz="4" w:space="0" w:color="auto"/>
            </w:tcBorders>
            <w:shd w:val="clear" w:color="auto" w:fill="auto"/>
          </w:tcPr>
          <w:p w:rsidR="00FB48EB" w:rsidRPr="00D279BB" w:rsidRDefault="008B16FE"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99,68</w:t>
            </w:r>
          </w:p>
        </w:tc>
      </w:tr>
      <w:tr w:rsidR="00D279BB" w:rsidTr="00760F51">
        <w:trPr>
          <w:trHeight w:val="340"/>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«Сохранение и развитие культуры»</w:t>
            </w: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661 897,7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649 358,2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98,11</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3 306,2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3 306,2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100,00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4 110,0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2 861,6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69,63</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654 481,5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643 190,4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98,27</w:t>
            </w:r>
          </w:p>
        </w:tc>
      </w:tr>
      <w:tr w:rsidR="00FB48EB" w:rsidTr="00760F51">
        <w:trPr>
          <w:trHeight w:val="340"/>
        </w:trPr>
        <w:tc>
          <w:tcPr>
            <w:tcW w:w="683" w:type="dxa"/>
          </w:tcPr>
          <w:p w:rsidR="00FB48EB" w:rsidRPr="00846CB7" w:rsidRDefault="00FB48E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FB48EB" w:rsidRPr="00676451" w:rsidRDefault="00FB48EB" w:rsidP="00FB48EB">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 xml:space="preserve"> «Развитие туризма»</w:t>
            </w:r>
          </w:p>
        </w:tc>
        <w:tc>
          <w:tcPr>
            <w:tcW w:w="1816" w:type="dxa"/>
          </w:tcPr>
          <w:p w:rsidR="00FB48EB" w:rsidRPr="00846CB7" w:rsidRDefault="00FB48E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3 100,0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3 100,0</w:t>
            </w:r>
          </w:p>
        </w:tc>
        <w:tc>
          <w:tcPr>
            <w:tcW w:w="1418" w:type="dxa"/>
            <w:tcBorders>
              <w:top w:val="single" w:sz="4" w:space="0" w:color="auto"/>
              <w:left w:val="single" w:sz="4" w:space="0" w:color="auto"/>
              <w:bottom w:val="single" w:sz="4" w:space="0" w:color="auto"/>
            </w:tcBorders>
            <w:shd w:val="clear" w:color="auto" w:fill="auto"/>
          </w:tcPr>
          <w:p w:rsidR="00FB48EB" w:rsidRPr="00D279BB" w:rsidRDefault="008B16FE"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100,00</w:t>
            </w:r>
          </w:p>
        </w:tc>
      </w:tr>
      <w:tr w:rsidR="00D279BB" w:rsidTr="00760F51">
        <w:trPr>
          <w:trHeight w:val="340"/>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«Развитие физической культуры и спорта»</w:t>
            </w: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231 046,4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227 709,9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98,56</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1 800,0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1 800,0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100,00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5 732,3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5 693,2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99,32</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223 514,1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220 216,7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98,52</w:t>
            </w:r>
          </w:p>
        </w:tc>
      </w:tr>
      <w:tr w:rsidR="00D279BB" w:rsidTr="00760F51">
        <w:trPr>
          <w:trHeight w:val="340"/>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D279B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«Молодежная политика»</w:t>
            </w: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54 035,9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53 931,6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99,81</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24 000,0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100,00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1 750,0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1 750,0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100,00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28 285,9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28 181,6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99,63</w:t>
            </w:r>
          </w:p>
        </w:tc>
      </w:tr>
      <w:tr w:rsidR="00FB48EB" w:rsidTr="00760F51">
        <w:trPr>
          <w:trHeight w:val="340"/>
        </w:trPr>
        <w:tc>
          <w:tcPr>
            <w:tcW w:w="683" w:type="dxa"/>
          </w:tcPr>
          <w:p w:rsidR="00FB48EB" w:rsidRPr="00846CB7" w:rsidRDefault="00FB48E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FB48EB" w:rsidRPr="00676451" w:rsidRDefault="00FB48EB" w:rsidP="00FB48E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«Безопасный город»</w:t>
            </w:r>
          </w:p>
        </w:tc>
        <w:tc>
          <w:tcPr>
            <w:tcW w:w="1816" w:type="dxa"/>
          </w:tcPr>
          <w:p w:rsidR="00FB48EB" w:rsidRPr="00846CB7" w:rsidRDefault="00FB48E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73 855,8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72 641,1</w:t>
            </w:r>
          </w:p>
        </w:tc>
        <w:tc>
          <w:tcPr>
            <w:tcW w:w="1418" w:type="dxa"/>
            <w:tcBorders>
              <w:top w:val="single" w:sz="4" w:space="0" w:color="auto"/>
              <w:left w:val="single" w:sz="4" w:space="0" w:color="auto"/>
              <w:bottom w:val="single" w:sz="4" w:space="0" w:color="auto"/>
            </w:tcBorders>
            <w:shd w:val="clear" w:color="auto" w:fill="auto"/>
          </w:tcPr>
          <w:p w:rsidR="00FB48EB" w:rsidRPr="00D279BB" w:rsidRDefault="008B16FE"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98,36</w:t>
            </w:r>
          </w:p>
        </w:tc>
      </w:tr>
      <w:tr w:rsidR="00D279BB" w:rsidTr="00760F51">
        <w:trPr>
          <w:trHeight w:val="340"/>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FB48E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«Содействие развитию малого и среднего предпринимательства и инновационной деятельности»</w:t>
            </w:r>
          </w:p>
        </w:tc>
        <w:tc>
          <w:tcPr>
            <w:tcW w:w="1816" w:type="dxa"/>
          </w:tcPr>
          <w:p w:rsidR="00D279BB" w:rsidRPr="00846CB7" w:rsidRDefault="00D279B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25 012,0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25 012,0</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100,00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FB48E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962,0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962,0</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100,00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FB48E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24 050,0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24 050,0</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100,00</w:t>
            </w:r>
          </w:p>
        </w:tc>
      </w:tr>
      <w:tr w:rsidR="00FB48EB" w:rsidTr="00760F51">
        <w:trPr>
          <w:trHeight w:val="340"/>
        </w:trPr>
        <w:tc>
          <w:tcPr>
            <w:tcW w:w="683" w:type="dxa"/>
          </w:tcPr>
          <w:p w:rsidR="00FB48EB" w:rsidRPr="00846CB7" w:rsidRDefault="00FB48E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FB48EB" w:rsidRPr="00676451" w:rsidRDefault="00FB48EB" w:rsidP="00FB48E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«Управление имуществом и земельными участками»</w:t>
            </w:r>
          </w:p>
        </w:tc>
        <w:tc>
          <w:tcPr>
            <w:tcW w:w="1816" w:type="dxa"/>
          </w:tcPr>
          <w:p w:rsidR="00FB48EB" w:rsidRPr="00846CB7" w:rsidRDefault="00FB48E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6 167,0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5 762,5</w:t>
            </w:r>
          </w:p>
        </w:tc>
        <w:tc>
          <w:tcPr>
            <w:tcW w:w="1418" w:type="dxa"/>
            <w:tcBorders>
              <w:top w:val="single" w:sz="4" w:space="0" w:color="auto"/>
              <w:left w:val="single" w:sz="4" w:space="0" w:color="auto"/>
              <w:bottom w:val="single" w:sz="4" w:space="0" w:color="auto"/>
            </w:tcBorders>
            <w:shd w:val="clear" w:color="auto" w:fill="auto"/>
          </w:tcPr>
          <w:p w:rsidR="00FB48E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93,44</w:t>
            </w:r>
          </w:p>
        </w:tc>
      </w:tr>
      <w:tr w:rsidR="00FB48EB" w:rsidTr="00760F51">
        <w:trPr>
          <w:trHeight w:val="340"/>
        </w:trPr>
        <w:tc>
          <w:tcPr>
            <w:tcW w:w="683" w:type="dxa"/>
          </w:tcPr>
          <w:p w:rsidR="00FB48EB" w:rsidRPr="00846CB7" w:rsidRDefault="00FB48E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FB48EB" w:rsidRPr="00676451" w:rsidRDefault="00FB48EB" w:rsidP="00FB48E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«Развитие инженерной инфраструктуры»</w:t>
            </w:r>
          </w:p>
        </w:tc>
        <w:tc>
          <w:tcPr>
            <w:tcW w:w="1816" w:type="dxa"/>
          </w:tcPr>
          <w:p w:rsidR="00FB48EB" w:rsidRPr="00846CB7" w:rsidRDefault="00FB48E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75 777,5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73 422,7</w:t>
            </w:r>
          </w:p>
        </w:tc>
        <w:tc>
          <w:tcPr>
            <w:tcW w:w="1418" w:type="dxa"/>
            <w:tcBorders>
              <w:top w:val="single" w:sz="4" w:space="0" w:color="auto"/>
              <w:left w:val="single" w:sz="4" w:space="0" w:color="auto"/>
              <w:bottom w:val="single" w:sz="4" w:space="0" w:color="auto"/>
            </w:tcBorders>
            <w:shd w:val="clear" w:color="auto" w:fill="auto"/>
          </w:tcPr>
          <w:p w:rsidR="00FB48E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96,89</w:t>
            </w:r>
          </w:p>
        </w:tc>
      </w:tr>
      <w:tr w:rsidR="00D279BB" w:rsidTr="00760F51">
        <w:trPr>
          <w:trHeight w:val="340"/>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FB48EB">
            <w:pPr>
              <w:tabs>
                <w:tab w:val="left" w:pos="318"/>
                <w:tab w:val="left" w:pos="1276"/>
              </w:tabs>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«Дорожное хозяйство и развитие транспортной инфраструктуры»</w:t>
            </w:r>
          </w:p>
        </w:tc>
        <w:tc>
          <w:tcPr>
            <w:tcW w:w="1816" w:type="dxa"/>
          </w:tcPr>
          <w:p w:rsidR="00D279BB" w:rsidRPr="00846CB7" w:rsidRDefault="00D279B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1 225 198,3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1 197 142,8</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97,71</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195 783,9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182 475,7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93,20</w:t>
            </w:r>
          </w:p>
        </w:tc>
      </w:tr>
      <w:tr w:rsidR="00D279BB" w:rsidTr="00760F51">
        <w:trPr>
          <w:trHeight w:val="340"/>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tabs>
                <w:tab w:val="left" w:pos="318"/>
                <w:tab w:val="left" w:pos="1276"/>
              </w:tabs>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1 029 414,4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1 014 667,1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98,57</w:t>
            </w:r>
          </w:p>
        </w:tc>
      </w:tr>
      <w:tr w:rsidR="00FB48EB" w:rsidTr="00760F51">
        <w:trPr>
          <w:trHeight w:val="340"/>
        </w:trPr>
        <w:tc>
          <w:tcPr>
            <w:tcW w:w="683" w:type="dxa"/>
          </w:tcPr>
          <w:p w:rsidR="00FB48EB" w:rsidRPr="00846CB7" w:rsidRDefault="00FB48E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FB48EB" w:rsidRPr="00676451" w:rsidRDefault="00FB48EB" w:rsidP="00FB48EB">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«Содержание и обслуживание жилищного фонда»</w:t>
            </w:r>
          </w:p>
        </w:tc>
        <w:tc>
          <w:tcPr>
            <w:tcW w:w="1816" w:type="dxa"/>
          </w:tcPr>
          <w:p w:rsidR="00FB48EB" w:rsidRPr="00846CB7" w:rsidRDefault="00FB48EB" w:rsidP="00FB48E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99 060,6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B48EB" w:rsidRPr="00D279BB" w:rsidRDefault="00FB48EB" w:rsidP="00D279BB">
            <w:pPr>
              <w:jc w:val="center"/>
              <w:rPr>
                <w:rFonts w:ascii="Times New Roman" w:hAnsi="Times New Roman" w:cs="Times New Roman"/>
                <w:bCs/>
              </w:rPr>
            </w:pPr>
            <w:r w:rsidRPr="00D279BB">
              <w:rPr>
                <w:rFonts w:ascii="Times New Roman" w:hAnsi="Times New Roman" w:cs="Times New Roman"/>
                <w:bCs/>
              </w:rPr>
              <w:t>97 308,9</w:t>
            </w:r>
          </w:p>
        </w:tc>
        <w:tc>
          <w:tcPr>
            <w:tcW w:w="1418" w:type="dxa"/>
            <w:tcBorders>
              <w:top w:val="single" w:sz="4" w:space="0" w:color="auto"/>
              <w:left w:val="single" w:sz="4" w:space="0" w:color="auto"/>
              <w:bottom w:val="single" w:sz="4" w:space="0" w:color="auto"/>
            </w:tcBorders>
            <w:shd w:val="clear" w:color="auto" w:fill="auto"/>
          </w:tcPr>
          <w:p w:rsidR="00FB48E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98,23</w:t>
            </w:r>
          </w:p>
        </w:tc>
      </w:tr>
      <w:tr w:rsidR="00F61B58" w:rsidTr="00760F51">
        <w:trPr>
          <w:trHeight w:val="340"/>
        </w:trPr>
        <w:tc>
          <w:tcPr>
            <w:tcW w:w="683" w:type="dxa"/>
          </w:tcPr>
          <w:p w:rsidR="00F61B58" w:rsidRPr="00846CB7" w:rsidRDefault="00F61B58"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tcPr>
          <w:p w:rsidR="009E7522" w:rsidRDefault="00F61B58" w:rsidP="00F61B58">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«Энергосбережение и повышение энергетической эффективности»</w:t>
            </w:r>
          </w:p>
          <w:p w:rsidR="009E7522" w:rsidRDefault="009E7522" w:rsidP="00F61B58">
            <w:pPr>
              <w:pStyle w:val="a8"/>
              <w:tabs>
                <w:tab w:val="left" w:pos="318"/>
                <w:tab w:val="left" w:pos="1276"/>
              </w:tabs>
              <w:ind w:left="0"/>
              <w:rPr>
                <w:rFonts w:ascii="Times New Roman" w:eastAsia="Calibri" w:hAnsi="Times New Roman" w:cs="Times New Roman"/>
                <w:bCs/>
                <w:sz w:val="24"/>
                <w:szCs w:val="24"/>
              </w:rPr>
            </w:pPr>
          </w:p>
          <w:p w:rsidR="009E7522" w:rsidRPr="00676451" w:rsidRDefault="009E7522" w:rsidP="00F61B58">
            <w:pPr>
              <w:pStyle w:val="a8"/>
              <w:tabs>
                <w:tab w:val="left" w:pos="318"/>
                <w:tab w:val="left" w:pos="1276"/>
              </w:tabs>
              <w:ind w:left="0"/>
              <w:rPr>
                <w:rFonts w:ascii="Times New Roman" w:eastAsia="Calibri" w:hAnsi="Times New Roman" w:cs="Times New Roman"/>
                <w:bCs/>
                <w:sz w:val="24"/>
                <w:szCs w:val="24"/>
              </w:rPr>
            </w:pPr>
          </w:p>
        </w:tc>
        <w:tc>
          <w:tcPr>
            <w:tcW w:w="1816" w:type="dxa"/>
          </w:tcPr>
          <w:p w:rsidR="00F61B58" w:rsidRPr="00846CB7" w:rsidRDefault="00F61B58" w:rsidP="00F61B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61B58" w:rsidRPr="00D279BB" w:rsidRDefault="00F61B58" w:rsidP="00D279BB">
            <w:pPr>
              <w:jc w:val="center"/>
              <w:rPr>
                <w:rFonts w:ascii="Times New Roman" w:hAnsi="Times New Roman" w:cs="Times New Roman"/>
                <w:bCs/>
              </w:rPr>
            </w:pPr>
            <w:r w:rsidRPr="00D279BB">
              <w:rPr>
                <w:rFonts w:ascii="Times New Roman" w:hAnsi="Times New Roman" w:cs="Times New Roman"/>
                <w:bCs/>
              </w:rPr>
              <w:t>691,3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61B58" w:rsidRPr="00D279BB" w:rsidRDefault="00F61B58" w:rsidP="00D279BB">
            <w:pPr>
              <w:jc w:val="center"/>
              <w:rPr>
                <w:rFonts w:ascii="Times New Roman" w:hAnsi="Times New Roman" w:cs="Times New Roman"/>
                <w:bCs/>
              </w:rPr>
            </w:pPr>
            <w:r w:rsidRPr="00D279BB">
              <w:rPr>
                <w:rFonts w:ascii="Times New Roman" w:hAnsi="Times New Roman" w:cs="Times New Roman"/>
                <w:bCs/>
              </w:rPr>
              <w:t>456,7</w:t>
            </w:r>
          </w:p>
        </w:tc>
        <w:tc>
          <w:tcPr>
            <w:tcW w:w="1418" w:type="dxa"/>
            <w:tcBorders>
              <w:top w:val="single" w:sz="4" w:space="0" w:color="auto"/>
              <w:left w:val="single" w:sz="4" w:space="0" w:color="auto"/>
              <w:bottom w:val="single" w:sz="4" w:space="0" w:color="auto"/>
            </w:tcBorders>
            <w:shd w:val="clear" w:color="auto" w:fill="auto"/>
          </w:tcPr>
          <w:p w:rsidR="00F61B58"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66,06</w:t>
            </w:r>
          </w:p>
        </w:tc>
      </w:tr>
      <w:tr w:rsidR="00D279BB" w:rsidTr="00760F51">
        <w:trPr>
          <w:trHeight w:val="284"/>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«Формирование комфортной городской среды»</w:t>
            </w: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186 676,4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186 640,1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99,98</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125 702,5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125 702,5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100,00</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1 253,7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1 253,7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100,00</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59 720,2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59 683,9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99,94</w:t>
            </w:r>
          </w:p>
        </w:tc>
      </w:tr>
      <w:tr w:rsidR="00D279BB" w:rsidTr="00760F51">
        <w:trPr>
          <w:trHeight w:val="284"/>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F61B58">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«Благоустройство»</w:t>
            </w:r>
          </w:p>
        </w:tc>
        <w:tc>
          <w:tcPr>
            <w:tcW w:w="1816" w:type="dxa"/>
          </w:tcPr>
          <w:p w:rsidR="00D279BB" w:rsidRPr="00846CB7" w:rsidRDefault="00D279BB" w:rsidP="00F61B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379 022,7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375 915,5</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99,18</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10 835,7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10 139,8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93,58</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368 187,0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365 775,7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99,35</w:t>
            </w:r>
          </w:p>
        </w:tc>
      </w:tr>
      <w:tr w:rsidR="00D279BB" w:rsidTr="00760F51">
        <w:trPr>
          <w:trHeight w:val="284"/>
        </w:trPr>
        <w:tc>
          <w:tcPr>
            <w:tcW w:w="683" w:type="dxa"/>
            <w:vMerge w:val="restart"/>
          </w:tcPr>
          <w:p w:rsidR="00D279BB" w:rsidRPr="00846CB7" w:rsidRDefault="00D279BB" w:rsidP="00F913A5">
            <w:pPr>
              <w:pStyle w:val="a8"/>
              <w:numPr>
                <w:ilvl w:val="0"/>
                <w:numId w:val="11"/>
              </w:numPr>
              <w:tabs>
                <w:tab w:val="left" w:pos="851"/>
                <w:tab w:val="left" w:pos="1701"/>
              </w:tabs>
              <w:suppressAutoHyphens/>
              <w:snapToGrid w:val="0"/>
              <w:ind w:left="226" w:hanging="113"/>
              <w:jc w:val="center"/>
              <w:rPr>
                <w:rFonts w:ascii="Times New Roman" w:eastAsia="Times New Roman" w:hAnsi="Times New Roman" w:cs="Times New Roman"/>
                <w:sz w:val="24"/>
                <w:szCs w:val="24"/>
                <w:lang w:eastAsia="zh-CN"/>
              </w:rPr>
            </w:pPr>
          </w:p>
        </w:tc>
        <w:tc>
          <w:tcPr>
            <w:tcW w:w="2458" w:type="dxa"/>
            <w:vMerge w:val="restart"/>
          </w:tcPr>
          <w:p w:rsidR="00D279BB" w:rsidRPr="00676451" w:rsidRDefault="00D279BB" w:rsidP="00F61B58">
            <w:pPr>
              <w:pStyle w:val="a8"/>
              <w:tabs>
                <w:tab w:val="left" w:pos="318"/>
                <w:tab w:val="left" w:pos="1276"/>
              </w:tabs>
              <w:ind w:left="0"/>
              <w:rPr>
                <w:rFonts w:ascii="Times New Roman" w:eastAsia="Calibri" w:hAnsi="Times New Roman" w:cs="Times New Roman"/>
                <w:bCs/>
                <w:sz w:val="24"/>
                <w:szCs w:val="24"/>
              </w:rPr>
            </w:pPr>
            <w:r w:rsidRPr="00676451">
              <w:rPr>
                <w:rFonts w:ascii="Times New Roman" w:eastAsia="Calibri" w:hAnsi="Times New Roman" w:cs="Times New Roman"/>
                <w:bCs/>
                <w:sz w:val="24"/>
                <w:szCs w:val="24"/>
              </w:rPr>
              <w:t>«Градостроительная деятельность»</w:t>
            </w:r>
          </w:p>
        </w:tc>
        <w:tc>
          <w:tcPr>
            <w:tcW w:w="1816" w:type="dxa"/>
          </w:tcPr>
          <w:p w:rsidR="00D279BB" w:rsidRPr="00846CB7" w:rsidRDefault="00D279BB" w:rsidP="00F61B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396,2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396,2</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tabs>
                <w:tab w:val="left" w:pos="851"/>
                <w:tab w:val="left" w:pos="1701"/>
              </w:tabs>
              <w:suppressAutoHyphens/>
              <w:snapToGrid w:val="0"/>
              <w:jc w:val="center"/>
              <w:rPr>
                <w:rFonts w:ascii="Times New Roman" w:eastAsia="Times New Roman" w:hAnsi="Times New Roman" w:cs="Times New Roman"/>
                <w:lang w:eastAsia="zh-CN"/>
              </w:rPr>
            </w:pPr>
            <w:r w:rsidRPr="00D279BB">
              <w:rPr>
                <w:rFonts w:ascii="Times New Roman" w:eastAsia="Times New Roman" w:hAnsi="Times New Roman" w:cs="Times New Roman"/>
                <w:lang w:eastAsia="zh-CN"/>
              </w:rPr>
              <w:t>100,00</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356,6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356,6</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jc w:val="center"/>
              <w:rPr>
                <w:rFonts w:ascii="Times New Roman" w:hAnsi="Times New Roman" w:cs="Times New Roman"/>
              </w:rPr>
            </w:pPr>
            <w:r w:rsidRPr="00D279BB">
              <w:rPr>
                <w:rFonts w:ascii="Times New Roman" w:eastAsia="Times New Roman" w:hAnsi="Times New Roman" w:cs="Times New Roman"/>
                <w:lang w:eastAsia="zh-CN"/>
              </w:rPr>
              <w:t>100,00</w:t>
            </w:r>
          </w:p>
        </w:tc>
      </w:tr>
      <w:tr w:rsidR="00D279BB" w:rsidTr="00760F51">
        <w:trPr>
          <w:trHeight w:val="284"/>
        </w:trPr>
        <w:tc>
          <w:tcPr>
            <w:tcW w:w="683" w:type="dxa"/>
            <w:vMerge/>
          </w:tcPr>
          <w:p w:rsidR="00D279BB" w:rsidRPr="00846CB7" w:rsidRDefault="00D279BB" w:rsidP="00D279BB">
            <w:pPr>
              <w:pStyle w:val="a8"/>
              <w:tabs>
                <w:tab w:val="left" w:pos="851"/>
                <w:tab w:val="left" w:pos="1701"/>
              </w:tabs>
              <w:suppressAutoHyphens/>
              <w:snapToGrid w:val="0"/>
              <w:ind w:left="226"/>
              <w:rPr>
                <w:rFonts w:ascii="Times New Roman" w:eastAsia="Times New Roman" w:hAnsi="Times New Roman" w:cs="Times New Roman"/>
                <w:sz w:val="24"/>
                <w:szCs w:val="24"/>
                <w:lang w:eastAsia="zh-CN"/>
              </w:rPr>
            </w:pPr>
          </w:p>
        </w:tc>
        <w:tc>
          <w:tcPr>
            <w:tcW w:w="2458" w:type="dxa"/>
            <w:vMerge/>
          </w:tcPr>
          <w:p w:rsidR="00D279BB" w:rsidRPr="00676451" w:rsidRDefault="00D279BB" w:rsidP="00D279BB">
            <w:pPr>
              <w:pStyle w:val="a8"/>
              <w:tabs>
                <w:tab w:val="left" w:pos="318"/>
                <w:tab w:val="left" w:pos="1276"/>
              </w:tabs>
              <w:ind w:left="0"/>
              <w:rPr>
                <w:rFonts w:ascii="Times New Roman" w:eastAsia="Calibri" w:hAnsi="Times New Roman" w:cs="Times New Roman"/>
                <w:bCs/>
                <w:sz w:val="24"/>
                <w:szCs w:val="24"/>
              </w:rPr>
            </w:pPr>
          </w:p>
        </w:tc>
        <w:tc>
          <w:tcPr>
            <w:tcW w:w="1816" w:type="dxa"/>
          </w:tcPr>
          <w:p w:rsidR="00D279BB" w:rsidRPr="00846CB7" w:rsidRDefault="00D279BB" w:rsidP="00D279BB">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39,6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279BB" w:rsidRPr="00D279BB" w:rsidRDefault="00D279BB" w:rsidP="00D279BB">
            <w:pPr>
              <w:jc w:val="center"/>
              <w:rPr>
                <w:rFonts w:ascii="Times New Roman" w:hAnsi="Times New Roman" w:cs="Times New Roman"/>
                <w:bCs/>
              </w:rPr>
            </w:pPr>
            <w:r w:rsidRPr="00D279BB">
              <w:rPr>
                <w:rFonts w:ascii="Times New Roman" w:hAnsi="Times New Roman" w:cs="Times New Roman"/>
                <w:bCs/>
              </w:rPr>
              <w:t>39,6</w:t>
            </w:r>
          </w:p>
        </w:tc>
        <w:tc>
          <w:tcPr>
            <w:tcW w:w="1418" w:type="dxa"/>
            <w:tcBorders>
              <w:top w:val="single" w:sz="4" w:space="0" w:color="auto"/>
              <w:left w:val="single" w:sz="4" w:space="0" w:color="auto"/>
              <w:bottom w:val="single" w:sz="4" w:space="0" w:color="auto"/>
            </w:tcBorders>
            <w:shd w:val="clear" w:color="auto" w:fill="auto"/>
          </w:tcPr>
          <w:p w:rsidR="00D279BB" w:rsidRPr="00D279BB" w:rsidRDefault="00D279BB" w:rsidP="00D279BB">
            <w:pPr>
              <w:jc w:val="center"/>
              <w:rPr>
                <w:rFonts w:ascii="Times New Roman" w:hAnsi="Times New Roman" w:cs="Times New Roman"/>
              </w:rPr>
            </w:pPr>
            <w:r w:rsidRPr="00D279BB">
              <w:rPr>
                <w:rFonts w:ascii="Times New Roman" w:eastAsia="Times New Roman" w:hAnsi="Times New Roman" w:cs="Times New Roman"/>
                <w:lang w:eastAsia="zh-CN"/>
              </w:rPr>
              <w:t>100,00</w:t>
            </w:r>
          </w:p>
        </w:tc>
      </w:tr>
      <w:tr w:rsidR="00FC4C58" w:rsidTr="00760F51">
        <w:trPr>
          <w:trHeight w:val="284"/>
        </w:trPr>
        <w:tc>
          <w:tcPr>
            <w:tcW w:w="3141" w:type="dxa"/>
            <w:gridSpan w:val="2"/>
            <w:vMerge w:val="restart"/>
          </w:tcPr>
          <w:p w:rsidR="00FC4C58" w:rsidRPr="00676451" w:rsidRDefault="00FC4C58" w:rsidP="00FC4C58">
            <w:pPr>
              <w:pStyle w:val="a8"/>
              <w:tabs>
                <w:tab w:val="left" w:pos="318"/>
                <w:tab w:val="left" w:pos="1276"/>
              </w:tabs>
              <w:ind w:left="0"/>
              <w:rPr>
                <w:rFonts w:ascii="Times New Roman" w:eastAsia="Calibri" w:hAnsi="Times New Roman" w:cs="Times New Roman"/>
                <w:bCs/>
                <w:sz w:val="24"/>
                <w:szCs w:val="24"/>
              </w:rPr>
            </w:pPr>
          </w:p>
        </w:tc>
        <w:tc>
          <w:tcPr>
            <w:tcW w:w="1816" w:type="dxa"/>
          </w:tcPr>
          <w:p w:rsidR="00FC4C58" w:rsidRPr="00846CB7" w:rsidRDefault="00FC4C58" w:rsidP="00FC4C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rPr>
            </w:pPr>
            <w:r w:rsidRPr="00FC4C58">
              <w:rPr>
                <w:rFonts w:ascii="Times New Roman" w:hAnsi="Times New Roman" w:cs="Times New Roman"/>
                <w:bCs/>
              </w:rPr>
              <w:t>7 335 076,9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rPr>
            </w:pPr>
            <w:r w:rsidRPr="00FC4C58">
              <w:rPr>
                <w:rFonts w:ascii="Times New Roman" w:hAnsi="Times New Roman" w:cs="Times New Roman"/>
                <w:bCs/>
              </w:rPr>
              <w:t>7 201 526,4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color w:val="000000"/>
              </w:rPr>
            </w:pPr>
            <w:r w:rsidRPr="00FC4C58">
              <w:rPr>
                <w:rFonts w:ascii="Times New Roman" w:hAnsi="Times New Roman" w:cs="Times New Roman"/>
                <w:bCs/>
                <w:color w:val="000000"/>
              </w:rPr>
              <w:t>98,18</w:t>
            </w:r>
          </w:p>
        </w:tc>
      </w:tr>
      <w:tr w:rsidR="00FC4C58" w:rsidTr="00760F51">
        <w:trPr>
          <w:trHeight w:val="284"/>
        </w:trPr>
        <w:tc>
          <w:tcPr>
            <w:tcW w:w="3141" w:type="dxa"/>
            <w:gridSpan w:val="2"/>
            <w:vMerge/>
          </w:tcPr>
          <w:p w:rsidR="00FC4C58" w:rsidRPr="00676451" w:rsidRDefault="00FC4C58" w:rsidP="00FC4C58">
            <w:pPr>
              <w:pStyle w:val="a8"/>
              <w:tabs>
                <w:tab w:val="left" w:pos="318"/>
                <w:tab w:val="left" w:pos="1276"/>
              </w:tabs>
              <w:ind w:left="0"/>
              <w:rPr>
                <w:rFonts w:ascii="Times New Roman" w:eastAsia="Calibri" w:hAnsi="Times New Roman" w:cs="Times New Roman"/>
                <w:bCs/>
                <w:sz w:val="24"/>
                <w:szCs w:val="24"/>
              </w:rPr>
            </w:pPr>
          </w:p>
        </w:tc>
        <w:tc>
          <w:tcPr>
            <w:tcW w:w="1816" w:type="dxa"/>
          </w:tcPr>
          <w:p w:rsidR="00FC4C58" w:rsidRPr="00846CB7" w:rsidRDefault="00FC4C58" w:rsidP="00FC4C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iCs/>
              </w:rPr>
            </w:pPr>
            <w:r w:rsidRPr="00FC4C58">
              <w:rPr>
                <w:rFonts w:ascii="Times New Roman" w:hAnsi="Times New Roman" w:cs="Times New Roman"/>
                <w:bCs/>
                <w:iCs/>
              </w:rPr>
              <w:t>580 316,9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iCs/>
              </w:rPr>
            </w:pPr>
            <w:r w:rsidRPr="00FC4C58">
              <w:rPr>
                <w:rFonts w:ascii="Times New Roman" w:hAnsi="Times New Roman" w:cs="Times New Roman"/>
                <w:bCs/>
                <w:iCs/>
              </w:rPr>
              <w:t>579 188,1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color w:val="000000"/>
              </w:rPr>
            </w:pPr>
            <w:r w:rsidRPr="00FC4C58">
              <w:rPr>
                <w:rFonts w:ascii="Times New Roman" w:hAnsi="Times New Roman" w:cs="Times New Roman"/>
                <w:bCs/>
                <w:color w:val="000000"/>
              </w:rPr>
              <w:t>99,81</w:t>
            </w:r>
          </w:p>
        </w:tc>
      </w:tr>
      <w:tr w:rsidR="00FC4C58" w:rsidTr="00760F51">
        <w:trPr>
          <w:trHeight w:val="284"/>
        </w:trPr>
        <w:tc>
          <w:tcPr>
            <w:tcW w:w="3141" w:type="dxa"/>
            <w:gridSpan w:val="2"/>
            <w:vMerge/>
          </w:tcPr>
          <w:p w:rsidR="00FC4C58" w:rsidRPr="00676451" w:rsidRDefault="00FC4C58" w:rsidP="00FC4C58">
            <w:pPr>
              <w:pStyle w:val="a8"/>
              <w:tabs>
                <w:tab w:val="left" w:pos="318"/>
                <w:tab w:val="left" w:pos="1276"/>
              </w:tabs>
              <w:ind w:left="0"/>
              <w:rPr>
                <w:rFonts w:ascii="Times New Roman" w:eastAsia="Calibri" w:hAnsi="Times New Roman" w:cs="Times New Roman"/>
                <w:bCs/>
                <w:sz w:val="24"/>
                <w:szCs w:val="24"/>
              </w:rPr>
            </w:pPr>
          </w:p>
        </w:tc>
        <w:tc>
          <w:tcPr>
            <w:tcW w:w="1816" w:type="dxa"/>
          </w:tcPr>
          <w:p w:rsidR="00FC4C58" w:rsidRPr="00846CB7" w:rsidRDefault="00FC4C58" w:rsidP="00FC4C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Областной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iCs/>
              </w:rPr>
            </w:pPr>
            <w:r w:rsidRPr="00FC4C58">
              <w:rPr>
                <w:rFonts w:ascii="Times New Roman" w:hAnsi="Times New Roman" w:cs="Times New Roman"/>
                <w:bCs/>
                <w:iCs/>
              </w:rPr>
              <w:t>3 031 056,0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iCs/>
              </w:rPr>
            </w:pPr>
            <w:r w:rsidRPr="00FC4C58">
              <w:rPr>
                <w:rFonts w:ascii="Times New Roman" w:hAnsi="Times New Roman" w:cs="Times New Roman"/>
                <w:bCs/>
                <w:iCs/>
              </w:rPr>
              <w:t>3 009 184,7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color w:val="000000"/>
              </w:rPr>
            </w:pPr>
            <w:r w:rsidRPr="00FC4C58">
              <w:rPr>
                <w:rFonts w:ascii="Times New Roman" w:hAnsi="Times New Roman" w:cs="Times New Roman"/>
                <w:bCs/>
                <w:color w:val="000000"/>
              </w:rPr>
              <w:t>99,28</w:t>
            </w:r>
          </w:p>
        </w:tc>
      </w:tr>
      <w:tr w:rsidR="00FC4C58" w:rsidTr="00760F51">
        <w:trPr>
          <w:trHeight w:val="284"/>
        </w:trPr>
        <w:tc>
          <w:tcPr>
            <w:tcW w:w="3141" w:type="dxa"/>
            <w:gridSpan w:val="2"/>
            <w:vMerge/>
          </w:tcPr>
          <w:p w:rsidR="00FC4C58" w:rsidRPr="00676451" w:rsidRDefault="00FC4C58" w:rsidP="00FC4C58">
            <w:pPr>
              <w:pStyle w:val="a8"/>
              <w:tabs>
                <w:tab w:val="left" w:pos="318"/>
                <w:tab w:val="left" w:pos="1276"/>
              </w:tabs>
              <w:ind w:left="0"/>
              <w:rPr>
                <w:rFonts w:ascii="Times New Roman" w:eastAsia="Calibri" w:hAnsi="Times New Roman" w:cs="Times New Roman"/>
                <w:bCs/>
                <w:sz w:val="24"/>
                <w:szCs w:val="24"/>
              </w:rPr>
            </w:pPr>
          </w:p>
        </w:tc>
        <w:tc>
          <w:tcPr>
            <w:tcW w:w="1816" w:type="dxa"/>
          </w:tcPr>
          <w:p w:rsidR="00FC4C58" w:rsidRPr="00846CB7" w:rsidRDefault="00FC4C58" w:rsidP="00FC4C58">
            <w:pPr>
              <w:tabs>
                <w:tab w:val="left" w:pos="851"/>
                <w:tab w:val="left" w:pos="1701"/>
              </w:tabs>
              <w:suppressAutoHyphens/>
              <w:snapToGrid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iCs/>
              </w:rPr>
            </w:pPr>
            <w:r w:rsidRPr="00FC4C58">
              <w:rPr>
                <w:rFonts w:ascii="Times New Roman" w:hAnsi="Times New Roman" w:cs="Times New Roman"/>
                <w:bCs/>
                <w:iCs/>
              </w:rPr>
              <w:t>3 723 704,0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iCs/>
              </w:rPr>
            </w:pPr>
            <w:r w:rsidRPr="00FC4C58">
              <w:rPr>
                <w:rFonts w:ascii="Times New Roman" w:hAnsi="Times New Roman" w:cs="Times New Roman"/>
                <w:bCs/>
                <w:iCs/>
              </w:rPr>
              <w:t>3 613 153,6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4C58" w:rsidRPr="00FC4C58" w:rsidRDefault="00FC4C58" w:rsidP="00FC4C58">
            <w:pPr>
              <w:jc w:val="center"/>
              <w:rPr>
                <w:rFonts w:ascii="Times New Roman" w:hAnsi="Times New Roman" w:cs="Times New Roman"/>
                <w:bCs/>
                <w:color w:val="000000"/>
              </w:rPr>
            </w:pPr>
            <w:r w:rsidRPr="00FC4C58">
              <w:rPr>
                <w:rFonts w:ascii="Times New Roman" w:hAnsi="Times New Roman" w:cs="Times New Roman"/>
                <w:bCs/>
                <w:color w:val="000000"/>
              </w:rPr>
              <w:t>97,03</w:t>
            </w:r>
          </w:p>
        </w:tc>
      </w:tr>
    </w:tbl>
    <w:p w:rsidR="00827D97" w:rsidRDefault="00827D97" w:rsidP="00827D97">
      <w:pPr>
        <w:tabs>
          <w:tab w:val="left" w:pos="851"/>
          <w:tab w:val="left" w:pos="1701"/>
        </w:tabs>
        <w:suppressAutoHyphens/>
        <w:snapToGrid w:val="0"/>
        <w:spacing w:after="0" w:line="240" w:lineRule="auto"/>
        <w:jc w:val="center"/>
        <w:rPr>
          <w:rFonts w:ascii="Times New Roman" w:eastAsia="Times New Roman" w:hAnsi="Times New Roman" w:cs="Times New Roman"/>
          <w:sz w:val="26"/>
          <w:szCs w:val="26"/>
          <w:lang w:eastAsia="zh-CN"/>
        </w:rPr>
      </w:pPr>
    </w:p>
    <w:p w:rsidR="0012203E" w:rsidRPr="0012203E" w:rsidRDefault="0012203E" w:rsidP="0012203E">
      <w:pPr>
        <w:tabs>
          <w:tab w:val="left" w:pos="851"/>
          <w:tab w:val="left" w:pos="1701"/>
        </w:tabs>
        <w:suppressAutoHyphens/>
        <w:snapToGrid w:val="0"/>
        <w:spacing w:after="0" w:line="240" w:lineRule="auto"/>
        <w:ind w:firstLine="720"/>
        <w:jc w:val="both"/>
        <w:rPr>
          <w:rFonts w:ascii="Times New Roman" w:eastAsia="Times New Roman" w:hAnsi="Times New Roman" w:cs="Times New Roman"/>
          <w:sz w:val="26"/>
          <w:szCs w:val="26"/>
          <w:lang w:eastAsia="zh-CN"/>
        </w:rPr>
      </w:pPr>
      <w:r w:rsidRPr="0012203E">
        <w:rPr>
          <w:rFonts w:ascii="Times New Roman" w:eastAsia="Times New Roman" w:hAnsi="Times New Roman" w:cs="Times New Roman"/>
          <w:sz w:val="26"/>
          <w:szCs w:val="26"/>
          <w:lang w:eastAsia="zh-CN"/>
        </w:rPr>
        <w:t xml:space="preserve">Сведения о выполнении расходных обязательств, связанных с реализацией муниципальных программ в разрезе </w:t>
      </w:r>
      <w:r w:rsidR="00055987" w:rsidRPr="00255059">
        <w:rPr>
          <w:rFonts w:ascii="Times New Roman" w:eastAsia="Times New Roman" w:hAnsi="Times New Roman" w:cs="Times New Roman"/>
          <w:sz w:val="26"/>
          <w:szCs w:val="26"/>
          <w:lang w:eastAsia="zh-CN"/>
        </w:rPr>
        <w:t>направлений</w:t>
      </w:r>
      <w:r w:rsidRPr="0012203E">
        <w:rPr>
          <w:rFonts w:ascii="Times New Roman" w:eastAsia="Times New Roman" w:hAnsi="Times New Roman" w:cs="Times New Roman"/>
          <w:sz w:val="26"/>
          <w:szCs w:val="26"/>
          <w:lang w:eastAsia="zh-CN"/>
        </w:rPr>
        <w:t xml:space="preserve"> представлены в приложении № </w:t>
      </w:r>
      <w:r>
        <w:rPr>
          <w:rFonts w:ascii="Times New Roman" w:eastAsia="Times New Roman" w:hAnsi="Times New Roman" w:cs="Times New Roman"/>
          <w:sz w:val="26"/>
          <w:szCs w:val="26"/>
          <w:lang w:eastAsia="zh-CN"/>
        </w:rPr>
        <w:t>1</w:t>
      </w:r>
      <w:r w:rsidRPr="0012203E">
        <w:rPr>
          <w:rFonts w:ascii="Times New Roman" w:eastAsia="Times New Roman" w:hAnsi="Times New Roman" w:cs="Times New Roman"/>
          <w:sz w:val="26"/>
          <w:szCs w:val="26"/>
          <w:lang w:eastAsia="zh-CN"/>
        </w:rPr>
        <w:t>.</w:t>
      </w:r>
    </w:p>
    <w:p w:rsidR="0012203E" w:rsidRDefault="0012203E" w:rsidP="00827D97">
      <w:pPr>
        <w:tabs>
          <w:tab w:val="left" w:pos="851"/>
          <w:tab w:val="left" w:pos="1701"/>
        </w:tabs>
        <w:suppressAutoHyphens/>
        <w:snapToGrid w:val="0"/>
        <w:spacing w:after="0" w:line="240" w:lineRule="auto"/>
        <w:jc w:val="center"/>
        <w:rPr>
          <w:rFonts w:ascii="Times New Roman" w:eastAsia="Times New Roman" w:hAnsi="Times New Roman" w:cs="Times New Roman"/>
          <w:sz w:val="26"/>
          <w:szCs w:val="26"/>
          <w:lang w:eastAsia="zh-CN"/>
        </w:rPr>
      </w:pPr>
    </w:p>
    <w:p w:rsidR="00987AA9" w:rsidRPr="00987AA9" w:rsidRDefault="000E47B7" w:rsidP="00987AA9">
      <w:pPr>
        <w:keepNext/>
        <w:tabs>
          <w:tab w:val="num" w:pos="0"/>
        </w:tabs>
        <w:suppressAutoHyphens/>
        <w:spacing w:after="0" w:line="264" w:lineRule="auto"/>
        <w:ind w:firstLine="709"/>
        <w:jc w:val="both"/>
        <w:outlineLvl w:val="0"/>
        <w:rPr>
          <w:rFonts w:ascii="Times New Roman" w:eastAsia="Times New Roman" w:hAnsi="Times New Roman" w:cs="Times New Roman"/>
          <w:b/>
          <w:bCs/>
          <w:i/>
          <w:kern w:val="2"/>
          <w:sz w:val="26"/>
          <w:szCs w:val="26"/>
          <w:lang w:eastAsia="zh-CN"/>
        </w:rPr>
      </w:pPr>
      <w:r>
        <w:rPr>
          <w:rFonts w:ascii="Times New Roman" w:eastAsia="Times New Roman" w:hAnsi="Times New Roman" w:cs="Times New Roman"/>
          <w:b/>
          <w:kern w:val="2"/>
          <w:sz w:val="26"/>
          <w:szCs w:val="26"/>
          <w:lang w:eastAsia="zh-CN"/>
        </w:rPr>
        <w:t>2</w:t>
      </w:r>
      <w:r w:rsidR="00495F06" w:rsidRPr="00495F06">
        <w:rPr>
          <w:rFonts w:ascii="Times New Roman" w:eastAsia="Times New Roman" w:hAnsi="Times New Roman" w:cs="Times New Roman"/>
          <w:b/>
          <w:kern w:val="2"/>
          <w:sz w:val="26"/>
          <w:szCs w:val="26"/>
          <w:lang w:eastAsia="zh-CN"/>
        </w:rPr>
        <w:t>.</w:t>
      </w:r>
      <w:r w:rsidR="00DC2CD6">
        <w:rPr>
          <w:rFonts w:ascii="Times New Roman" w:eastAsia="Times New Roman" w:hAnsi="Times New Roman" w:cs="Times New Roman"/>
          <w:b/>
          <w:kern w:val="2"/>
          <w:sz w:val="26"/>
          <w:szCs w:val="26"/>
          <w:lang w:eastAsia="zh-CN"/>
        </w:rPr>
        <w:t>3</w:t>
      </w:r>
      <w:r w:rsidR="00495F06" w:rsidRPr="00495F06">
        <w:rPr>
          <w:rFonts w:ascii="Times New Roman" w:eastAsia="Times New Roman" w:hAnsi="Times New Roman" w:cs="Times New Roman"/>
          <w:b/>
          <w:kern w:val="2"/>
          <w:sz w:val="26"/>
          <w:szCs w:val="26"/>
          <w:lang w:eastAsia="zh-CN"/>
        </w:rPr>
        <w:t>. Сведения об итогах оценки эффективности муниципальных программ</w:t>
      </w:r>
      <w:bookmarkEnd w:id="2"/>
      <w:r w:rsidR="00495F06" w:rsidRPr="00495F06">
        <w:rPr>
          <w:rFonts w:ascii="Times New Roman" w:eastAsia="Times New Roman" w:hAnsi="Times New Roman" w:cs="?????????"/>
          <w:b/>
          <w:bCs/>
          <w:kern w:val="2"/>
          <w:sz w:val="26"/>
          <w:szCs w:val="26"/>
          <w:lang w:eastAsia="zh-CN"/>
        </w:rPr>
        <w:t xml:space="preserve"> </w:t>
      </w:r>
      <w:r w:rsidR="00987AA9" w:rsidRPr="00987AA9">
        <w:rPr>
          <w:rFonts w:ascii="Times New Roman" w:eastAsia="Times New Roman" w:hAnsi="Times New Roman" w:cs="Times New Roman"/>
          <w:b/>
          <w:bCs/>
          <w:kern w:val="2"/>
          <w:sz w:val="26"/>
          <w:szCs w:val="26"/>
          <w:lang w:eastAsia="zh-CN"/>
        </w:rPr>
        <w:t>городского округа города Обнинска Калужской области в 2025 году.</w:t>
      </w:r>
    </w:p>
    <w:p w:rsidR="00495F06" w:rsidRPr="00495F06" w:rsidRDefault="00495F06" w:rsidP="00495F06">
      <w:pPr>
        <w:widowControl w:val="0"/>
        <w:tabs>
          <w:tab w:val="num" w:pos="0"/>
          <w:tab w:val="left" w:pos="1276"/>
        </w:tabs>
        <w:suppressAutoHyphens/>
        <w:snapToGrid w:val="0"/>
        <w:spacing w:after="0" w:line="264" w:lineRule="auto"/>
        <w:ind w:firstLine="709"/>
        <w:jc w:val="both"/>
        <w:rPr>
          <w:rFonts w:ascii="Times New Roman" w:eastAsia="Times New Roman" w:hAnsi="Times New Roman" w:cs="Times New Roman"/>
          <w:sz w:val="26"/>
          <w:szCs w:val="26"/>
          <w:lang w:eastAsia="zh-CN"/>
        </w:rPr>
      </w:pPr>
      <w:r w:rsidRPr="00495F06">
        <w:rPr>
          <w:rFonts w:ascii="Times New Roman" w:eastAsia="Times New Roman" w:hAnsi="Times New Roman" w:cs="Times New Roman"/>
          <w:bCs/>
          <w:sz w:val="26"/>
          <w:szCs w:val="26"/>
          <w:lang w:eastAsia="zh-CN"/>
        </w:rPr>
        <w:t xml:space="preserve">Управлением экономики и инновационного развития </w:t>
      </w:r>
      <w:r w:rsidR="00987AA9">
        <w:rPr>
          <w:rFonts w:ascii="Times New Roman" w:eastAsia="Times New Roman" w:hAnsi="Times New Roman" w:cs="Times New Roman"/>
          <w:bCs/>
          <w:sz w:val="26"/>
          <w:szCs w:val="26"/>
          <w:lang w:eastAsia="zh-CN"/>
        </w:rPr>
        <w:t>а</w:t>
      </w:r>
      <w:r w:rsidRPr="00495F06">
        <w:rPr>
          <w:rFonts w:ascii="Times New Roman" w:eastAsia="Times New Roman" w:hAnsi="Times New Roman" w:cs="Times New Roman"/>
          <w:bCs/>
          <w:sz w:val="26"/>
          <w:szCs w:val="26"/>
          <w:lang w:eastAsia="zh-CN"/>
        </w:rPr>
        <w:t xml:space="preserve">дминистрации города Обнинска проведен </w:t>
      </w:r>
      <w:r w:rsidRPr="00495F06">
        <w:rPr>
          <w:rFonts w:ascii="Times New Roman" w:eastAsia="Times New Roman" w:hAnsi="Times New Roman" w:cs="Times New Roman"/>
          <w:sz w:val="26"/>
          <w:szCs w:val="26"/>
          <w:lang w:eastAsia="zh-CN"/>
        </w:rPr>
        <w:t>анализ оценки эффективности реализации муниципальных программ.</w:t>
      </w:r>
    </w:p>
    <w:p w:rsidR="00FC31A8" w:rsidRPr="00FC31A8" w:rsidRDefault="00FC31A8" w:rsidP="00FC31A8">
      <w:pPr>
        <w:widowControl w:val="0"/>
        <w:tabs>
          <w:tab w:val="num" w:pos="0"/>
        </w:tabs>
        <w:spacing w:after="0" w:line="264" w:lineRule="auto"/>
        <w:ind w:firstLine="709"/>
        <w:jc w:val="both"/>
        <w:rPr>
          <w:rFonts w:ascii="Times New Roman" w:eastAsia="Times New Roman" w:hAnsi="Times New Roman" w:cs="Times New Roman"/>
          <w:sz w:val="26"/>
          <w:szCs w:val="26"/>
          <w:lang w:eastAsia="ru-RU"/>
        </w:rPr>
      </w:pPr>
      <w:r w:rsidRPr="00FC31A8">
        <w:rPr>
          <w:rFonts w:ascii="Times New Roman" w:eastAsia="Times New Roman" w:hAnsi="Times New Roman" w:cs="Times New Roman"/>
          <w:sz w:val="26"/>
          <w:szCs w:val="26"/>
          <w:lang w:eastAsia="ru-RU"/>
        </w:rPr>
        <w:t>Оценка эффективности реализации муниципальной программы пров</w:t>
      </w:r>
      <w:r w:rsidR="003E4824">
        <w:rPr>
          <w:rFonts w:ascii="Times New Roman" w:eastAsia="Times New Roman" w:hAnsi="Times New Roman" w:cs="Times New Roman"/>
          <w:sz w:val="26"/>
          <w:szCs w:val="26"/>
          <w:lang w:eastAsia="ru-RU"/>
        </w:rPr>
        <w:t>е</w:t>
      </w:r>
      <w:r w:rsidRPr="00FC31A8">
        <w:rPr>
          <w:rFonts w:ascii="Times New Roman" w:eastAsia="Times New Roman" w:hAnsi="Times New Roman" w:cs="Times New Roman"/>
          <w:sz w:val="26"/>
          <w:szCs w:val="26"/>
          <w:lang w:eastAsia="ru-RU"/>
        </w:rPr>
        <w:t>д</w:t>
      </w:r>
      <w:r>
        <w:rPr>
          <w:rFonts w:ascii="Times New Roman" w:eastAsia="Times New Roman" w:hAnsi="Times New Roman" w:cs="Times New Roman"/>
          <w:sz w:val="26"/>
          <w:szCs w:val="26"/>
          <w:lang w:eastAsia="ru-RU"/>
        </w:rPr>
        <w:t xml:space="preserve">ена </w:t>
      </w:r>
      <w:r w:rsidRPr="00FC31A8">
        <w:rPr>
          <w:rFonts w:ascii="Times New Roman" w:eastAsia="Times New Roman" w:hAnsi="Times New Roman" w:cs="Times New Roman"/>
          <w:sz w:val="26"/>
          <w:szCs w:val="26"/>
          <w:lang w:eastAsia="ru-RU"/>
        </w:rPr>
        <w:t>на основе интегральной оценки степени достижения целевых показателей муниципальной программы, с учетом достижения показателей, входящих в ее состав направлений, а также оценки объема средств бюджета, направленного на реализацию муниципальной программы.</w:t>
      </w:r>
    </w:p>
    <w:p w:rsidR="00495F06" w:rsidRPr="00495F06" w:rsidRDefault="00495F06" w:rsidP="00495F06">
      <w:pPr>
        <w:tabs>
          <w:tab w:val="num" w:pos="0"/>
        </w:tabs>
        <w:suppressAutoHyphens/>
        <w:snapToGrid w:val="0"/>
        <w:spacing w:after="0" w:line="264" w:lineRule="auto"/>
        <w:ind w:firstLine="709"/>
        <w:jc w:val="both"/>
        <w:rPr>
          <w:rFonts w:ascii="Times New Roman" w:eastAsia="Times New Roman" w:hAnsi="Times New Roman" w:cs="Times New Roman"/>
          <w:bCs/>
          <w:sz w:val="26"/>
          <w:szCs w:val="26"/>
          <w:lang w:eastAsia="zh-CN"/>
        </w:rPr>
      </w:pPr>
      <w:r w:rsidRPr="00495F06">
        <w:rPr>
          <w:rFonts w:ascii="Times New Roman" w:eastAsia="Times New Roman" w:hAnsi="Times New Roman" w:cs="Times New Roman"/>
          <w:bCs/>
          <w:sz w:val="26"/>
          <w:szCs w:val="26"/>
          <w:lang w:eastAsia="zh-CN"/>
        </w:rPr>
        <w:t>Источником информации о плановых значениях показателей муниципальной программы (</w:t>
      </w:r>
      <w:r w:rsidR="00FC31A8">
        <w:rPr>
          <w:rFonts w:ascii="Times New Roman" w:eastAsia="Times New Roman" w:hAnsi="Times New Roman" w:cs="Times New Roman"/>
          <w:bCs/>
          <w:sz w:val="26"/>
          <w:szCs w:val="26"/>
          <w:lang w:eastAsia="zh-CN"/>
        </w:rPr>
        <w:t>направления</w:t>
      </w:r>
      <w:r w:rsidRPr="00495F06">
        <w:rPr>
          <w:rFonts w:ascii="Times New Roman" w:eastAsia="Times New Roman" w:hAnsi="Times New Roman" w:cs="Times New Roman"/>
          <w:bCs/>
          <w:sz w:val="26"/>
          <w:szCs w:val="26"/>
          <w:lang w:eastAsia="zh-CN"/>
        </w:rPr>
        <w:t xml:space="preserve">), является утвержденный вариант муниципальной программы по состоянию на  31 декабря отчетного финансового года. Фактический и плановый объем финансирования муниципальной программы, </w:t>
      </w:r>
      <w:r w:rsidR="00FC31A8">
        <w:rPr>
          <w:rFonts w:ascii="Times New Roman" w:eastAsia="Times New Roman" w:hAnsi="Times New Roman" w:cs="Times New Roman"/>
          <w:bCs/>
          <w:sz w:val="26"/>
          <w:szCs w:val="26"/>
          <w:lang w:eastAsia="zh-CN"/>
        </w:rPr>
        <w:t>направления</w:t>
      </w:r>
      <w:r w:rsidRPr="00495F06">
        <w:rPr>
          <w:rFonts w:ascii="Times New Roman" w:eastAsia="Times New Roman" w:hAnsi="Times New Roman" w:cs="Times New Roman"/>
          <w:bCs/>
          <w:sz w:val="26"/>
          <w:szCs w:val="26"/>
          <w:lang w:eastAsia="zh-CN"/>
        </w:rPr>
        <w:t xml:space="preserve"> - лимит бюджетных обязательств по состоянию на  31 декабря отчетного финансового года.</w:t>
      </w:r>
    </w:p>
    <w:p w:rsidR="00495F06" w:rsidRPr="00495F06" w:rsidRDefault="00495F06" w:rsidP="00495F06">
      <w:pPr>
        <w:tabs>
          <w:tab w:val="num" w:pos="0"/>
        </w:tabs>
        <w:suppressAutoHyphens/>
        <w:snapToGrid w:val="0"/>
        <w:spacing w:after="0" w:line="264" w:lineRule="auto"/>
        <w:ind w:firstLine="709"/>
        <w:jc w:val="both"/>
        <w:rPr>
          <w:rFonts w:ascii="?????????" w:eastAsia="Times New Roman" w:hAnsi="?????????" w:cs="?????????"/>
          <w:sz w:val="26"/>
          <w:szCs w:val="26"/>
          <w:lang w:eastAsia="zh-CN"/>
        </w:rPr>
      </w:pPr>
      <w:r w:rsidRPr="00495F06">
        <w:rPr>
          <w:rFonts w:ascii="Times New Roman" w:eastAsia="Times New Roman" w:hAnsi="Times New Roman" w:cs="Times New Roman"/>
          <w:bCs/>
          <w:sz w:val="26"/>
          <w:szCs w:val="26"/>
          <w:lang w:eastAsia="zh-CN"/>
        </w:rPr>
        <w:t>В целях оценки эффективности реализации муниципальной программы применены следующие критерии</w:t>
      </w:r>
      <w:r w:rsidRPr="00495F06">
        <w:rPr>
          <w:rFonts w:ascii="Times New Roman" w:eastAsia="Times New Roman" w:hAnsi="Times New Roman" w:cs="Times New Roman"/>
          <w:sz w:val="26"/>
          <w:szCs w:val="26"/>
          <w:lang w:eastAsia="zh-CN"/>
        </w:rPr>
        <w:t>:</w:t>
      </w:r>
    </w:p>
    <w:p w:rsidR="00FC57F4" w:rsidRPr="00FC57F4" w:rsidRDefault="00FC57F4" w:rsidP="00FC57F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57F4">
        <w:rPr>
          <w:rFonts w:ascii="Times New Roman" w:eastAsia="Times New Roman" w:hAnsi="Times New Roman" w:cs="Times New Roman"/>
          <w:sz w:val="26"/>
          <w:szCs w:val="26"/>
          <w:lang w:eastAsia="ru-RU"/>
        </w:rPr>
        <w:t>- если значение показателя</w:t>
      </w:r>
      <w:r>
        <w:rPr>
          <w:rFonts w:ascii="Times New Roman" w:eastAsia="Times New Roman" w:hAnsi="Times New Roman" w:cs="Times New Roman"/>
          <w:sz w:val="26"/>
          <w:szCs w:val="26"/>
          <w:lang w:eastAsia="ru-RU"/>
        </w:rPr>
        <w:t xml:space="preserve"> Э</w:t>
      </w:r>
      <w:r w:rsidRPr="00FC57F4">
        <w:rPr>
          <w:rFonts w:ascii="Times New Roman" w:eastAsia="Times New Roman" w:hAnsi="Times New Roman" w:cs="Times New Roman"/>
          <w:sz w:val="26"/>
          <w:szCs w:val="26"/>
          <w:vertAlign w:val="subscript"/>
          <w:lang w:eastAsia="ru-RU"/>
        </w:rPr>
        <w:t xml:space="preserve">мп </w:t>
      </w:r>
      <w:r w:rsidRPr="00FC57F4">
        <w:rPr>
          <w:rFonts w:ascii="Times New Roman" w:eastAsia="Times New Roman" w:hAnsi="Times New Roman" w:cs="Times New Roman"/>
          <w:sz w:val="26"/>
          <w:szCs w:val="26"/>
          <w:lang w:eastAsia="ru-RU"/>
        </w:rPr>
        <w:t xml:space="preserve"> равно или выше 0,95, то уровень эффективности реализации муниципальной программы оценивается как эффективный;</w:t>
      </w:r>
    </w:p>
    <w:p w:rsidR="00FC57F4" w:rsidRPr="00FC57F4" w:rsidRDefault="00FC57F4" w:rsidP="00FC57F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57F4">
        <w:rPr>
          <w:rFonts w:ascii="Times New Roman" w:eastAsia="Times New Roman" w:hAnsi="Times New Roman" w:cs="Times New Roman"/>
          <w:sz w:val="26"/>
          <w:szCs w:val="26"/>
          <w:lang w:eastAsia="ru-RU"/>
        </w:rPr>
        <w:t>- если значение показателя</w:t>
      </w:r>
      <w:r>
        <w:rPr>
          <w:rFonts w:ascii="Times New Roman" w:eastAsia="Times New Roman" w:hAnsi="Times New Roman" w:cs="Times New Roman"/>
          <w:sz w:val="26"/>
          <w:szCs w:val="26"/>
          <w:lang w:eastAsia="ru-RU"/>
        </w:rPr>
        <w:t xml:space="preserve"> </w:t>
      </w:r>
      <w:r w:rsidRPr="00FC57F4">
        <w:rPr>
          <w:rFonts w:ascii="Times New Roman" w:eastAsia="Times New Roman" w:hAnsi="Times New Roman" w:cs="Times New Roman"/>
          <w:sz w:val="26"/>
          <w:szCs w:val="26"/>
          <w:lang w:eastAsia="ru-RU"/>
        </w:rPr>
        <w:t>Э</w:t>
      </w:r>
      <w:r w:rsidRPr="00FC57F4">
        <w:rPr>
          <w:rFonts w:ascii="Times New Roman" w:eastAsia="Times New Roman" w:hAnsi="Times New Roman" w:cs="Times New Roman"/>
          <w:sz w:val="26"/>
          <w:szCs w:val="26"/>
          <w:vertAlign w:val="subscript"/>
          <w:lang w:eastAsia="ru-RU"/>
        </w:rPr>
        <w:t>мп</w:t>
      </w:r>
      <w:r w:rsidRPr="00FC57F4">
        <w:rPr>
          <w:rFonts w:ascii="Times New Roman" w:eastAsia="Times New Roman" w:hAnsi="Times New Roman" w:cs="Times New Roman"/>
          <w:sz w:val="26"/>
          <w:szCs w:val="26"/>
          <w:lang w:eastAsia="ru-RU"/>
        </w:rPr>
        <w:t xml:space="preserve">  находится в интервале от 0,80 до 0,95, то уровень эффективности реализации муниципальной программы оценивается как </w:t>
      </w:r>
      <w:r w:rsidRPr="00FC57F4">
        <w:rPr>
          <w:rFonts w:ascii="Times New Roman" w:eastAsia="Times New Roman" w:hAnsi="Times New Roman" w:cs="Times New Roman"/>
          <w:sz w:val="26"/>
          <w:szCs w:val="26"/>
          <w:lang w:eastAsia="ru-RU"/>
        </w:rPr>
        <w:lastRenderedPageBreak/>
        <w:t>удовлетворительный;</w:t>
      </w:r>
    </w:p>
    <w:p w:rsidR="00FC57F4" w:rsidRDefault="00FC57F4" w:rsidP="00FC57F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57F4">
        <w:rPr>
          <w:rFonts w:ascii="Times New Roman" w:eastAsia="Times New Roman" w:hAnsi="Times New Roman" w:cs="Times New Roman"/>
          <w:sz w:val="26"/>
          <w:szCs w:val="26"/>
          <w:lang w:eastAsia="ru-RU"/>
        </w:rPr>
        <w:t xml:space="preserve">- если значение показателя </w:t>
      </w:r>
      <w:r>
        <w:rPr>
          <w:rFonts w:ascii="Times New Roman" w:eastAsia="Times New Roman" w:hAnsi="Times New Roman" w:cs="Times New Roman"/>
          <w:sz w:val="26"/>
          <w:szCs w:val="26"/>
          <w:lang w:eastAsia="ru-RU"/>
        </w:rPr>
        <w:t>Э</w:t>
      </w:r>
      <w:r w:rsidRPr="00FC57F4">
        <w:rPr>
          <w:rFonts w:ascii="Times New Roman" w:eastAsia="Times New Roman" w:hAnsi="Times New Roman" w:cs="Times New Roman"/>
          <w:sz w:val="26"/>
          <w:szCs w:val="26"/>
          <w:vertAlign w:val="subscript"/>
          <w:lang w:eastAsia="ru-RU"/>
        </w:rPr>
        <w:t xml:space="preserve">мп </w:t>
      </w:r>
      <w:r w:rsidRPr="00FC57F4">
        <w:rPr>
          <w:rFonts w:ascii="Times New Roman" w:eastAsia="Times New Roman" w:hAnsi="Times New Roman" w:cs="Times New Roman"/>
          <w:sz w:val="26"/>
          <w:szCs w:val="26"/>
          <w:lang w:eastAsia="ru-RU"/>
        </w:rPr>
        <w:t xml:space="preserve"> ниже 0,80, то уровень эффективности реализации муниципальной программы оценивается как неэффективный.</w:t>
      </w:r>
    </w:p>
    <w:p w:rsidR="0012203E" w:rsidRDefault="0012203E" w:rsidP="00FC57F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9B3EB1" w:rsidRPr="008E61CB" w:rsidRDefault="009B3EB1" w:rsidP="00CB4975">
      <w:pPr>
        <w:numPr>
          <w:ilvl w:val="0"/>
          <w:numId w:val="1"/>
        </w:numPr>
        <w:tabs>
          <w:tab w:val="left" w:pos="993"/>
        </w:tabs>
        <w:suppressAutoHyphens/>
        <w:snapToGrid w:val="0"/>
        <w:spacing w:after="0" w:line="240" w:lineRule="auto"/>
        <w:ind w:left="0" w:firstLine="0"/>
        <w:jc w:val="center"/>
        <w:rPr>
          <w:rFonts w:ascii="Times New Roman" w:eastAsia="Times New Roman" w:hAnsi="Times New Roman" w:cs="Times New Roman"/>
          <w:b/>
          <w:sz w:val="26"/>
          <w:szCs w:val="26"/>
          <w:lang w:eastAsia="zh-CN"/>
        </w:rPr>
      </w:pPr>
      <w:r w:rsidRPr="008E61CB">
        <w:rPr>
          <w:rFonts w:ascii="Times New Roman" w:eastAsia="Times New Roman" w:hAnsi="Times New Roman" w:cs="Times New Roman"/>
          <w:b/>
          <w:sz w:val="26"/>
          <w:szCs w:val="26"/>
          <w:lang w:eastAsia="zh-CN"/>
        </w:rPr>
        <w:t xml:space="preserve">Оценка эффективности реализации муниципальных программ </w:t>
      </w:r>
    </w:p>
    <w:p w:rsidR="009B3EB1" w:rsidRPr="008E61CB" w:rsidRDefault="00EA2275" w:rsidP="00CB4975">
      <w:pPr>
        <w:numPr>
          <w:ilvl w:val="0"/>
          <w:numId w:val="1"/>
        </w:numPr>
        <w:tabs>
          <w:tab w:val="left" w:pos="993"/>
        </w:tabs>
        <w:suppressAutoHyphens/>
        <w:snapToGrid w:val="0"/>
        <w:spacing w:after="0" w:line="240" w:lineRule="auto"/>
        <w:jc w:val="center"/>
        <w:rPr>
          <w:rFonts w:ascii="Times New Roman" w:eastAsia="Times New Roman" w:hAnsi="Times New Roman" w:cs="Times New Roman"/>
          <w:b/>
          <w:sz w:val="18"/>
          <w:szCs w:val="18"/>
          <w:lang w:eastAsia="zh-CN"/>
        </w:rPr>
      </w:pPr>
      <w:r w:rsidRPr="008E61CB">
        <w:rPr>
          <w:rFonts w:ascii="Times New Roman" w:eastAsia="Times New Roman" w:hAnsi="Times New Roman" w:cs="Times New Roman"/>
          <w:b/>
          <w:sz w:val="26"/>
          <w:szCs w:val="26"/>
          <w:lang w:eastAsia="zh-CN"/>
        </w:rPr>
        <w:t xml:space="preserve">городского округа города Обнинска Калужской области </w:t>
      </w:r>
      <w:r w:rsidR="009B3EB1" w:rsidRPr="008E61CB">
        <w:rPr>
          <w:rFonts w:ascii="Times New Roman" w:eastAsia="Times New Roman" w:hAnsi="Times New Roman" w:cs="Times New Roman"/>
          <w:b/>
          <w:sz w:val="26"/>
          <w:szCs w:val="26"/>
          <w:lang w:eastAsia="zh-CN"/>
        </w:rPr>
        <w:t>за 202</w:t>
      </w:r>
      <w:r w:rsidRPr="008E61CB">
        <w:rPr>
          <w:rFonts w:ascii="Times New Roman" w:eastAsia="Times New Roman" w:hAnsi="Times New Roman" w:cs="Times New Roman"/>
          <w:b/>
          <w:sz w:val="26"/>
          <w:szCs w:val="26"/>
          <w:lang w:eastAsia="zh-CN"/>
        </w:rPr>
        <w:t>5</w:t>
      </w:r>
      <w:r w:rsidR="009B3EB1" w:rsidRPr="008E61CB">
        <w:rPr>
          <w:rFonts w:ascii="Times New Roman" w:eastAsia="Times New Roman" w:hAnsi="Times New Roman" w:cs="Times New Roman"/>
          <w:b/>
          <w:sz w:val="26"/>
          <w:szCs w:val="26"/>
          <w:lang w:eastAsia="zh-CN"/>
        </w:rPr>
        <w:t xml:space="preserve"> год</w:t>
      </w:r>
    </w:p>
    <w:p w:rsidR="003D7DFD" w:rsidRPr="00172926" w:rsidRDefault="003D7DFD" w:rsidP="00CB4975">
      <w:pPr>
        <w:numPr>
          <w:ilvl w:val="0"/>
          <w:numId w:val="1"/>
        </w:numPr>
        <w:tabs>
          <w:tab w:val="left" w:pos="993"/>
        </w:tabs>
        <w:suppressAutoHyphens/>
        <w:snapToGrid w:val="0"/>
        <w:spacing w:after="0" w:line="240" w:lineRule="auto"/>
        <w:jc w:val="center"/>
        <w:rPr>
          <w:rFonts w:ascii="Times New Roman" w:eastAsia="Times New Roman" w:hAnsi="Times New Roman" w:cs="Times New Roman"/>
          <w:b/>
          <w:color w:val="002060"/>
          <w:sz w:val="18"/>
          <w:szCs w:val="18"/>
          <w:lang w:eastAsia="zh-CN"/>
        </w:rPr>
      </w:pPr>
    </w:p>
    <w:tbl>
      <w:tblPr>
        <w:tblStyle w:val="a7"/>
        <w:tblW w:w="9866" w:type="dxa"/>
        <w:tblLayout w:type="fixed"/>
        <w:tblLook w:val="04A0" w:firstRow="1" w:lastRow="0" w:firstColumn="1" w:lastColumn="0" w:noHBand="0" w:noVBand="1"/>
      </w:tblPr>
      <w:tblGrid>
        <w:gridCol w:w="540"/>
        <w:gridCol w:w="3566"/>
        <w:gridCol w:w="1843"/>
        <w:gridCol w:w="1701"/>
        <w:gridCol w:w="2216"/>
      </w:tblGrid>
      <w:tr w:rsidR="003D7DFD" w:rsidTr="008E61CB">
        <w:trPr>
          <w:trHeight w:val="510"/>
        </w:trPr>
        <w:tc>
          <w:tcPr>
            <w:tcW w:w="540" w:type="dxa"/>
            <w:vMerge w:val="restart"/>
          </w:tcPr>
          <w:p w:rsidR="003D7DFD" w:rsidRPr="008E61CB" w:rsidRDefault="003D7DFD" w:rsidP="009B3EB1">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 п/п</w:t>
            </w:r>
          </w:p>
        </w:tc>
        <w:tc>
          <w:tcPr>
            <w:tcW w:w="3566" w:type="dxa"/>
            <w:vMerge w:val="restart"/>
          </w:tcPr>
          <w:p w:rsidR="003D7DFD" w:rsidRPr="008E61CB" w:rsidRDefault="003D7DFD" w:rsidP="009B3EB1">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Наименование муниципальной программы</w:t>
            </w:r>
          </w:p>
        </w:tc>
        <w:tc>
          <w:tcPr>
            <w:tcW w:w="5760" w:type="dxa"/>
            <w:gridSpan w:val="3"/>
          </w:tcPr>
          <w:p w:rsidR="003D7DFD" w:rsidRPr="008E61CB" w:rsidRDefault="003D7DFD" w:rsidP="009B3EB1">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Оценка эффективности</w:t>
            </w:r>
          </w:p>
        </w:tc>
      </w:tr>
      <w:tr w:rsidR="003D7DFD" w:rsidTr="008E61CB">
        <w:trPr>
          <w:trHeight w:val="510"/>
        </w:trPr>
        <w:tc>
          <w:tcPr>
            <w:tcW w:w="540" w:type="dxa"/>
            <w:vMerge/>
          </w:tcPr>
          <w:p w:rsidR="003D7DFD" w:rsidRPr="008E61CB" w:rsidRDefault="003D7DFD" w:rsidP="009B3EB1">
            <w:pPr>
              <w:tabs>
                <w:tab w:val="left" w:pos="993"/>
              </w:tabs>
              <w:jc w:val="center"/>
              <w:rPr>
                <w:rFonts w:ascii="Times New Roman" w:hAnsi="Times New Roman" w:cs="Times New Roman"/>
                <w:sz w:val="24"/>
                <w:szCs w:val="24"/>
              </w:rPr>
            </w:pPr>
          </w:p>
        </w:tc>
        <w:tc>
          <w:tcPr>
            <w:tcW w:w="3566" w:type="dxa"/>
            <w:vMerge/>
          </w:tcPr>
          <w:p w:rsidR="003D7DFD" w:rsidRPr="008E61CB" w:rsidRDefault="003D7DFD" w:rsidP="009B3EB1">
            <w:pPr>
              <w:tabs>
                <w:tab w:val="left" w:pos="993"/>
              </w:tabs>
              <w:jc w:val="center"/>
              <w:rPr>
                <w:rFonts w:ascii="Times New Roman" w:hAnsi="Times New Roman" w:cs="Times New Roman"/>
                <w:sz w:val="24"/>
                <w:szCs w:val="24"/>
              </w:rPr>
            </w:pPr>
          </w:p>
        </w:tc>
        <w:tc>
          <w:tcPr>
            <w:tcW w:w="1843" w:type="dxa"/>
          </w:tcPr>
          <w:p w:rsidR="003D7DFD" w:rsidRPr="008E61CB" w:rsidRDefault="004947A6" w:rsidP="001346BC">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 xml:space="preserve">Исполнение </w:t>
            </w:r>
            <w:r w:rsidR="001346BC">
              <w:rPr>
                <w:rFonts w:ascii="Times New Roman" w:hAnsi="Times New Roman" w:cs="Times New Roman"/>
                <w:sz w:val="24"/>
                <w:szCs w:val="24"/>
              </w:rPr>
              <w:t xml:space="preserve">финансового </w:t>
            </w:r>
            <w:r w:rsidRPr="008E61CB">
              <w:rPr>
                <w:rFonts w:ascii="Times New Roman" w:hAnsi="Times New Roman" w:cs="Times New Roman"/>
                <w:sz w:val="24"/>
                <w:szCs w:val="24"/>
              </w:rPr>
              <w:t>плана (%)</w:t>
            </w:r>
          </w:p>
        </w:tc>
        <w:tc>
          <w:tcPr>
            <w:tcW w:w="1701" w:type="dxa"/>
          </w:tcPr>
          <w:p w:rsidR="003D7DFD" w:rsidRPr="008E61CB" w:rsidRDefault="004947A6" w:rsidP="008E61CB">
            <w:pPr>
              <w:tabs>
                <w:tab w:val="left" w:pos="993"/>
              </w:tabs>
              <w:ind w:left="-108" w:right="-108"/>
              <w:jc w:val="center"/>
              <w:rPr>
                <w:rFonts w:ascii="Times New Roman" w:hAnsi="Times New Roman" w:cs="Times New Roman"/>
                <w:sz w:val="24"/>
                <w:szCs w:val="24"/>
              </w:rPr>
            </w:pPr>
            <w:r w:rsidRPr="008E61CB">
              <w:rPr>
                <w:rFonts w:ascii="Times New Roman" w:hAnsi="Times New Roman" w:cs="Times New Roman"/>
                <w:sz w:val="24"/>
                <w:szCs w:val="24"/>
              </w:rPr>
              <w:t>Интегральный показатель Эмп</w:t>
            </w:r>
          </w:p>
        </w:tc>
        <w:tc>
          <w:tcPr>
            <w:tcW w:w="2216" w:type="dxa"/>
          </w:tcPr>
          <w:p w:rsidR="004947A6" w:rsidRPr="008E61CB" w:rsidRDefault="003D7DFD"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 xml:space="preserve">Интерпретация </w:t>
            </w:r>
            <w:r w:rsidR="004947A6" w:rsidRPr="008E61CB">
              <w:rPr>
                <w:rFonts w:ascii="Times New Roman" w:hAnsi="Times New Roman" w:cs="Times New Roman"/>
                <w:sz w:val="24"/>
                <w:szCs w:val="24"/>
              </w:rPr>
              <w:t xml:space="preserve">критерия </w:t>
            </w:r>
          </w:p>
          <w:p w:rsidR="003D7DFD"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 xml:space="preserve">уровня </w:t>
            </w:r>
            <w:r w:rsidR="003D7DFD" w:rsidRPr="008E61CB">
              <w:rPr>
                <w:rFonts w:ascii="Times New Roman" w:hAnsi="Times New Roman" w:cs="Times New Roman"/>
                <w:sz w:val="24"/>
                <w:szCs w:val="24"/>
              </w:rPr>
              <w:t xml:space="preserve">оценки </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Развитие системы образования</w:t>
            </w:r>
          </w:p>
        </w:tc>
        <w:tc>
          <w:tcPr>
            <w:tcW w:w="1843"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98,27</w:t>
            </w:r>
          </w:p>
        </w:tc>
        <w:tc>
          <w:tcPr>
            <w:tcW w:w="1701"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1,028</w:t>
            </w:r>
          </w:p>
        </w:tc>
        <w:tc>
          <w:tcPr>
            <w:tcW w:w="2216" w:type="dxa"/>
          </w:tcPr>
          <w:p w:rsidR="004947A6" w:rsidRPr="008E61CB" w:rsidRDefault="004947A6" w:rsidP="006857C1">
            <w:pPr>
              <w:tabs>
                <w:tab w:val="left" w:pos="993"/>
              </w:tabs>
              <w:rPr>
                <w:rFonts w:ascii="Times New Roman" w:hAnsi="Times New Roman" w:cs="Times New Roman"/>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2</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Социальная поддержка граждан</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97,51</w:t>
            </w:r>
          </w:p>
        </w:tc>
        <w:tc>
          <w:tcPr>
            <w:tcW w:w="1701"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1,029</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3</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Общественное долголетие</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99,68</w:t>
            </w:r>
          </w:p>
        </w:tc>
        <w:tc>
          <w:tcPr>
            <w:tcW w:w="1701"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1,275</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4</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Сохранение и развитие культуры</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98,11</w:t>
            </w:r>
          </w:p>
        </w:tc>
        <w:tc>
          <w:tcPr>
            <w:tcW w:w="1701"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1,059</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5</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Развитие туризма</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100,00</w:t>
            </w:r>
          </w:p>
        </w:tc>
        <w:tc>
          <w:tcPr>
            <w:tcW w:w="1701"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1,227</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6</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 xml:space="preserve">Развитие физической культуры </w:t>
            </w:r>
          </w:p>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и спорта</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98,56</w:t>
            </w:r>
          </w:p>
        </w:tc>
        <w:tc>
          <w:tcPr>
            <w:tcW w:w="1701"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0,968</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7</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Молодежная политика</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99,81</w:t>
            </w:r>
          </w:p>
        </w:tc>
        <w:tc>
          <w:tcPr>
            <w:tcW w:w="1701"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1,028</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8</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Безопасный город</w:t>
            </w:r>
          </w:p>
        </w:tc>
        <w:tc>
          <w:tcPr>
            <w:tcW w:w="1843"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98,36</w:t>
            </w:r>
          </w:p>
        </w:tc>
        <w:tc>
          <w:tcPr>
            <w:tcW w:w="1701" w:type="dxa"/>
          </w:tcPr>
          <w:p w:rsidR="004947A6" w:rsidRPr="008E61CB" w:rsidRDefault="00AB4FEF"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1,072</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Содействие развитию малого и среднего предпринимательства и инновационной деятельности</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100,00</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1,250</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Управление имуществом и земельными участками</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93,44</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1,138</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11</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Развитие инженерной инфраструктуры</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96,89</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0,807</w:t>
            </w:r>
          </w:p>
        </w:tc>
        <w:tc>
          <w:tcPr>
            <w:tcW w:w="2216" w:type="dxa"/>
          </w:tcPr>
          <w:p w:rsidR="004947A6" w:rsidRPr="008E61CB" w:rsidRDefault="006857C1" w:rsidP="008E61CB">
            <w:pPr>
              <w:ind w:right="-160"/>
              <w:rPr>
                <w:sz w:val="23"/>
                <w:szCs w:val="23"/>
              </w:rPr>
            </w:pPr>
            <w:r w:rsidRPr="008E61CB">
              <w:rPr>
                <w:rFonts w:ascii="Times New Roman" w:hAnsi="Times New Roman" w:cs="Times New Roman"/>
                <w:sz w:val="23"/>
                <w:szCs w:val="23"/>
              </w:rPr>
              <w:t>удовлетворительный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12</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Дорожное хозяйство и развитие транспортной инфраструктуры</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97,71</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0,995</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13</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Содержание и обслуживание жилищного фонда</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98,23</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0,995</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14</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Энергосбережение и повышение энергетической эффективности</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66,06</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0,337</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неэффективный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15</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 xml:space="preserve">Формирование комфортной </w:t>
            </w:r>
          </w:p>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городской среды</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99,98</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0,955</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16</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Благоустройство</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99,18</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0,905</w:t>
            </w:r>
          </w:p>
        </w:tc>
        <w:tc>
          <w:tcPr>
            <w:tcW w:w="2216" w:type="dxa"/>
          </w:tcPr>
          <w:p w:rsidR="004947A6" w:rsidRPr="008E61CB" w:rsidRDefault="008E61CB" w:rsidP="008E61CB">
            <w:pPr>
              <w:ind w:right="-160"/>
              <w:rPr>
                <w:sz w:val="24"/>
                <w:szCs w:val="24"/>
              </w:rPr>
            </w:pPr>
            <w:r w:rsidRPr="008E61CB">
              <w:rPr>
                <w:rFonts w:ascii="Times New Roman" w:hAnsi="Times New Roman" w:cs="Times New Roman"/>
                <w:sz w:val="23"/>
                <w:szCs w:val="23"/>
              </w:rPr>
              <w:t>удовлетворительный</w:t>
            </w:r>
          </w:p>
        </w:tc>
      </w:tr>
      <w:tr w:rsidR="004947A6" w:rsidTr="00BC690D">
        <w:trPr>
          <w:trHeight w:val="510"/>
        </w:trPr>
        <w:tc>
          <w:tcPr>
            <w:tcW w:w="540" w:type="dxa"/>
          </w:tcPr>
          <w:p w:rsidR="004947A6" w:rsidRPr="008E61CB" w:rsidRDefault="004947A6"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17</w:t>
            </w:r>
          </w:p>
        </w:tc>
        <w:tc>
          <w:tcPr>
            <w:tcW w:w="3566" w:type="dxa"/>
          </w:tcPr>
          <w:p w:rsidR="004947A6" w:rsidRPr="008E61CB" w:rsidRDefault="004947A6" w:rsidP="004947A6">
            <w:pPr>
              <w:tabs>
                <w:tab w:val="left" w:pos="993"/>
              </w:tabs>
              <w:rPr>
                <w:rFonts w:ascii="Times New Roman" w:hAnsi="Times New Roman" w:cs="Times New Roman"/>
                <w:sz w:val="24"/>
                <w:szCs w:val="24"/>
              </w:rPr>
            </w:pPr>
            <w:r w:rsidRPr="008E61CB">
              <w:rPr>
                <w:rFonts w:ascii="Times New Roman" w:hAnsi="Times New Roman" w:cs="Times New Roman"/>
                <w:sz w:val="24"/>
                <w:szCs w:val="24"/>
              </w:rPr>
              <w:t>Градостроительная деятельность</w:t>
            </w:r>
          </w:p>
        </w:tc>
        <w:tc>
          <w:tcPr>
            <w:tcW w:w="1843"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100,00</w:t>
            </w:r>
          </w:p>
        </w:tc>
        <w:tc>
          <w:tcPr>
            <w:tcW w:w="1701" w:type="dxa"/>
          </w:tcPr>
          <w:p w:rsidR="004947A6" w:rsidRPr="008E61CB" w:rsidRDefault="006857C1" w:rsidP="004947A6">
            <w:pPr>
              <w:tabs>
                <w:tab w:val="left" w:pos="993"/>
              </w:tabs>
              <w:jc w:val="center"/>
              <w:rPr>
                <w:rFonts w:ascii="Times New Roman" w:hAnsi="Times New Roman" w:cs="Times New Roman"/>
                <w:sz w:val="24"/>
                <w:szCs w:val="24"/>
              </w:rPr>
            </w:pPr>
            <w:r w:rsidRPr="008E61CB">
              <w:rPr>
                <w:rFonts w:ascii="Times New Roman" w:hAnsi="Times New Roman" w:cs="Times New Roman"/>
                <w:sz w:val="24"/>
                <w:szCs w:val="24"/>
              </w:rPr>
              <w:t>1,350</w:t>
            </w:r>
          </w:p>
        </w:tc>
        <w:tc>
          <w:tcPr>
            <w:tcW w:w="2216" w:type="dxa"/>
          </w:tcPr>
          <w:p w:rsidR="004947A6" w:rsidRPr="008E61CB" w:rsidRDefault="004947A6" w:rsidP="006857C1">
            <w:pPr>
              <w:rPr>
                <w:sz w:val="24"/>
                <w:szCs w:val="24"/>
              </w:rPr>
            </w:pPr>
            <w:r w:rsidRPr="008E61CB">
              <w:rPr>
                <w:rFonts w:ascii="Times New Roman" w:hAnsi="Times New Roman" w:cs="Times New Roman"/>
                <w:sz w:val="24"/>
                <w:szCs w:val="24"/>
              </w:rPr>
              <w:t>эффективный</w:t>
            </w:r>
          </w:p>
        </w:tc>
      </w:tr>
    </w:tbl>
    <w:p w:rsidR="0093095E" w:rsidRPr="008E61CB" w:rsidRDefault="0093095E" w:rsidP="0093095E">
      <w:pPr>
        <w:tabs>
          <w:tab w:val="left" w:pos="993"/>
        </w:tabs>
        <w:spacing w:after="0" w:line="240" w:lineRule="auto"/>
        <w:ind w:firstLine="709"/>
        <w:jc w:val="both"/>
        <w:rPr>
          <w:rFonts w:ascii="Times New Roman" w:hAnsi="Times New Roman" w:cs="Times New Roman"/>
          <w:color w:val="0070C0"/>
          <w:sz w:val="20"/>
          <w:szCs w:val="20"/>
        </w:rPr>
      </w:pPr>
    </w:p>
    <w:p w:rsidR="008E61CB" w:rsidRDefault="008E61CB" w:rsidP="008E61CB">
      <w:pPr>
        <w:spacing w:after="0" w:line="240" w:lineRule="auto"/>
        <w:ind w:firstLine="709"/>
        <w:jc w:val="both"/>
        <w:rPr>
          <w:rFonts w:ascii="Times New Roman" w:hAnsi="Times New Roman" w:cs="Times New Roman"/>
          <w:sz w:val="26"/>
          <w:szCs w:val="26"/>
        </w:rPr>
      </w:pPr>
      <w:r w:rsidRPr="008E61CB">
        <w:rPr>
          <w:rFonts w:ascii="Times New Roman" w:hAnsi="Times New Roman" w:cs="Times New Roman"/>
          <w:bCs/>
          <w:sz w:val="26"/>
          <w:szCs w:val="26"/>
        </w:rPr>
        <w:t xml:space="preserve">Сведения </w:t>
      </w:r>
      <w:r w:rsidR="00300B76" w:rsidRPr="00300B76">
        <w:rPr>
          <w:rFonts w:ascii="Times New Roman" w:hAnsi="Times New Roman" w:cs="Times New Roman"/>
          <w:bCs/>
          <w:sz w:val="26"/>
          <w:szCs w:val="26"/>
        </w:rPr>
        <w:t>о достижении целевых показателей муниципальных программ</w:t>
      </w:r>
      <w:r w:rsidR="00A05646" w:rsidRPr="00A05646">
        <w:rPr>
          <w:rFonts w:ascii="Times New Roman" w:hAnsi="Times New Roman" w:cs="Times New Roman"/>
          <w:b/>
          <w:bCs/>
          <w:sz w:val="26"/>
          <w:szCs w:val="26"/>
        </w:rPr>
        <w:t xml:space="preserve"> </w:t>
      </w:r>
      <w:r w:rsidRPr="008E61CB">
        <w:rPr>
          <w:rFonts w:ascii="Times New Roman" w:hAnsi="Times New Roman" w:cs="Times New Roman"/>
          <w:sz w:val="26"/>
          <w:szCs w:val="26"/>
        </w:rPr>
        <w:t xml:space="preserve">городского округа города Обнинска Калужской области </w:t>
      </w:r>
      <w:r w:rsidR="00300B76">
        <w:rPr>
          <w:rFonts w:ascii="Times New Roman" w:hAnsi="Times New Roman" w:cs="Times New Roman"/>
          <w:sz w:val="26"/>
          <w:szCs w:val="26"/>
        </w:rPr>
        <w:t>за</w:t>
      </w:r>
      <w:r w:rsidRPr="008E61CB">
        <w:rPr>
          <w:rFonts w:ascii="Times New Roman" w:hAnsi="Times New Roman" w:cs="Times New Roman"/>
          <w:sz w:val="26"/>
          <w:szCs w:val="26"/>
        </w:rPr>
        <w:t xml:space="preserve"> 2025 год </w:t>
      </w:r>
      <w:r w:rsidR="00300B76" w:rsidRPr="00300B76">
        <w:rPr>
          <w:rFonts w:ascii="Times New Roman" w:hAnsi="Times New Roman" w:cs="Times New Roman"/>
          <w:sz w:val="26"/>
          <w:szCs w:val="26"/>
        </w:rPr>
        <w:t xml:space="preserve">с указанием причин отклонений от плана </w:t>
      </w:r>
      <w:r w:rsidRPr="008E61CB">
        <w:rPr>
          <w:rFonts w:ascii="Times New Roman" w:hAnsi="Times New Roman" w:cs="Times New Roman"/>
          <w:sz w:val="26"/>
          <w:szCs w:val="26"/>
        </w:rPr>
        <w:t>в приложении № 2.</w:t>
      </w:r>
    </w:p>
    <w:p w:rsidR="005518F0" w:rsidRPr="008E61CB" w:rsidRDefault="005518F0" w:rsidP="005518F0">
      <w:pPr>
        <w:tabs>
          <w:tab w:val="left" w:pos="993"/>
        </w:tabs>
        <w:spacing w:after="0" w:line="240" w:lineRule="auto"/>
        <w:ind w:firstLine="709"/>
        <w:jc w:val="both"/>
        <w:rPr>
          <w:rFonts w:ascii="Times New Roman" w:hAnsi="Times New Roman" w:cs="Times New Roman"/>
          <w:sz w:val="26"/>
          <w:szCs w:val="26"/>
        </w:rPr>
      </w:pPr>
      <w:r w:rsidRPr="008E61CB">
        <w:rPr>
          <w:rFonts w:ascii="Times New Roman" w:hAnsi="Times New Roman" w:cs="Times New Roman"/>
          <w:sz w:val="26"/>
          <w:szCs w:val="26"/>
        </w:rPr>
        <w:lastRenderedPageBreak/>
        <w:t xml:space="preserve">Сводная информация о реализации муниципальных программ </w:t>
      </w:r>
      <w:r w:rsidR="00255059" w:rsidRPr="00255059">
        <w:rPr>
          <w:rFonts w:ascii="Times New Roman" w:hAnsi="Times New Roman" w:cs="Times New Roman"/>
          <w:sz w:val="26"/>
          <w:szCs w:val="26"/>
        </w:rPr>
        <w:t xml:space="preserve">городского округа города Обнинска Калужской области </w:t>
      </w:r>
      <w:r w:rsidRPr="008E61CB">
        <w:rPr>
          <w:rFonts w:ascii="Times New Roman" w:hAnsi="Times New Roman" w:cs="Times New Roman"/>
          <w:sz w:val="26"/>
          <w:szCs w:val="26"/>
        </w:rPr>
        <w:t xml:space="preserve">в 2025 году приведена в приложении № </w:t>
      </w:r>
      <w:r>
        <w:rPr>
          <w:rFonts w:ascii="Times New Roman" w:hAnsi="Times New Roman" w:cs="Times New Roman"/>
          <w:sz w:val="26"/>
          <w:szCs w:val="26"/>
        </w:rPr>
        <w:t>3</w:t>
      </w:r>
      <w:r w:rsidRPr="008E61CB">
        <w:rPr>
          <w:rFonts w:ascii="Times New Roman" w:hAnsi="Times New Roman" w:cs="Times New Roman"/>
          <w:sz w:val="26"/>
          <w:szCs w:val="26"/>
        </w:rPr>
        <w:t>.</w:t>
      </w:r>
    </w:p>
    <w:p w:rsidR="005518F0" w:rsidRPr="008E61CB" w:rsidRDefault="005518F0" w:rsidP="008E61CB">
      <w:pPr>
        <w:spacing w:after="0" w:line="240" w:lineRule="auto"/>
        <w:ind w:firstLine="709"/>
        <w:jc w:val="both"/>
        <w:rPr>
          <w:rFonts w:ascii="Times New Roman" w:hAnsi="Times New Roman" w:cs="Times New Roman"/>
          <w:sz w:val="26"/>
          <w:szCs w:val="26"/>
        </w:rPr>
      </w:pPr>
    </w:p>
    <w:p w:rsidR="00464E83" w:rsidRPr="00464E83" w:rsidRDefault="00464E83" w:rsidP="008E61CB">
      <w:pPr>
        <w:tabs>
          <w:tab w:val="num" w:pos="0"/>
        </w:tabs>
        <w:suppressAutoHyphens/>
        <w:snapToGrid w:val="0"/>
        <w:spacing w:after="0" w:line="240" w:lineRule="auto"/>
        <w:ind w:firstLine="709"/>
        <w:jc w:val="both"/>
        <w:rPr>
          <w:rFonts w:ascii="Times New Roman" w:eastAsia="Times New Roman" w:hAnsi="Times New Roman" w:cs="Times New Roman"/>
          <w:sz w:val="26"/>
          <w:szCs w:val="26"/>
          <w:lang w:eastAsia="zh-CN"/>
        </w:rPr>
      </w:pPr>
      <w:r w:rsidRPr="00464E83">
        <w:rPr>
          <w:rFonts w:ascii="Times New Roman" w:eastAsia="Times New Roman" w:hAnsi="Times New Roman" w:cs="Times New Roman"/>
          <w:sz w:val="26"/>
          <w:szCs w:val="26"/>
          <w:lang w:eastAsia="zh-CN"/>
        </w:rPr>
        <w:t>Внедрение новой системы управления муниципальными программами, интегральная оценка эффективности реализации муниципальных программ  основанная на анализе степени достижения плановых значений целевых показателей, степени достижения плановых значений показателей направлений муниципальной программы, а так же сопоставления фактических и плановых объемов финансирования муниципальной программы позволяет проводить комплексный анализ с учетом всех ключевых аспектов реализации программ, выявлять проблемные зоны.</w:t>
      </w:r>
    </w:p>
    <w:p w:rsidR="00013474" w:rsidRDefault="008A00EF" w:rsidP="008E61C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A00EF">
        <w:rPr>
          <w:rFonts w:ascii="Times New Roman" w:eastAsia="Times New Roman" w:hAnsi="Times New Roman" w:cs="Times New Roman"/>
          <w:sz w:val="26"/>
          <w:szCs w:val="26"/>
          <w:lang w:eastAsia="ru-RU"/>
        </w:rPr>
        <w:t xml:space="preserve">По итогам проведенной оценки эффективности муниципальных программ реализация </w:t>
      </w:r>
      <w:r w:rsidR="00AC6A2A">
        <w:rPr>
          <w:rFonts w:ascii="Times New Roman" w:eastAsia="Times New Roman" w:hAnsi="Times New Roman" w:cs="Times New Roman"/>
          <w:sz w:val="26"/>
          <w:szCs w:val="26"/>
          <w:lang w:eastAsia="ru-RU"/>
        </w:rPr>
        <w:t>14</w:t>
      </w:r>
      <w:r w:rsidRPr="008A00EF">
        <w:rPr>
          <w:rFonts w:ascii="Times New Roman" w:eastAsia="Times New Roman" w:hAnsi="Times New Roman" w:cs="Times New Roman"/>
          <w:sz w:val="26"/>
          <w:szCs w:val="26"/>
          <w:lang w:eastAsia="ru-RU"/>
        </w:rPr>
        <w:t xml:space="preserve"> муниципальн</w:t>
      </w:r>
      <w:r w:rsidR="00AC6A2A">
        <w:rPr>
          <w:rFonts w:ascii="Times New Roman" w:eastAsia="Times New Roman" w:hAnsi="Times New Roman" w:cs="Times New Roman"/>
          <w:sz w:val="26"/>
          <w:szCs w:val="26"/>
          <w:lang w:eastAsia="ru-RU"/>
        </w:rPr>
        <w:t>ых</w:t>
      </w:r>
      <w:r w:rsidRPr="008A00EF">
        <w:rPr>
          <w:rFonts w:ascii="Times New Roman" w:eastAsia="Times New Roman" w:hAnsi="Times New Roman" w:cs="Times New Roman"/>
          <w:sz w:val="26"/>
          <w:szCs w:val="26"/>
          <w:lang w:eastAsia="ru-RU"/>
        </w:rPr>
        <w:t xml:space="preserve"> программ в 2025 год</w:t>
      </w:r>
      <w:r w:rsidR="00AC6A2A">
        <w:rPr>
          <w:rFonts w:ascii="Times New Roman" w:eastAsia="Times New Roman" w:hAnsi="Times New Roman" w:cs="Times New Roman"/>
          <w:sz w:val="26"/>
          <w:szCs w:val="26"/>
          <w:lang w:eastAsia="ru-RU"/>
        </w:rPr>
        <w:t>у признана эффективной</w:t>
      </w:r>
      <w:r w:rsidR="00013474">
        <w:rPr>
          <w:rFonts w:ascii="Times New Roman" w:eastAsia="Times New Roman" w:hAnsi="Times New Roman" w:cs="Times New Roman"/>
          <w:sz w:val="26"/>
          <w:szCs w:val="26"/>
          <w:lang w:eastAsia="ru-RU"/>
        </w:rPr>
        <w:t xml:space="preserve">                                  (</w:t>
      </w:r>
      <w:r w:rsidR="00464E83">
        <w:rPr>
          <w:rFonts w:ascii="Times New Roman" w:eastAsia="Times New Roman" w:hAnsi="Times New Roman" w:cs="Times New Roman"/>
          <w:sz w:val="26"/>
          <w:szCs w:val="26"/>
          <w:lang w:eastAsia="ru-RU"/>
        </w:rPr>
        <w:t xml:space="preserve">из </w:t>
      </w:r>
      <w:r w:rsidR="00013474">
        <w:rPr>
          <w:rFonts w:ascii="Times New Roman" w:eastAsia="Times New Roman" w:hAnsi="Times New Roman" w:cs="Times New Roman"/>
          <w:sz w:val="26"/>
          <w:szCs w:val="26"/>
          <w:lang w:eastAsia="ru-RU"/>
        </w:rPr>
        <w:t xml:space="preserve">них 10 </w:t>
      </w:r>
      <w:r w:rsidR="00464E83">
        <w:rPr>
          <w:rFonts w:ascii="Times New Roman" w:eastAsia="Times New Roman" w:hAnsi="Times New Roman" w:cs="Times New Roman"/>
          <w:sz w:val="26"/>
          <w:szCs w:val="26"/>
          <w:lang w:eastAsia="ru-RU"/>
        </w:rPr>
        <w:t xml:space="preserve">реализованы </w:t>
      </w:r>
      <w:r w:rsidR="00013474">
        <w:rPr>
          <w:rFonts w:ascii="Times New Roman" w:eastAsia="Times New Roman" w:hAnsi="Times New Roman" w:cs="Times New Roman"/>
          <w:sz w:val="26"/>
          <w:szCs w:val="26"/>
          <w:lang w:eastAsia="ru-RU"/>
        </w:rPr>
        <w:t xml:space="preserve">на высоком уровне </w:t>
      </w:r>
      <w:r w:rsidR="00464E83">
        <w:rPr>
          <w:rFonts w:ascii="Times New Roman" w:eastAsia="Times New Roman" w:hAnsi="Times New Roman" w:cs="Times New Roman"/>
          <w:sz w:val="26"/>
          <w:szCs w:val="26"/>
          <w:lang w:eastAsia="ru-RU"/>
        </w:rPr>
        <w:t>с превышением плановых показателей</w:t>
      </w:r>
      <w:r w:rsidR="00013474">
        <w:rPr>
          <w:rFonts w:ascii="Times New Roman" w:eastAsia="Times New Roman" w:hAnsi="Times New Roman" w:cs="Times New Roman"/>
          <w:sz w:val="26"/>
          <w:szCs w:val="26"/>
          <w:lang w:eastAsia="ru-RU"/>
        </w:rPr>
        <w:t>)</w:t>
      </w:r>
      <w:r w:rsidR="00464E83">
        <w:rPr>
          <w:rFonts w:ascii="Times New Roman" w:eastAsia="Times New Roman" w:hAnsi="Times New Roman" w:cs="Times New Roman"/>
          <w:sz w:val="26"/>
          <w:szCs w:val="26"/>
          <w:lang w:eastAsia="ru-RU"/>
        </w:rPr>
        <w:t>.</w:t>
      </w:r>
    </w:p>
    <w:p w:rsidR="00013474" w:rsidRDefault="00464E83" w:rsidP="008E61C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AC6A2A">
        <w:rPr>
          <w:rFonts w:ascii="Times New Roman" w:eastAsia="Times New Roman" w:hAnsi="Times New Roman" w:cs="Times New Roman"/>
          <w:sz w:val="26"/>
          <w:szCs w:val="26"/>
          <w:lang w:eastAsia="ru-RU"/>
        </w:rPr>
        <w:t>еализация 2 муниципальных</w:t>
      </w:r>
      <w:r>
        <w:rPr>
          <w:rFonts w:ascii="Times New Roman" w:eastAsia="Times New Roman" w:hAnsi="Times New Roman" w:cs="Times New Roman"/>
          <w:sz w:val="26"/>
          <w:szCs w:val="26"/>
          <w:lang w:eastAsia="ru-RU"/>
        </w:rPr>
        <w:t xml:space="preserve"> программ признана</w:t>
      </w:r>
      <w:r w:rsidR="00AC6A2A">
        <w:rPr>
          <w:rFonts w:ascii="Times New Roman" w:eastAsia="Times New Roman" w:hAnsi="Times New Roman" w:cs="Times New Roman"/>
          <w:sz w:val="26"/>
          <w:szCs w:val="26"/>
          <w:lang w:eastAsia="ru-RU"/>
        </w:rPr>
        <w:t xml:space="preserve"> удовлетворительной</w:t>
      </w:r>
      <w:r>
        <w:rPr>
          <w:rFonts w:ascii="Times New Roman" w:eastAsia="Times New Roman" w:hAnsi="Times New Roman" w:cs="Times New Roman"/>
          <w:sz w:val="26"/>
          <w:szCs w:val="26"/>
          <w:lang w:eastAsia="ru-RU"/>
        </w:rPr>
        <w:t xml:space="preserve"> (</w:t>
      </w:r>
      <w:r w:rsidR="006761B7">
        <w:rPr>
          <w:rFonts w:ascii="Times New Roman" w:eastAsia="Times New Roman" w:hAnsi="Times New Roman" w:cs="Times New Roman"/>
          <w:sz w:val="26"/>
          <w:szCs w:val="26"/>
          <w:lang w:eastAsia="ru-RU"/>
        </w:rPr>
        <w:t>уровень эффективности достаточный, программы в целом выполнены, но есть резервы для улучшения).</w:t>
      </w:r>
      <w:r>
        <w:rPr>
          <w:rFonts w:ascii="Times New Roman" w:eastAsia="Times New Roman" w:hAnsi="Times New Roman" w:cs="Times New Roman"/>
          <w:sz w:val="26"/>
          <w:szCs w:val="26"/>
          <w:lang w:eastAsia="ru-RU"/>
        </w:rPr>
        <w:t xml:space="preserve"> </w:t>
      </w:r>
    </w:p>
    <w:p w:rsidR="008A00EF" w:rsidRDefault="00464E83" w:rsidP="008A00E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008A00EF" w:rsidRPr="008A00EF">
        <w:rPr>
          <w:rFonts w:ascii="Times New Roman" w:eastAsia="Times New Roman" w:hAnsi="Times New Roman" w:cs="Times New Roman"/>
          <w:sz w:val="26"/>
          <w:szCs w:val="26"/>
          <w:lang w:eastAsia="ru-RU"/>
        </w:rPr>
        <w:t>ровень эффективности муниципальной программы «</w:t>
      </w:r>
      <w:r w:rsidR="00AC6A2A" w:rsidRPr="00AC6A2A">
        <w:rPr>
          <w:rFonts w:ascii="Times New Roman" w:eastAsia="Times New Roman" w:hAnsi="Times New Roman" w:cs="Times New Roman"/>
          <w:sz w:val="26"/>
          <w:szCs w:val="26"/>
          <w:lang w:eastAsia="ru-RU"/>
        </w:rPr>
        <w:t>Энергосбережение и повышение энергетической эффективности</w:t>
      </w:r>
      <w:r w:rsidR="008A00EF" w:rsidRPr="008A00EF">
        <w:rPr>
          <w:rFonts w:ascii="Times New Roman" w:eastAsia="Times New Roman" w:hAnsi="Times New Roman" w:cs="Times New Roman"/>
          <w:sz w:val="26"/>
          <w:szCs w:val="26"/>
          <w:lang w:eastAsia="ru-RU"/>
        </w:rPr>
        <w:t xml:space="preserve">» признан </w:t>
      </w:r>
      <w:r w:rsidR="00AC6A2A">
        <w:rPr>
          <w:rFonts w:ascii="Times New Roman" w:eastAsia="Times New Roman" w:hAnsi="Times New Roman" w:cs="Times New Roman"/>
          <w:sz w:val="26"/>
          <w:szCs w:val="26"/>
          <w:lang w:eastAsia="ru-RU"/>
        </w:rPr>
        <w:t>не</w:t>
      </w:r>
      <w:r w:rsidR="006761B7">
        <w:rPr>
          <w:rFonts w:ascii="Times New Roman" w:eastAsia="Times New Roman" w:hAnsi="Times New Roman" w:cs="Times New Roman"/>
          <w:sz w:val="26"/>
          <w:szCs w:val="26"/>
          <w:lang w:eastAsia="ru-RU"/>
        </w:rPr>
        <w:t>удовлетворительным (</w:t>
      </w:r>
      <w:r w:rsidR="00013474" w:rsidRPr="006761B7">
        <w:rPr>
          <w:rFonts w:ascii="Times New Roman" w:eastAsia="Times New Roman" w:hAnsi="Times New Roman" w:cs="Times New Roman"/>
          <w:sz w:val="26"/>
          <w:szCs w:val="26"/>
          <w:lang w:eastAsia="ru-RU"/>
        </w:rPr>
        <w:t>мониторинг</w:t>
      </w:r>
      <w:r w:rsidR="00013474">
        <w:rPr>
          <w:rFonts w:ascii="Times New Roman" w:eastAsia="Times New Roman" w:hAnsi="Times New Roman" w:cs="Times New Roman"/>
          <w:sz w:val="26"/>
          <w:szCs w:val="26"/>
          <w:lang w:eastAsia="ru-RU"/>
        </w:rPr>
        <w:t xml:space="preserve">, комплексный анализ и оценка эффективности </w:t>
      </w:r>
      <w:r w:rsidR="006761B7" w:rsidRPr="006761B7">
        <w:rPr>
          <w:rFonts w:ascii="Times New Roman" w:eastAsia="Times New Roman" w:hAnsi="Times New Roman" w:cs="Times New Roman"/>
          <w:sz w:val="26"/>
          <w:szCs w:val="26"/>
          <w:lang w:eastAsia="ru-RU"/>
        </w:rPr>
        <w:t>показал</w:t>
      </w:r>
      <w:r w:rsidR="006761B7">
        <w:rPr>
          <w:rFonts w:ascii="Times New Roman" w:eastAsia="Times New Roman" w:hAnsi="Times New Roman" w:cs="Times New Roman"/>
          <w:sz w:val="26"/>
          <w:szCs w:val="26"/>
          <w:lang w:eastAsia="ru-RU"/>
        </w:rPr>
        <w:t>и</w:t>
      </w:r>
      <w:r w:rsidR="006761B7" w:rsidRPr="006761B7">
        <w:rPr>
          <w:rFonts w:ascii="Times New Roman" w:eastAsia="Times New Roman" w:hAnsi="Times New Roman" w:cs="Times New Roman"/>
          <w:sz w:val="26"/>
          <w:szCs w:val="26"/>
          <w:lang w:eastAsia="ru-RU"/>
        </w:rPr>
        <w:t xml:space="preserve"> нецелесообразность реализации муниципальной программы</w:t>
      </w:r>
      <w:r w:rsidR="00013474">
        <w:rPr>
          <w:rFonts w:ascii="Times New Roman" w:eastAsia="Times New Roman" w:hAnsi="Times New Roman" w:cs="Times New Roman"/>
          <w:sz w:val="26"/>
          <w:szCs w:val="26"/>
          <w:lang w:eastAsia="ru-RU"/>
        </w:rPr>
        <w:t>, постановлением администрации от 20.02.2026 года № 300-п реализация муниципальной программы прекращена с 01.01.2026 года).</w:t>
      </w:r>
      <w:r w:rsidR="006761B7">
        <w:rPr>
          <w:rFonts w:ascii="Times New Roman" w:eastAsia="Times New Roman" w:hAnsi="Times New Roman" w:cs="Times New Roman"/>
          <w:sz w:val="26"/>
          <w:szCs w:val="26"/>
          <w:lang w:eastAsia="ru-RU"/>
        </w:rPr>
        <w:t xml:space="preserve">  </w:t>
      </w:r>
    </w:p>
    <w:p w:rsidR="006E003A" w:rsidRDefault="006E003A" w:rsidP="008A00EF">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827D97" w:rsidRDefault="00827D97" w:rsidP="008A00EF">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0E47B7" w:rsidRPr="00DF09CA" w:rsidRDefault="000E47B7" w:rsidP="00DF09CA">
      <w:pPr>
        <w:numPr>
          <w:ilvl w:val="0"/>
          <w:numId w:val="1"/>
        </w:numPr>
        <w:tabs>
          <w:tab w:val="left" w:pos="993"/>
        </w:tabs>
        <w:suppressAutoHyphens/>
        <w:snapToGrid w:val="0"/>
        <w:spacing w:after="0" w:line="240" w:lineRule="auto"/>
        <w:ind w:left="0" w:firstLine="709"/>
        <w:jc w:val="both"/>
        <w:rPr>
          <w:rFonts w:ascii="Times New Roman" w:eastAsia="Times New Roman" w:hAnsi="Times New Roman" w:cs="Times New Roman"/>
          <w:b/>
          <w:sz w:val="18"/>
          <w:szCs w:val="18"/>
          <w:lang w:eastAsia="zh-CN"/>
        </w:rPr>
      </w:pPr>
      <w:r w:rsidRPr="00DF09CA">
        <w:rPr>
          <w:rFonts w:ascii="Times New Roman" w:hAnsi="Times New Roman" w:cs="Times New Roman"/>
          <w:b/>
          <w:sz w:val="26"/>
          <w:szCs w:val="26"/>
        </w:rPr>
        <w:t>2.</w:t>
      </w:r>
      <w:r w:rsidR="008E61CB" w:rsidRPr="00DF09CA">
        <w:rPr>
          <w:rFonts w:ascii="Times New Roman" w:hAnsi="Times New Roman" w:cs="Times New Roman"/>
          <w:b/>
          <w:sz w:val="26"/>
          <w:szCs w:val="26"/>
        </w:rPr>
        <w:t>4</w:t>
      </w:r>
      <w:r w:rsidR="006D5F97" w:rsidRPr="00DF09CA">
        <w:rPr>
          <w:rFonts w:ascii="Times New Roman" w:hAnsi="Times New Roman" w:cs="Times New Roman"/>
          <w:b/>
          <w:sz w:val="26"/>
          <w:szCs w:val="26"/>
        </w:rPr>
        <w:t>.</w:t>
      </w:r>
      <w:r w:rsidR="006D5F97" w:rsidRPr="00DF09CA">
        <w:rPr>
          <w:rFonts w:ascii="Times New Roman" w:hAnsi="Times New Roman" w:cs="Times New Roman"/>
          <w:b/>
          <w:sz w:val="26"/>
          <w:szCs w:val="26"/>
        </w:rPr>
        <w:tab/>
        <w:t>Сведения о реализации национальных проектов</w:t>
      </w:r>
      <w:r w:rsidRPr="00DF09CA">
        <w:rPr>
          <w:rFonts w:ascii="Times New Roman" w:hAnsi="Times New Roman" w:cs="Times New Roman"/>
          <w:b/>
          <w:sz w:val="26"/>
          <w:szCs w:val="26"/>
        </w:rPr>
        <w:t xml:space="preserve"> </w:t>
      </w:r>
      <w:r w:rsidR="006D5F97" w:rsidRPr="00DF09CA">
        <w:rPr>
          <w:rFonts w:ascii="Times New Roman" w:hAnsi="Times New Roman" w:cs="Times New Roman"/>
          <w:b/>
          <w:sz w:val="26"/>
          <w:szCs w:val="26"/>
        </w:rPr>
        <w:t xml:space="preserve">в рамках муниципальных программ </w:t>
      </w:r>
      <w:r w:rsidR="00EE6838" w:rsidRPr="00DF09CA">
        <w:rPr>
          <w:rFonts w:ascii="Times New Roman" w:eastAsia="Times New Roman" w:hAnsi="Times New Roman" w:cs="Times New Roman"/>
          <w:b/>
          <w:sz w:val="26"/>
          <w:szCs w:val="26"/>
          <w:lang w:eastAsia="zh-CN"/>
        </w:rPr>
        <w:t xml:space="preserve">городского округа города Обнинска Калужской области </w:t>
      </w:r>
      <w:r w:rsidRPr="00DF09CA">
        <w:rPr>
          <w:rFonts w:ascii="Times New Roman" w:eastAsia="Times New Roman" w:hAnsi="Times New Roman" w:cs="Times New Roman"/>
          <w:b/>
          <w:sz w:val="26"/>
          <w:szCs w:val="26"/>
          <w:lang w:eastAsia="zh-CN"/>
        </w:rPr>
        <w:t>в 2025 году.</w:t>
      </w:r>
    </w:p>
    <w:p w:rsidR="000E47B7" w:rsidRPr="003D7DFD" w:rsidRDefault="000E47B7" w:rsidP="00CB4975">
      <w:pPr>
        <w:numPr>
          <w:ilvl w:val="0"/>
          <w:numId w:val="1"/>
        </w:numPr>
        <w:tabs>
          <w:tab w:val="left" w:pos="993"/>
        </w:tabs>
        <w:suppressAutoHyphens/>
        <w:snapToGrid w:val="0"/>
        <w:spacing w:after="0" w:line="240" w:lineRule="auto"/>
        <w:jc w:val="center"/>
        <w:rPr>
          <w:rFonts w:ascii="Times New Roman" w:eastAsia="Times New Roman" w:hAnsi="Times New Roman" w:cs="Times New Roman"/>
          <w:b/>
          <w:color w:val="002060"/>
          <w:sz w:val="18"/>
          <w:szCs w:val="18"/>
          <w:lang w:eastAsia="zh-CN"/>
        </w:rPr>
      </w:pPr>
    </w:p>
    <w:p w:rsidR="00BC690D" w:rsidRDefault="006D5F97" w:rsidP="00BC690D">
      <w:pPr>
        <w:tabs>
          <w:tab w:val="left" w:pos="993"/>
        </w:tabs>
        <w:spacing w:after="0" w:line="240" w:lineRule="auto"/>
        <w:ind w:firstLine="709"/>
        <w:jc w:val="both"/>
        <w:rPr>
          <w:rFonts w:ascii="Times New Roman" w:hAnsi="Times New Roman" w:cs="Times New Roman"/>
          <w:sz w:val="26"/>
          <w:szCs w:val="26"/>
        </w:rPr>
      </w:pPr>
      <w:r w:rsidRPr="007E2EE9">
        <w:rPr>
          <w:rFonts w:ascii="Times New Roman" w:hAnsi="Times New Roman" w:cs="Times New Roman"/>
          <w:sz w:val="26"/>
          <w:szCs w:val="26"/>
        </w:rPr>
        <w:t>В 202</w:t>
      </w:r>
      <w:r w:rsidR="00EE6838" w:rsidRPr="007E2EE9">
        <w:rPr>
          <w:rFonts w:ascii="Times New Roman" w:hAnsi="Times New Roman" w:cs="Times New Roman"/>
          <w:sz w:val="26"/>
          <w:szCs w:val="26"/>
        </w:rPr>
        <w:t>5</w:t>
      </w:r>
      <w:r w:rsidRPr="007E2EE9">
        <w:rPr>
          <w:rFonts w:ascii="Times New Roman" w:hAnsi="Times New Roman" w:cs="Times New Roman"/>
          <w:sz w:val="26"/>
          <w:szCs w:val="26"/>
        </w:rPr>
        <w:t xml:space="preserve"> году </w:t>
      </w:r>
      <w:r w:rsidR="007E2EE9" w:rsidRPr="007E2EE9">
        <w:rPr>
          <w:rFonts w:ascii="Times New Roman" w:hAnsi="Times New Roman" w:cs="Times New Roman"/>
          <w:sz w:val="26"/>
          <w:szCs w:val="26"/>
        </w:rPr>
        <w:t xml:space="preserve">на территории города реализовывались мероприятия </w:t>
      </w:r>
      <w:r w:rsidR="007E2EE9">
        <w:rPr>
          <w:rFonts w:ascii="Times New Roman" w:hAnsi="Times New Roman" w:cs="Times New Roman"/>
          <w:sz w:val="26"/>
          <w:szCs w:val="26"/>
        </w:rPr>
        <w:t xml:space="preserve">8 федеральных (региональных) проектов, входящих в состав </w:t>
      </w:r>
      <w:r w:rsidR="007E2EE9" w:rsidRPr="007E2EE9">
        <w:rPr>
          <w:rFonts w:ascii="Times New Roman" w:hAnsi="Times New Roman" w:cs="Times New Roman"/>
          <w:sz w:val="26"/>
          <w:szCs w:val="26"/>
        </w:rPr>
        <w:t>3 национальны</w:t>
      </w:r>
      <w:r w:rsidR="007E2EE9">
        <w:rPr>
          <w:rFonts w:ascii="Times New Roman" w:hAnsi="Times New Roman" w:cs="Times New Roman"/>
          <w:sz w:val="26"/>
          <w:szCs w:val="26"/>
        </w:rPr>
        <w:t>х</w:t>
      </w:r>
      <w:r w:rsidR="007E2EE9" w:rsidRPr="007E2EE9">
        <w:rPr>
          <w:rFonts w:ascii="Times New Roman" w:hAnsi="Times New Roman" w:cs="Times New Roman"/>
          <w:sz w:val="26"/>
          <w:szCs w:val="26"/>
        </w:rPr>
        <w:t xml:space="preserve"> проект</w:t>
      </w:r>
      <w:r w:rsidR="007E2EE9">
        <w:rPr>
          <w:rFonts w:ascii="Times New Roman" w:hAnsi="Times New Roman" w:cs="Times New Roman"/>
          <w:sz w:val="26"/>
          <w:szCs w:val="26"/>
        </w:rPr>
        <w:t>ов</w:t>
      </w:r>
      <w:r w:rsidR="007E2EE9" w:rsidRPr="007E2EE9">
        <w:rPr>
          <w:rFonts w:ascii="Times New Roman" w:hAnsi="Times New Roman" w:cs="Times New Roman"/>
          <w:sz w:val="26"/>
          <w:szCs w:val="26"/>
        </w:rPr>
        <w:t xml:space="preserve"> </w:t>
      </w:r>
      <w:r w:rsidRPr="007E2EE9">
        <w:rPr>
          <w:rFonts w:ascii="Times New Roman" w:hAnsi="Times New Roman" w:cs="Times New Roman"/>
          <w:sz w:val="26"/>
          <w:szCs w:val="26"/>
        </w:rPr>
        <w:t>в рамках  муниципальных программ</w:t>
      </w:r>
      <w:r w:rsidR="007E2EE9">
        <w:rPr>
          <w:rFonts w:ascii="Times New Roman" w:hAnsi="Times New Roman" w:cs="Times New Roman"/>
          <w:sz w:val="26"/>
          <w:szCs w:val="26"/>
        </w:rPr>
        <w:t xml:space="preserve">: </w:t>
      </w:r>
    </w:p>
    <w:p w:rsidR="00BC690D" w:rsidRPr="00BC690D" w:rsidRDefault="006D5F97" w:rsidP="00F913A5">
      <w:pPr>
        <w:pStyle w:val="a8"/>
        <w:numPr>
          <w:ilvl w:val="0"/>
          <w:numId w:val="12"/>
        </w:numPr>
        <w:tabs>
          <w:tab w:val="left" w:pos="993"/>
        </w:tabs>
        <w:spacing w:after="0" w:line="240" w:lineRule="auto"/>
        <w:jc w:val="both"/>
        <w:rPr>
          <w:rFonts w:ascii="Times New Roman" w:hAnsi="Times New Roman" w:cs="Times New Roman"/>
          <w:sz w:val="26"/>
          <w:szCs w:val="26"/>
        </w:rPr>
      </w:pPr>
      <w:r w:rsidRPr="00BC690D">
        <w:rPr>
          <w:rFonts w:ascii="Times New Roman" w:hAnsi="Times New Roman" w:cs="Times New Roman"/>
          <w:sz w:val="26"/>
          <w:szCs w:val="26"/>
        </w:rPr>
        <w:t>«Развитие системы образования</w:t>
      </w:r>
      <w:r w:rsidR="00BC690D" w:rsidRPr="00BC690D">
        <w:rPr>
          <w:rFonts w:ascii="Times New Roman" w:hAnsi="Times New Roman" w:cs="Times New Roman"/>
          <w:sz w:val="26"/>
          <w:szCs w:val="26"/>
        </w:rPr>
        <w:t>»;</w:t>
      </w:r>
    </w:p>
    <w:p w:rsidR="00BC690D" w:rsidRPr="00BC690D" w:rsidRDefault="00BC690D" w:rsidP="00F913A5">
      <w:pPr>
        <w:pStyle w:val="a8"/>
        <w:numPr>
          <w:ilvl w:val="0"/>
          <w:numId w:val="12"/>
        </w:numPr>
        <w:tabs>
          <w:tab w:val="left" w:pos="993"/>
        </w:tabs>
        <w:spacing w:after="0" w:line="240" w:lineRule="auto"/>
        <w:jc w:val="both"/>
        <w:rPr>
          <w:rFonts w:ascii="Times New Roman" w:hAnsi="Times New Roman" w:cs="Times New Roman"/>
          <w:sz w:val="26"/>
          <w:szCs w:val="26"/>
        </w:rPr>
      </w:pPr>
      <w:r w:rsidRPr="00BC690D">
        <w:rPr>
          <w:rFonts w:ascii="Times New Roman" w:hAnsi="Times New Roman" w:cs="Times New Roman"/>
          <w:sz w:val="26"/>
          <w:szCs w:val="26"/>
        </w:rPr>
        <w:t>«Молодежная политика»;</w:t>
      </w:r>
    </w:p>
    <w:p w:rsidR="00BC690D" w:rsidRPr="00BC690D" w:rsidRDefault="006D5F97" w:rsidP="00F913A5">
      <w:pPr>
        <w:pStyle w:val="a8"/>
        <w:numPr>
          <w:ilvl w:val="0"/>
          <w:numId w:val="12"/>
        </w:numPr>
        <w:tabs>
          <w:tab w:val="left" w:pos="993"/>
        </w:tabs>
        <w:spacing w:after="0" w:line="240" w:lineRule="auto"/>
        <w:jc w:val="both"/>
        <w:rPr>
          <w:rFonts w:ascii="Times New Roman" w:hAnsi="Times New Roman" w:cs="Times New Roman"/>
          <w:sz w:val="26"/>
          <w:szCs w:val="26"/>
        </w:rPr>
      </w:pPr>
      <w:r w:rsidRPr="00BC690D">
        <w:rPr>
          <w:rFonts w:ascii="Times New Roman" w:hAnsi="Times New Roman" w:cs="Times New Roman"/>
          <w:sz w:val="26"/>
          <w:szCs w:val="26"/>
        </w:rPr>
        <w:t xml:space="preserve">«Социальная поддержка </w:t>
      </w:r>
      <w:r w:rsidR="00E04F00" w:rsidRPr="00BC690D">
        <w:rPr>
          <w:rFonts w:ascii="Times New Roman" w:hAnsi="Times New Roman" w:cs="Times New Roman"/>
          <w:sz w:val="26"/>
          <w:szCs w:val="26"/>
        </w:rPr>
        <w:t>г</w:t>
      </w:r>
      <w:r w:rsidR="007E2EE9" w:rsidRPr="00BC690D">
        <w:rPr>
          <w:rFonts w:ascii="Times New Roman" w:hAnsi="Times New Roman" w:cs="Times New Roman"/>
          <w:sz w:val="26"/>
          <w:szCs w:val="26"/>
        </w:rPr>
        <w:t>раж</w:t>
      </w:r>
      <w:r w:rsidR="00E04F00" w:rsidRPr="00BC690D">
        <w:rPr>
          <w:rFonts w:ascii="Times New Roman" w:hAnsi="Times New Roman" w:cs="Times New Roman"/>
          <w:sz w:val="26"/>
          <w:szCs w:val="26"/>
        </w:rPr>
        <w:t>дан</w:t>
      </w:r>
      <w:r w:rsidR="00BC690D" w:rsidRPr="00BC690D">
        <w:rPr>
          <w:rFonts w:ascii="Times New Roman" w:hAnsi="Times New Roman" w:cs="Times New Roman"/>
          <w:sz w:val="26"/>
          <w:szCs w:val="26"/>
        </w:rPr>
        <w:t>»;</w:t>
      </w:r>
    </w:p>
    <w:p w:rsidR="00BC690D" w:rsidRPr="00BC690D" w:rsidRDefault="0084398E" w:rsidP="00F913A5">
      <w:pPr>
        <w:pStyle w:val="a8"/>
        <w:numPr>
          <w:ilvl w:val="0"/>
          <w:numId w:val="12"/>
        </w:numPr>
        <w:tabs>
          <w:tab w:val="left" w:pos="993"/>
        </w:tabs>
        <w:spacing w:after="0" w:line="240" w:lineRule="auto"/>
        <w:jc w:val="both"/>
        <w:rPr>
          <w:rFonts w:ascii="Times New Roman" w:hAnsi="Times New Roman" w:cs="Times New Roman"/>
          <w:sz w:val="26"/>
          <w:szCs w:val="26"/>
        </w:rPr>
      </w:pPr>
      <w:r w:rsidRPr="00BC690D">
        <w:rPr>
          <w:rFonts w:ascii="Times New Roman" w:hAnsi="Times New Roman" w:cs="Times New Roman"/>
          <w:sz w:val="26"/>
          <w:szCs w:val="26"/>
        </w:rPr>
        <w:t>«</w:t>
      </w:r>
      <w:r w:rsidR="00BC690D" w:rsidRPr="00BC690D">
        <w:rPr>
          <w:rFonts w:ascii="Times New Roman" w:hAnsi="Times New Roman" w:cs="Times New Roman"/>
          <w:sz w:val="26"/>
          <w:szCs w:val="26"/>
        </w:rPr>
        <w:t>Сохранение и развитие культуры»;</w:t>
      </w:r>
    </w:p>
    <w:p w:rsidR="00BC690D" w:rsidRPr="00BC690D" w:rsidRDefault="00AF4686" w:rsidP="00F913A5">
      <w:pPr>
        <w:pStyle w:val="a8"/>
        <w:numPr>
          <w:ilvl w:val="0"/>
          <w:numId w:val="12"/>
        </w:numPr>
        <w:tabs>
          <w:tab w:val="left" w:pos="993"/>
        </w:tabs>
        <w:spacing w:after="0" w:line="240" w:lineRule="auto"/>
        <w:jc w:val="both"/>
        <w:rPr>
          <w:rFonts w:ascii="Times New Roman" w:hAnsi="Times New Roman" w:cs="Times New Roman"/>
          <w:sz w:val="26"/>
          <w:szCs w:val="26"/>
        </w:rPr>
      </w:pPr>
      <w:r w:rsidRPr="00BC690D">
        <w:rPr>
          <w:rFonts w:ascii="Times New Roman" w:hAnsi="Times New Roman" w:cs="Times New Roman"/>
          <w:sz w:val="26"/>
          <w:szCs w:val="26"/>
        </w:rPr>
        <w:t>«Формирование комфортной городской среды»</w:t>
      </w:r>
      <w:r w:rsidR="00BC690D" w:rsidRPr="00BC690D">
        <w:rPr>
          <w:rFonts w:ascii="Times New Roman" w:hAnsi="Times New Roman" w:cs="Times New Roman"/>
          <w:sz w:val="26"/>
          <w:szCs w:val="26"/>
        </w:rPr>
        <w:t>;</w:t>
      </w:r>
    </w:p>
    <w:p w:rsidR="00013474" w:rsidRDefault="006D5F97" w:rsidP="00F913A5">
      <w:pPr>
        <w:pStyle w:val="a8"/>
        <w:numPr>
          <w:ilvl w:val="0"/>
          <w:numId w:val="12"/>
        </w:numPr>
        <w:tabs>
          <w:tab w:val="left" w:pos="993"/>
        </w:tabs>
        <w:spacing w:after="0" w:line="240" w:lineRule="auto"/>
        <w:jc w:val="both"/>
        <w:rPr>
          <w:rFonts w:ascii="Times New Roman" w:hAnsi="Times New Roman" w:cs="Times New Roman"/>
          <w:sz w:val="26"/>
          <w:szCs w:val="26"/>
        </w:rPr>
      </w:pPr>
      <w:r w:rsidRPr="00BC690D">
        <w:rPr>
          <w:rFonts w:ascii="Times New Roman" w:hAnsi="Times New Roman" w:cs="Times New Roman"/>
          <w:sz w:val="26"/>
          <w:szCs w:val="26"/>
        </w:rPr>
        <w:t>«</w:t>
      </w:r>
      <w:r w:rsidR="0084398E" w:rsidRPr="00BC690D">
        <w:rPr>
          <w:rFonts w:ascii="Times New Roman" w:hAnsi="Times New Roman" w:cs="Times New Roman"/>
          <w:sz w:val="26"/>
          <w:szCs w:val="26"/>
        </w:rPr>
        <w:t>Развитие инженерной инфраструктуры</w:t>
      </w:r>
      <w:r w:rsidRPr="00BC690D">
        <w:rPr>
          <w:rFonts w:ascii="Times New Roman" w:hAnsi="Times New Roman" w:cs="Times New Roman"/>
          <w:sz w:val="26"/>
          <w:szCs w:val="26"/>
        </w:rPr>
        <w:t>»</w:t>
      </w:r>
      <w:r w:rsidR="007E2EE9" w:rsidRPr="00BC690D">
        <w:rPr>
          <w:rFonts w:ascii="Times New Roman" w:hAnsi="Times New Roman" w:cs="Times New Roman"/>
          <w:sz w:val="26"/>
          <w:szCs w:val="26"/>
        </w:rPr>
        <w:t>.</w:t>
      </w:r>
    </w:p>
    <w:p w:rsidR="001B77DD" w:rsidRDefault="001B77DD" w:rsidP="001B77DD">
      <w:pPr>
        <w:pStyle w:val="a8"/>
        <w:tabs>
          <w:tab w:val="left" w:pos="993"/>
        </w:tabs>
        <w:spacing w:after="0" w:line="240" w:lineRule="auto"/>
        <w:ind w:left="1429"/>
        <w:jc w:val="both"/>
        <w:rPr>
          <w:rFonts w:ascii="Times New Roman" w:hAnsi="Times New Roman" w:cs="Times New Roman"/>
          <w:sz w:val="26"/>
          <w:szCs w:val="26"/>
        </w:rPr>
      </w:pPr>
    </w:p>
    <w:tbl>
      <w:tblPr>
        <w:tblStyle w:val="a7"/>
        <w:tblW w:w="9633" w:type="dxa"/>
        <w:tblInd w:w="-5" w:type="dxa"/>
        <w:tblLook w:val="04A0" w:firstRow="1" w:lastRow="0" w:firstColumn="1" w:lastColumn="0" w:noHBand="0" w:noVBand="1"/>
      </w:tblPr>
      <w:tblGrid>
        <w:gridCol w:w="567"/>
        <w:gridCol w:w="1985"/>
        <w:gridCol w:w="3685"/>
        <w:gridCol w:w="3396"/>
      </w:tblGrid>
      <w:tr w:rsidR="001B77DD" w:rsidTr="001B77DD">
        <w:trPr>
          <w:tblHeader/>
        </w:trPr>
        <w:tc>
          <w:tcPr>
            <w:tcW w:w="567" w:type="dxa"/>
          </w:tcPr>
          <w:p w:rsidR="001B77DD" w:rsidRPr="000F5E48" w:rsidRDefault="001B77DD" w:rsidP="001B77DD">
            <w:pPr>
              <w:tabs>
                <w:tab w:val="left" w:pos="993"/>
              </w:tabs>
              <w:jc w:val="center"/>
              <w:rPr>
                <w:rFonts w:ascii="Times New Roman" w:hAnsi="Times New Roman" w:cs="Times New Roman"/>
                <w:sz w:val="24"/>
                <w:szCs w:val="24"/>
              </w:rPr>
            </w:pPr>
            <w:r w:rsidRPr="000F5E48">
              <w:rPr>
                <w:rFonts w:ascii="Times New Roman" w:hAnsi="Times New Roman" w:cs="Times New Roman"/>
                <w:sz w:val="24"/>
                <w:szCs w:val="24"/>
              </w:rPr>
              <w:t>№ п/п</w:t>
            </w:r>
          </w:p>
        </w:tc>
        <w:tc>
          <w:tcPr>
            <w:tcW w:w="1985" w:type="dxa"/>
          </w:tcPr>
          <w:p w:rsidR="001B77DD" w:rsidRPr="000F5E48" w:rsidRDefault="001B77DD" w:rsidP="001B77DD">
            <w:pPr>
              <w:tabs>
                <w:tab w:val="left" w:pos="993"/>
              </w:tabs>
              <w:jc w:val="center"/>
              <w:rPr>
                <w:rFonts w:ascii="Times New Roman" w:hAnsi="Times New Roman" w:cs="Times New Roman"/>
                <w:sz w:val="24"/>
                <w:szCs w:val="24"/>
              </w:rPr>
            </w:pPr>
            <w:r w:rsidRPr="000F5E48">
              <w:rPr>
                <w:rFonts w:ascii="Times New Roman" w:hAnsi="Times New Roman" w:cs="Times New Roman"/>
                <w:sz w:val="24"/>
                <w:szCs w:val="24"/>
              </w:rPr>
              <w:t>Национальный проект</w:t>
            </w:r>
          </w:p>
        </w:tc>
        <w:tc>
          <w:tcPr>
            <w:tcW w:w="3685" w:type="dxa"/>
          </w:tcPr>
          <w:p w:rsidR="001B77DD" w:rsidRPr="000F5E48" w:rsidRDefault="001B77DD" w:rsidP="001B77DD">
            <w:pPr>
              <w:tabs>
                <w:tab w:val="left" w:pos="993"/>
              </w:tabs>
              <w:jc w:val="center"/>
              <w:rPr>
                <w:rFonts w:ascii="Times New Roman" w:hAnsi="Times New Roman" w:cs="Times New Roman"/>
                <w:sz w:val="24"/>
                <w:szCs w:val="24"/>
              </w:rPr>
            </w:pPr>
            <w:r w:rsidRPr="000F5E48">
              <w:rPr>
                <w:rFonts w:ascii="Times New Roman" w:hAnsi="Times New Roman" w:cs="Times New Roman"/>
                <w:sz w:val="24"/>
                <w:szCs w:val="24"/>
              </w:rPr>
              <w:t>Федеральный (региональный) проект</w:t>
            </w:r>
          </w:p>
        </w:tc>
        <w:tc>
          <w:tcPr>
            <w:tcW w:w="3396" w:type="dxa"/>
          </w:tcPr>
          <w:p w:rsidR="001B77DD" w:rsidRPr="000F5E48" w:rsidRDefault="001B77DD" w:rsidP="001B77DD">
            <w:pPr>
              <w:tabs>
                <w:tab w:val="left" w:pos="993"/>
              </w:tabs>
              <w:jc w:val="center"/>
              <w:rPr>
                <w:rFonts w:ascii="Times New Roman" w:hAnsi="Times New Roman" w:cs="Times New Roman"/>
                <w:sz w:val="24"/>
                <w:szCs w:val="24"/>
              </w:rPr>
            </w:pPr>
            <w:r>
              <w:rPr>
                <w:rFonts w:ascii="Times New Roman" w:hAnsi="Times New Roman" w:cs="Times New Roman"/>
                <w:sz w:val="24"/>
                <w:szCs w:val="24"/>
              </w:rPr>
              <w:t>М</w:t>
            </w:r>
            <w:r w:rsidRPr="000F5E48">
              <w:rPr>
                <w:rFonts w:ascii="Times New Roman" w:hAnsi="Times New Roman" w:cs="Times New Roman"/>
                <w:sz w:val="24"/>
                <w:szCs w:val="24"/>
              </w:rPr>
              <w:t>униципальн</w:t>
            </w:r>
            <w:r>
              <w:rPr>
                <w:rFonts w:ascii="Times New Roman" w:hAnsi="Times New Roman" w:cs="Times New Roman"/>
                <w:sz w:val="24"/>
                <w:szCs w:val="24"/>
              </w:rPr>
              <w:t>ая программа</w:t>
            </w:r>
          </w:p>
        </w:tc>
      </w:tr>
      <w:tr w:rsidR="001B77DD" w:rsidTr="001B77DD">
        <w:trPr>
          <w:tblHeader/>
        </w:trPr>
        <w:tc>
          <w:tcPr>
            <w:tcW w:w="567" w:type="dxa"/>
          </w:tcPr>
          <w:p w:rsidR="001B77DD" w:rsidRPr="000F5E48" w:rsidRDefault="001B77DD" w:rsidP="001B77DD">
            <w:pPr>
              <w:tabs>
                <w:tab w:val="left" w:pos="993"/>
              </w:tabs>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1B77DD" w:rsidRPr="000F5E48" w:rsidRDefault="001B77DD" w:rsidP="001B77DD">
            <w:pPr>
              <w:tabs>
                <w:tab w:val="left" w:pos="993"/>
              </w:tabs>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1B77DD" w:rsidRPr="000F5E48" w:rsidRDefault="001B77DD" w:rsidP="001B77DD">
            <w:pPr>
              <w:tabs>
                <w:tab w:val="left" w:pos="993"/>
              </w:tabs>
              <w:jc w:val="center"/>
              <w:rPr>
                <w:rFonts w:ascii="Times New Roman" w:hAnsi="Times New Roman" w:cs="Times New Roman"/>
                <w:sz w:val="24"/>
                <w:szCs w:val="24"/>
              </w:rPr>
            </w:pPr>
            <w:r>
              <w:rPr>
                <w:rFonts w:ascii="Times New Roman" w:hAnsi="Times New Roman" w:cs="Times New Roman"/>
                <w:sz w:val="24"/>
                <w:szCs w:val="24"/>
              </w:rPr>
              <w:t>3</w:t>
            </w:r>
          </w:p>
        </w:tc>
        <w:tc>
          <w:tcPr>
            <w:tcW w:w="3396" w:type="dxa"/>
          </w:tcPr>
          <w:p w:rsidR="001B77DD" w:rsidRDefault="001B77DD" w:rsidP="001B77DD">
            <w:pPr>
              <w:tabs>
                <w:tab w:val="left" w:pos="993"/>
              </w:tabs>
              <w:jc w:val="center"/>
              <w:rPr>
                <w:rFonts w:ascii="Times New Roman" w:hAnsi="Times New Roman" w:cs="Times New Roman"/>
                <w:sz w:val="24"/>
                <w:szCs w:val="24"/>
              </w:rPr>
            </w:pPr>
            <w:r>
              <w:rPr>
                <w:rFonts w:ascii="Times New Roman" w:hAnsi="Times New Roman" w:cs="Times New Roman"/>
                <w:sz w:val="24"/>
                <w:szCs w:val="24"/>
              </w:rPr>
              <w:t>4</w:t>
            </w:r>
          </w:p>
        </w:tc>
      </w:tr>
      <w:tr w:rsidR="001B77DD" w:rsidTr="001B77DD">
        <w:trPr>
          <w:trHeight w:val="397"/>
        </w:trPr>
        <w:tc>
          <w:tcPr>
            <w:tcW w:w="567" w:type="dxa"/>
            <w:vMerge w:val="restart"/>
          </w:tcPr>
          <w:p w:rsidR="001B77DD" w:rsidRDefault="001B77DD" w:rsidP="001B77DD">
            <w:pPr>
              <w:pStyle w:val="a8"/>
              <w:tabs>
                <w:tab w:val="left" w:pos="993"/>
              </w:tabs>
              <w:ind w:left="-108" w:right="-108"/>
              <w:jc w:val="center"/>
              <w:rPr>
                <w:rFonts w:ascii="Times New Roman" w:hAnsi="Times New Roman" w:cs="Times New Roman"/>
                <w:sz w:val="26"/>
                <w:szCs w:val="26"/>
              </w:rPr>
            </w:pPr>
            <w:r>
              <w:rPr>
                <w:rFonts w:ascii="Times New Roman" w:hAnsi="Times New Roman" w:cs="Times New Roman"/>
                <w:sz w:val="26"/>
                <w:szCs w:val="26"/>
              </w:rPr>
              <w:t>1.</w:t>
            </w:r>
          </w:p>
        </w:tc>
        <w:tc>
          <w:tcPr>
            <w:tcW w:w="1985" w:type="dxa"/>
            <w:vMerge w:val="restart"/>
          </w:tcPr>
          <w:p w:rsidR="001B77DD" w:rsidRDefault="001B77DD" w:rsidP="001B77DD">
            <w:pPr>
              <w:pStyle w:val="a8"/>
              <w:tabs>
                <w:tab w:val="left" w:pos="993"/>
              </w:tabs>
              <w:ind w:left="0"/>
              <w:jc w:val="both"/>
              <w:rPr>
                <w:rFonts w:ascii="Times New Roman" w:hAnsi="Times New Roman" w:cs="Times New Roman"/>
                <w:sz w:val="26"/>
                <w:szCs w:val="26"/>
              </w:rPr>
            </w:pPr>
            <w:r w:rsidRPr="000F5E48">
              <w:rPr>
                <w:rFonts w:ascii="Times New Roman" w:hAnsi="Times New Roman" w:cs="Times New Roman"/>
                <w:sz w:val="24"/>
                <w:szCs w:val="24"/>
              </w:rPr>
              <w:t>Инфраструктура для жизни</w:t>
            </w: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Формирование комфортной городской среды</w:t>
            </w:r>
          </w:p>
        </w:tc>
        <w:tc>
          <w:tcPr>
            <w:tcW w:w="3396"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Формирование комфортной городской среды</w:t>
            </w:r>
          </w:p>
        </w:tc>
      </w:tr>
      <w:tr w:rsidR="001B77DD" w:rsidTr="001B77DD">
        <w:trPr>
          <w:trHeight w:val="397"/>
        </w:trPr>
        <w:tc>
          <w:tcPr>
            <w:tcW w:w="567" w:type="dxa"/>
            <w:vMerge/>
          </w:tcPr>
          <w:p w:rsidR="001B77DD" w:rsidRDefault="001B77DD" w:rsidP="001B77DD">
            <w:pPr>
              <w:pStyle w:val="a8"/>
              <w:tabs>
                <w:tab w:val="left" w:pos="993"/>
              </w:tabs>
              <w:ind w:left="-108" w:right="-108"/>
              <w:jc w:val="both"/>
              <w:rPr>
                <w:rFonts w:ascii="Times New Roman" w:hAnsi="Times New Roman" w:cs="Times New Roman"/>
                <w:sz w:val="26"/>
                <w:szCs w:val="26"/>
              </w:rPr>
            </w:pPr>
          </w:p>
        </w:tc>
        <w:tc>
          <w:tcPr>
            <w:tcW w:w="1985"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Жильё</w:t>
            </w:r>
          </w:p>
        </w:tc>
        <w:tc>
          <w:tcPr>
            <w:tcW w:w="3396"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Развитие инженерной инфраструктуры</w:t>
            </w:r>
          </w:p>
        </w:tc>
      </w:tr>
      <w:tr w:rsidR="001B77DD" w:rsidTr="001B77DD">
        <w:trPr>
          <w:trHeight w:val="397"/>
        </w:trPr>
        <w:tc>
          <w:tcPr>
            <w:tcW w:w="567" w:type="dxa"/>
            <w:vMerge w:val="restart"/>
          </w:tcPr>
          <w:p w:rsidR="001B77DD" w:rsidRDefault="001B77DD" w:rsidP="001B77DD">
            <w:pPr>
              <w:pStyle w:val="a8"/>
              <w:tabs>
                <w:tab w:val="left" w:pos="993"/>
              </w:tabs>
              <w:ind w:left="-108" w:right="-108"/>
              <w:jc w:val="center"/>
              <w:rPr>
                <w:rFonts w:ascii="Times New Roman" w:hAnsi="Times New Roman" w:cs="Times New Roman"/>
                <w:sz w:val="26"/>
                <w:szCs w:val="26"/>
              </w:rPr>
            </w:pPr>
            <w:r>
              <w:rPr>
                <w:rFonts w:ascii="Times New Roman" w:hAnsi="Times New Roman" w:cs="Times New Roman"/>
                <w:sz w:val="26"/>
                <w:szCs w:val="26"/>
              </w:rPr>
              <w:t>2.</w:t>
            </w:r>
          </w:p>
        </w:tc>
        <w:tc>
          <w:tcPr>
            <w:tcW w:w="1985" w:type="dxa"/>
            <w:vMerge w:val="restart"/>
          </w:tcPr>
          <w:p w:rsidR="001B77DD" w:rsidRDefault="001B77DD" w:rsidP="001B77DD">
            <w:pPr>
              <w:pStyle w:val="a8"/>
              <w:tabs>
                <w:tab w:val="left" w:pos="993"/>
              </w:tabs>
              <w:ind w:left="0"/>
              <w:jc w:val="both"/>
              <w:rPr>
                <w:rFonts w:ascii="Times New Roman" w:hAnsi="Times New Roman" w:cs="Times New Roman"/>
                <w:sz w:val="26"/>
                <w:szCs w:val="26"/>
              </w:rPr>
            </w:pPr>
            <w:r w:rsidRPr="000F5E48">
              <w:rPr>
                <w:rFonts w:ascii="Times New Roman" w:hAnsi="Times New Roman" w:cs="Times New Roman"/>
                <w:sz w:val="24"/>
                <w:szCs w:val="24"/>
              </w:rPr>
              <w:t>Молодежь и дети</w:t>
            </w: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Все лучшее детям</w:t>
            </w:r>
          </w:p>
        </w:tc>
        <w:tc>
          <w:tcPr>
            <w:tcW w:w="3396" w:type="dxa"/>
            <w:vMerge w:val="restart"/>
          </w:tcPr>
          <w:p w:rsidR="001B77DD" w:rsidRDefault="001B77DD" w:rsidP="001B77DD">
            <w:pPr>
              <w:pStyle w:val="a8"/>
              <w:tabs>
                <w:tab w:val="left" w:pos="993"/>
              </w:tabs>
              <w:ind w:left="0"/>
              <w:jc w:val="both"/>
              <w:rPr>
                <w:rFonts w:ascii="Times New Roman" w:hAnsi="Times New Roman" w:cs="Times New Roman"/>
                <w:sz w:val="26"/>
                <w:szCs w:val="26"/>
              </w:rPr>
            </w:pPr>
            <w:r w:rsidRPr="000F5E48">
              <w:rPr>
                <w:rFonts w:ascii="Times New Roman" w:hAnsi="Times New Roman" w:cs="Times New Roman"/>
                <w:sz w:val="24"/>
                <w:szCs w:val="24"/>
              </w:rPr>
              <w:t>Развитие системы образования</w:t>
            </w:r>
          </w:p>
        </w:tc>
      </w:tr>
      <w:tr w:rsidR="001B77DD" w:rsidTr="001B77DD">
        <w:trPr>
          <w:trHeight w:val="397"/>
        </w:trPr>
        <w:tc>
          <w:tcPr>
            <w:tcW w:w="567" w:type="dxa"/>
            <w:vMerge/>
          </w:tcPr>
          <w:p w:rsidR="001B77DD" w:rsidRDefault="001B77DD" w:rsidP="001B77DD">
            <w:pPr>
              <w:pStyle w:val="a8"/>
              <w:tabs>
                <w:tab w:val="left" w:pos="993"/>
              </w:tabs>
              <w:ind w:left="-108" w:right="-108"/>
              <w:jc w:val="both"/>
              <w:rPr>
                <w:rFonts w:ascii="Times New Roman" w:hAnsi="Times New Roman" w:cs="Times New Roman"/>
                <w:sz w:val="26"/>
                <w:szCs w:val="26"/>
              </w:rPr>
            </w:pPr>
          </w:p>
        </w:tc>
        <w:tc>
          <w:tcPr>
            <w:tcW w:w="1985"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Педагоги и наставники</w:t>
            </w:r>
          </w:p>
        </w:tc>
        <w:tc>
          <w:tcPr>
            <w:tcW w:w="3396" w:type="dxa"/>
            <w:vMerge/>
          </w:tcPr>
          <w:p w:rsidR="001B77DD" w:rsidRDefault="001B77DD" w:rsidP="001B77DD">
            <w:pPr>
              <w:pStyle w:val="a8"/>
              <w:tabs>
                <w:tab w:val="left" w:pos="993"/>
              </w:tabs>
              <w:ind w:left="0"/>
              <w:jc w:val="both"/>
              <w:rPr>
                <w:rFonts w:ascii="Times New Roman" w:hAnsi="Times New Roman" w:cs="Times New Roman"/>
                <w:sz w:val="26"/>
                <w:szCs w:val="26"/>
              </w:rPr>
            </w:pPr>
          </w:p>
        </w:tc>
      </w:tr>
      <w:tr w:rsidR="001B77DD" w:rsidTr="001B77DD">
        <w:trPr>
          <w:trHeight w:val="397"/>
        </w:trPr>
        <w:tc>
          <w:tcPr>
            <w:tcW w:w="567" w:type="dxa"/>
            <w:vMerge/>
          </w:tcPr>
          <w:p w:rsidR="001B77DD" w:rsidRDefault="001B77DD" w:rsidP="001B77DD">
            <w:pPr>
              <w:pStyle w:val="a8"/>
              <w:tabs>
                <w:tab w:val="left" w:pos="993"/>
              </w:tabs>
              <w:ind w:left="-108" w:right="-108"/>
              <w:jc w:val="both"/>
              <w:rPr>
                <w:rFonts w:ascii="Times New Roman" w:hAnsi="Times New Roman" w:cs="Times New Roman"/>
                <w:sz w:val="26"/>
                <w:szCs w:val="26"/>
              </w:rPr>
            </w:pPr>
          </w:p>
        </w:tc>
        <w:tc>
          <w:tcPr>
            <w:tcW w:w="1985"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Россия – страна возможностей</w:t>
            </w:r>
          </w:p>
        </w:tc>
        <w:tc>
          <w:tcPr>
            <w:tcW w:w="3396" w:type="dxa"/>
          </w:tcPr>
          <w:p w:rsidR="001B77DD"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Молодежная политика</w:t>
            </w:r>
          </w:p>
          <w:p w:rsidR="001B77DD" w:rsidRDefault="001B77DD" w:rsidP="001B77DD">
            <w:pPr>
              <w:pStyle w:val="a8"/>
              <w:tabs>
                <w:tab w:val="left" w:pos="993"/>
              </w:tabs>
              <w:ind w:left="0"/>
              <w:jc w:val="both"/>
              <w:rPr>
                <w:rFonts w:ascii="Times New Roman" w:hAnsi="Times New Roman" w:cs="Times New Roman"/>
                <w:sz w:val="26"/>
                <w:szCs w:val="26"/>
              </w:rPr>
            </w:pPr>
          </w:p>
        </w:tc>
      </w:tr>
      <w:tr w:rsidR="001B77DD" w:rsidTr="001B77DD">
        <w:trPr>
          <w:trHeight w:val="397"/>
        </w:trPr>
        <w:tc>
          <w:tcPr>
            <w:tcW w:w="567" w:type="dxa"/>
            <w:vMerge w:val="restart"/>
          </w:tcPr>
          <w:p w:rsidR="001B77DD" w:rsidRDefault="001B77DD" w:rsidP="001B77DD">
            <w:pPr>
              <w:pStyle w:val="a8"/>
              <w:tabs>
                <w:tab w:val="left" w:pos="993"/>
              </w:tabs>
              <w:ind w:left="-108" w:right="-108"/>
              <w:jc w:val="center"/>
              <w:rPr>
                <w:rFonts w:ascii="Times New Roman" w:hAnsi="Times New Roman" w:cs="Times New Roman"/>
                <w:sz w:val="26"/>
                <w:szCs w:val="26"/>
              </w:rPr>
            </w:pPr>
            <w:r>
              <w:rPr>
                <w:rFonts w:ascii="Times New Roman" w:hAnsi="Times New Roman" w:cs="Times New Roman"/>
                <w:sz w:val="26"/>
                <w:szCs w:val="26"/>
              </w:rPr>
              <w:lastRenderedPageBreak/>
              <w:t>3.</w:t>
            </w:r>
          </w:p>
        </w:tc>
        <w:tc>
          <w:tcPr>
            <w:tcW w:w="1985" w:type="dxa"/>
            <w:vMerge w:val="restart"/>
          </w:tcPr>
          <w:p w:rsidR="001B77DD" w:rsidRDefault="001B77DD" w:rsidP="001B77DD">
            <w:pPr>
              <w:pStyle w:val="a8"/>
              <w:tabs>
                <w:tab w:val="left" w:pos="993"/>
              </w:tabs>
              <w:ind w:left="0"/>
              <w:jc w:val="both"/>
              <w:rPr>
                <w:rFonts w:ascii="Times New Roman" w:hAnsi="Times New Roman" w:cs="Times New Roman"/>
                <w:sz w:val="26"/>
                <w:szCs w:val="26"/>
              </w:rPr>
            </w:pPr>
            <w:r w:rsidRPr="000F5E48">
              <w:rPr>
                <w:rFonts w:ascii="Times New Roman" w:hAnsi="Times New Roman" w:cs="Times New Roman"/>
                <w:sz w:val="24"/>
                <w:szCs w:val="24"/>
              </w:rPr>
              <w:t>Семья</w:t>
            </w: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Поддержка семьи</w:t>
            </w:r>
          </w:p>
        </w:tc>
        <w:tc>
          <w:tcPr>
            <w:tcW w:w="3396" w:type="dxa"/>
            <w:vMerge w:val="restart"/>
          </w:tcPr>
          <w:p w:rsidR="001B77DD" w:rsidRDefault="001B77DD" w:rsidP="001B77DD">
            <w:pPr>
              <w:pStyle w:val="a8"/>
              <w:tabs>
                <w:tab w:val="left" w:pos="993"/>
              </w:tabs>
              <w:ind w:left="0"/>
              <w:rPr>
                <w:rFonts w:ascii="Times New Roman" w:hAnsi="Times New Roman" w:cs="Times New Roman"/>
                <w:sz w:val="26"/>
                <w:szCs w:val="26"/>
              </w:rPr>
            </w:pPr>
            <w:r w:rsidRPr="000F5E48">
              <w:rPr>
                <w:rFonts w:ascii="Times New Roman" w:hAnsi="Times New Roman" w:cs="Times New Roman"/>
                <w:sz w:val="24"/>
                <w:szCs w:val="24"/>
              </w:rPr>
              <w:t>Социальная поддержка граждан</w:t>
            </w:r>
          </w:p>
        </w:tc>
      </w:tr>
      <w:tr w:rsidR="001B77DD" w:rsidTr="001B77DD">
        <w:trPr>
          <w:trHeight w:val="397"/>
        </w:trPr>
        <w:tc>
          <w:tcPr>
            <w:tcW w:w="567"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1985"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Многодетная семья</w:t>
            </w:r>
          </w:p>
        </w:tc>
        <w:tc>
          <w:tcPr>
            <w:tcW w:w="3396" w:type="dxa"/>
            <w:vMerge/>
          </w:tcPr>
          <w:p w:rsidR="001B77DD" w:rsidRDefault="001B77DD" w:rsidP="001B77DD">
            <w:pPr>
              <w:pStyle w:val="a8"/>
              <w:tabs>
                <w:tab w:val="left" w:pos="993"/>
              </w:tabs>
              <w:ind w:left="0"/>
              <w:jc w:val="both"/>
              <w:rPr>
                <w:rFonts w:ascii="Times New Roman" w:hAnsi="Times New Roman" w:cs="Times New Roman"/>
                <w:sz w:val="26"/>
                <w:szCs w:val="26"/>
              </w:rPr>
            </w:pPr>
          </w:p>
        </w:tc>
      </w:tr>
      <w:tr w:rsidR="001B77DD" w:rsidTr="001B77DD">
        <w:trPr>
          <w:trHeight w:val="397"/>
        </w:trPr>
        <w:tc>
          <w:tcPr>
            <w:tcW w:w="567"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1985" w:type="dxa"/>
            <w:vMerge/>
          </w:tcPr>
          <w:p w:rsidR="001B77DD" w:rsidRDefault="001B77DD" w:rsidP="001B77DD">
            <w:pPr>
              <w:pStyle w:val="a8"/>
              <w:tabs>
                <w:tab w:val="left" w:pos="993"/>
              </w:tabs>
              <w:ind w:left="0"/>
              <w:jc w:val="both"/>
              <w:rPr>
                <w:rFonts w:ascii="Times New Roman" w:hAnsi="Times New Roman" w:cs="Times New Roman"/>
                <w:sz w:val="26"/>
                <w:szCs w:val="26"/>
              </w:rPr>
            </w:pPr>
          </w:p>
        </w:tc>
        <w:tc>
          <w:tcPr>
            <w:tcW w:w="3685" w:type="dxa"/>
            <w:shd w:val="clear" w:color="auto" w:fill="auto"/>
          </w:tcPr>
          <w:p w:rsidR="001B77DD" w:rsidRPr="000F5E48"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Семейные ценности и инфраструктура культуры</w:t>
            </w:r>
          </w:p>
        </w:tc>
        <w:tc>
          <w:tcPr>
            <w:tcW w:w="3396" w:type="dxa"/>
          </w:tcPr>
          <w:p w:rsidR="001B77DD" w:rsidRDefault="001B77DD" w:rsidP="001B77DD">
            <w:pPr>
              <w:tabs>
                <w:tab w:val="left" w:pos="993"/>
              </w:tabs>
              <w:rPr>
                <w:rFonts w:ascii="Times New Roman" w:hAnsi="Times New Roman" w:cs="Times New Roman"/>
                <w:sz w:val="24"/>
                <w:szCs w:val="24"/>
              </w:rPr>
            </w:pPr>
            <w:r w:rsidRPr="000F5E48">
              <w:rPr>
                <w:rFonts w:ascii="Times New Roman" w:hAnsi="Times New Roman" w:cs="Times New Roman"/>
                <w:sz w:val="24"/>
                <w:szCs w:val="24"/>
              </w:rPr>
              <w:t>Сохранение и развитие культуры</w:t>
            </w:r>
          </w:p>
          <w:p w:rsidR="001B77DD" w:rsidRDefault="001B77DD" w:rsidP="001B77DD">
            <w:pPr>
              <w:pStyle w:val="a8"/>
              <w:tabs>
                <w:tab w:val="left" w:pos="993"/>
              </w:tabs>
              <w:ind w:left="0"/>
              <w:jc w:val="both"/>
              <w:rPr>
                <w:rFonts w:ascii="Times New Roman" w:hAnsi="Times New Roman" w:cs="Times New Roman"/>
                <w:sz w:val="26"/>
                <w:szCs w:val="26"/>
              </w:rPr>
            </w:pPr>
          </w:p>
        </w:tc>
      </w:tr>
    </w:tbl>
    <w:p w:rsidR="001B77DD" w:rsidRDefault="001B77DD" w:rsidP="001B77DD">
      <w:pPr>
        <w:pStyle w:val="a8"/>
        <w:tabs>
          <w:tab w:val="left" w:pos="993"/>
        </w:tabs>
        <w:spacing w:after="0" w:line="240" w:lineRule="auto"/>
        <w:ind w:left="1429"/>
        <w:jc w:val="both"/>
        <w:rPr>
          <w:rFonts w:ascii="Times New Roman" w:hAnsi="Times New Roman" w:cs="Times New Roman"/>
          <w:sz w:val="26"/>
          <w:szCs w:val="26"/>
        </w:rPr>
      </w:pPr>
    </w:p>
    <w:p w:rsidR="00652683" w:rsidRPr="0093095E" w:rsidRDefault="00652683" w:rsidP="0093095E">
      <w:pPr>
        <w:tabs>
          <w:tab w:val="left" w:pos="993"/>
        </w:tabs>
        <w:spacing w:after="0" w:line="240" w:lineRule="auto"/>
        <w:ind w:firstLine="709"/>
        <w:jc w:val="both"/>
        <w:rPr>
          <w:rFonts w:ascii="Times New Roman" w:hAnsi="Times New Roman" w:cs="Times New Roman"/>
          <w:bCs/>
          <w:sz w:val="26"/>
          <w:szCs w:val="26"/>
        </w:rPr>
      </w:pPr>
      <w:r w:rsidRPr="0093095E">
        <w:rPr>
          <w:rFonts w:ascii="Times New Roman" w:hAnsi="Times New Roman" w:cs="Times New Roman"/>
          <w:bCs/>
          <w:sz w:val="26"/>
          <w:szCs w:val="26"/>
        </w:rPr>
        <w:t>Объем финансовых средств, направленный на реализацию национальных проектов в рамках мероприятий муниципальных программ в 2025 году, составил – 152 941,1 тыс. рублей, из них исполнено 152 904,8 тыс.руб., что составляет 99,82 %.</w:t>
      </w:r>
    </w:p>
    <w:p w:rsidR="00652683" w:rsidRPr="0093095E" w:rsidRDefault="00652683" w:rsidP="0093095E">
      <w:pPr>
        <w:tabs>
          <w:tab w:val="left" w:pos="993"/>
        </w:tabs>
        <w:spacing w:after="0" w:line="240" w:lineRule="auto"/>
        <w:ind w:firstLine="709"/>
        <w:jc w:val="both"/>
        <w:rPr>
          <w:rFonts w:ascii="Times New Roman" w:hAnsi="Times New Roman" w:cs="Times New Roman"/>
          <w:bCs/>
          <w:sz w:val="26"/>
          <w:szCs w:val="26"/>
        </w:rPr>
      </w:pPr>
      <w:r w:rsidRPr="0093095E">
        <w:rPr>
          <w:rFonts w:ascii="Times New Roman" w:hAnsi="Times New Roman" w:cs="Times New Roman"/>
          <w:bCs/>
          <w:sz w:val="26"/>
          <w:szCs w:val="26"/>
        </w:rPr>
        <w:t xml:space="preserve">Итоги исполнения </w:t>
      </w:r>
      <w:r w:rsidR="001346BC">
        <w:rPr>
          <w:rFonts w:ascii="Times New Roman" w:hAnsi="Times New Roman" w:cs="Times New Roman"/>
          <w:bCs/>
          <w:sz w:val="26"/>
          <w:szCs w:val="26"/>
        </w:rPr>
        <w:t xml:space="preserve">финансового </w:t>
      </w:r>
      <w:r w:rsidRPr="0093095E">
        <w:rPr>
          <w:rFonts w:ascii="Times New Roman" w:hAnsi="Times New Roman" w:cs="Times New Roman"/>
          <w:bCs/>
          <w:sz w:val="26"/>
          <w:szCs w:val="26"/>
        </w:rPr>
        <w:t>плана денежных средств национальных проектов за 2025 год в разрезе направлений проектной части муниципальных программ выглядят следующим образом:</w:t>
      </w:r>
    </w:p>
    <w:p w:rsidR="00652683" w:rsidRPr="00112CCF" w:rsidRDefault="00652683" w:rsidP="00F913A5">
      <w:pPr>
        <w:pStyle w:val="a8"/>
        <w:numPr>
          <w:ilvl w:val="0"/>
          <w:numId w:val="9"/>
        </w:numPr>
        <w:tabs>
          <w:tab w:val="left" w:pos="993"/>
        </w:tabs>
        <w:spacing w:after="0" w:line="240" w:lineRule="auto"/>
        <w:ind w:left="0" w:firstLine="709"/>
        <w:jc w:val="both"/>
        <w:rPr>
          <w:rFonts w:ascii="Times New Roman" w:hAnsi="Times New Roman" w:cs="Times New Roman"/>
          <w:bCs/>
          <w:sz w:val="26"/>
          <w:szCs w:val="26"/>
        </w:rPr>
      </w:pPr>
      <w:r w:rsidRPr="00112CCF">
        <w:rPr>
          <w:rFonts w:ascii="Times New Roman" w:hAnsi="Times New Roman" w:cs="Times New Roman"/>
          <w:bCs/>
          <w:sz w:val="26"/>
          <w:szCs w:val="26"/>
        </w:rPr>
        <w:t xml:space="preserve">100% исполнение – </w:t>
      </w:r>
      <w:r w:rsidR="00112CCF" w:rsidRPr="00112CCF">
        <w:rPr>
          <w:rFonts w:ascii="Times New Roman" w:hAnsi="Times New Roman" w:cs="Times New Roman"/>
          <w:bCs/>
          <w:sz w:val="26"/>
          <w:szCs w:val="26"/>
        </w:rPr>
        <w:t xml:space="preserve">по </w:t>
      </w:r>
      <w:r w:rsidRPr="00112CCF">
        <w:rPr>
          <w:rFonts w:ascii="Times New Roman" w:hAnsi="Times New Roman" w:cs="Times New Roman"/>
          <w:bCs/>
          <w:sz w:val="26"/>
          <w:szCs w:val="26"/>
        </w:rPr>
        <w:t>4 направления</w:t>
      </w:r>
      <w:r w:rsidR="00112CCF" w:rsidRPr="00112CCF">
        <w:rPr>
          <w:rFonts w:ascii="Times New Roman" w:hAnsi="Times New Roman" w:cs="Times New Roman"/>
          <w:bCs/>
          <w:sz w:val="26"/>
          <w:szCs w:val="26"/>
        </w:rPr>
        <w:t>м</w:t>
      </w:r>
      <w:r w:rsidRPr="00112CCF">
        <w:rPr>
          <w:rFonts w:ascii="Times New Roman" w:hAnsi="Times New Roman" w:cs="Times New Roman"/>
          <w:bCs/>
          <w:sz w:val="26"/>
          <w:szCs w:val="26"/>
        </w:rPr>
        <w:t xml:space="preserve"> проектной части муниципальных программ:</w:t>
      </w:r>
    </w:p>
    <w:p w:rsidR="00986535" w:rsidRPr="00112CCF" w:rsidRDefault="00652683" w:rsidP="00F913A5">
      <w:pPr>
        <w:pStyle w:val="a8"/>
        <w:numPr>
          <w:ilvl w:val="0"/>
          <w:numId w:val="8"/>
        </w:numPr>
        <w:tabs>
          <w:tab w:val="left" w:pos="993"/>
        </w:tabs>
        <w:spacing w:after="0" w:line="240" w:lineRule="auto"/>
        <w:ind w:left="0" w:firstLine="709"/>
        <w:jc w:val="both"/>
        <w:rPr>
          <w:rFonts w:ascii="Times New Roman" w:hAnsi="Times New Roman" w:cs="Times New Roman"/>
          <w:bCs/>
          <w:sz w:val="26"/>
          <w:szCs w:val="26"/>
        </w:rPr>
      </w:pPr>
      <w:r w:rsidRPr="00112CCF">
        <w:rPr>
          <w:rFonts w:ascii="Times New Roman" w:hAnsi="Times New Roman" w:cs="Times New Roman"/>
          <w:bCs/>
          <w:sz w:val="26"/>
          <w:szCs w:val="26"/>
        </w:rPr>
        <w:t>«Участие в реализации федерального проекта «Все лучшее детям»;</w:t>
      </w:r>
    </w:p>
    <w:p w:rsidR="00652683" w:rsidRPr="00112CCF" w:rsidRDefault="00652683" w:rsidP="00F913A5">
      <w:pPr>
        <w:pStyle w:val="a8"/>
        <w:numPr>
          <w:ilvl w:val="0"/>
          <w:numId w:val="8"/>
        </w:numPr>
        <w:tabs>
          <w:tab w:val="left" w:pos="993"/>
        </w:tabs>
        <w:spacing w:after="0" w:line="240" w:lineRule="auto"/>
        <w:ind w:left="0" w:firstLine="709"/>
        <w:jc w:val="both"/>
        <w:rPr>
          <w:rFonts w:ascii="Times New Roman" w:hAnsi="Times New Roman" w:cs="Times New Roman"/>
          <w:sz w:val="26"/>
          <w:szCs w:val="26"/>
        </w:rPr>
      </w:pPr>
      <w:r w:rsidRPr="00112CCF">
        <w:rPr>
          <w:rFonts w:ascii="Times New Roman" w:hAnsi="Times New Roman" w:cs="Times New Roman"/>
          <w:sz w:val="26"/>
          <w:szCs w:val="26"/>
        </w:rPr>
        <w:t>«Участие в реализации федеральн</w:t>
      </w:r>
      <w:r w:rsidR="00112CCF" w:rsidRPr="00112CCF">
        <w:rPr>
          <w:rFonts w:ascii="Times New Roman" w:hAnsi="Times New Roman" w:cs="Times New Roman"/>
          <w:sz w:val="26"/>
          <w:szCs w:val="26"/>
        </w:rPr>
        <w:t>ого проекта «Многодетная семья»;</w:t>
      </w:r>
    </w:p>
    <w:p w:rsidR="00652683" w:rsidRPr="00112CCF" w:rsidRDefault="00652683" w:rsidP="00F913A5">
      <w:pPr>
        <w:pStyle w:val="a8"/>
        <w:numPr>
          <w:ilvl w:val="0"/>
          <w:numId w:val="8"/>
        </w:numPr>
        <w:tabs>
          <w:tab w:val="left" w:pos="993"/>
        </w:tabs>
        <w:spacing w:after="0" w:line="240" w:lineRule="auto"/>
        <w:ind w:left="0" w:firstLine="709"/>
        <w:jc w:val="both"/>
        <w:rPr>
          <w:rFonts w:ascii="Times New Roman" w:hAnsi="Times New Roman" w:cs="Times New Roman"/>
          <w:sz w:val="26"/>
          <w:szCs w:val="26"/>
        </w:rPr>
      </w:pPr>
      <w:r w:rsidRPr="00112CCF">
        <w:rPr>
          <w:rFonts w:ascii="Times New Roman" w:hAnsi="Times New Roman" w:cs="Times New Roman"/>
          <w:sz w:val="26"/>
          <w:szCs w:val="26"/>
        </w:rPr>
        <w:t>«Участие в  реализации федерального проекта «Семейные ценности и инфраструктура культуры»</w:t>
      </w:r>
      <w:r w:rsidR="00112CCF" w:rsidRPr="00112CCF">
        <w:rPr>
          <w:rFonts w:ascii="Times New Roman" w:hAnsi="Times New Roman" w:cs="Times New Roman"/>
          <w:sz w:val="26"/>
          <w:szCs w:val="26"/>
        </w:rPr>
        <w:t>;</w:t>
      </w:r>
    </w:p>
    <w:p w:rsidR="00652683" w:rsidRPr="00112CCF" w:rsidRDefault="00652683" w:rsidP="00F913A5">
      <w:pPr>
        <w:pStyle w:val="a8"/>
        <w:numPr>
          <w:ilvl w:val="0"/>
          <w:numId w:val="8"/>
        </w:numPr>
        <w:tabs>
          <w:tab w:val="left" w:pos="993"/>
        </w:tabs>
        <w:spacing w:after="0" w:line="240" w:lineRule="auto"/>
        <w:ind w:left="0" w:firstLine="709"/>
        <w:jc w:val="both"/>
        <w:rPr>
          <w:rFonts w:ascii="Times New Roman" w:hAnsi="Times New Roman" w:cs="Times New Roman"/>
          <w:sz w:val="26"/>
          <w:szCs w:val="26"/>
        </w:rPr>
      </w:pPr>
      <w:r w:rsidRPr="00112CCF">
        <w:rPr>
          <w:rFonts w:ascii="Times New Roman" w:hAnsi="Times New Roman" w:cs="Times New Roman"/>
          <w:sz w:val="26"/>
          <w:szCs w:val="26"/>
        </w:rPr>
        <w:t>«Участие в реализации федерального проекта «Россия - страна возможностей»</w:t>
      </w:r>
      <w:r w:rsidR="00BA3023" w:rsidRPr="00112CCF">
        <w:rPr>
          <w:rFonts w:ascii="Times New Roman" w:hAnsi="Times New Roman" w:cs="Times New Roman"/>
          <w:sz w:val="26"/>
          <w:szCs w:val="26"/>
        </w:rPr>
        <w:t>;</w:t>
      </w:r>
    </w:p>
    <w:p w:rsidR="00652683" w:rsidRPr="0093095E" w:rsidRDefault="00112CCF" w:rsidP="00F913A5">
      <w:pPr>
        <w:pStyle w:val="a8"/>
        <w:numPr>
          <w:ilvl w:val="0"/>
          <w:numId w:val="9"/>
        </w:numPr>
        <w:tabs>
          <w:tab w:val="left" w:pos="993"/>
        </w:tabs>
        <w:spacing w:after="0" w:line="240" w:lineRule="auto"/>
        <w:ind w:left="0" w:firstLine="709"/>
        <w:jc w:val="both"/>
        <w:rPr>
          <w:rFonts w:ascii="Times New Roman" w:hAnsi="Times New Roman" w:cs="Times New Roman"/>
          <w:bCs/>
          <w:sz w:val="26"/>
          <w:szCs w:val="26"/>
        </w:rPr>
      </w:pPr>
      <w:r w:rsidRPr="0093095E">
        <w:rPr>
          <w:rFonts w:ascii="Times New Roman" w:hAnsi="Times New Roman" w:cs="Times New Roman"/>
          <w:sz w:val="26"/>
          <w:szCs w:val="26"/>
        </w:rPr>
        <w:t xml:space="preserve">исполнение по следующим 3 </w:t>
      </w:r>
      <w:r w:rsidR="00652683" w:rsidRPr="0093095E">
        <w:rPr>
          <w:rFonts w:ascii="Times New Roman" w:hAnsi="Times New Roman" w:cs="Times New Roman"/>
          <w:bCs/>
          <w:sz w:val="26"/>
          <w:szCs w:val="26"/>
        </w:rPr>
        <w:t>направления</w:t>
      </w:r>
      <w:r w:rsidRPr="0093095E">
        <w:rPr>
          <w:rFonts w:ascii="Times New Roman" w:hAnsi="Times New Roman" w:cs="Times New Roman"/>
          <w:bCs/>
          <w:sz w:val="26"/>
          <w:szCs w:val="26"/>
        </w:rPr>
        <w:t>м</w:t>
      </w:r>
      <w:r w:rsidR="00652683" w:rsidRPr="0093095E">
        <w:rPr>
          <w:rFonts w:ascii="Times New Roman" w:hAnsi="Times New Roman" w:cs="Times New Roman"/>
          <w:bCs/>
          <w:sz w:val="26"/>
          <w:szCs w:val="26"/>
        </w:rPr>
        <w:t>:</w:t>
      </w:r>
    </w:p>
    <w:p w:rsidR="00112CCF" w:rsidRPr="0093095E" w:rsidRDefault="00112CCF" w:rsidP="00F913A5">
      <w:pPr>
        <w:pStyle w:val="a8"/>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93095E">
        <w:rPr>
          <w:rFonts w:ascii="Times New Roman" w:hAnsi="Times New Roman" w:cs="Times New Roman"/>
          <w:bCs/>
          <w:sz w:val="26"/>
          <w:szCs w:val="26"/>
        </w:rPr>
        <w:t xml:space="preserve"> «Участие в реализации федерального проекта «Поддержка семьи» - 99,99%;</w:t>
      </w:r>
    </w:p>
    <w:p w:rsidR="00112CCF" w:rsidRPr="0093095E" w:rsidRDefault="00112CCF" w:rsidP="00F913A5">
      <w:pPr>
        <w:pStyle w:val="a8"/>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93095E">
        <w:rPr>
          <w:rFonts w:ascii="Times New Roman" w:hAnsi="Times New Roman" w:cs="Times New Roman"/>
          <w:bCs/>
          <w:sz w:val="26"/>
          <w:szCs w:val="26"/>
        </w:rPr>
        <w:t>«Участие в  реализации федерального проекта «Формирование комфортной городской среды» - 99,98%;</w:t>
      </w:r>
    </w:p>
    <w:p w:rsidR="00112CCF" w:rsidRPr="0093095E" w:rsidRDefault="00112CCF" w:rsidP="00F913A5">
      <w:pPr>
        <w:pStyle w:val="a8"/>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93095E">
        <w:rPr>
          <w:rFonts w:ascii="Times New Roman" w:hAnsi="Times New Roman" w:cs="Times New Roman"/>
          <w:bCs/>
          <w:sz w:val="26"/>
          <w:szCs w:val="26"/>
        </w:rPr>
        <w:t>«Участие в  реализации федерального проекта «Педагоги и наставники» - 97,95%;</w:t>
      </w:r>
    </w:p>
    <w:p w:rsidR="004B5B2C" w:rsidRPr="0093095E" w:rsidRDefault="00221D12" w:rsidP="00F913A5">
      <w:pPr>
        <w:pStyle w:val="a8"/>
        <w:numPr>
          <w:ilvl w:val="0"/>
          <w:numId w:val="9"/>
        </w:numPr>
        <w:tabs>
          <w:tab w:val="left" w:pos="993"/>
        </w:tabs>
        <w:spacing w:after="0" w:line="240" w:lineRule="auto"/>
        <w:ind w:left="0" w:firstLine="709"/>
        <w:jc w:val="both"/>
        <w:rPr>
          <w:rFonts w:ascii="Times New Roman" w:hAnsi="Times New Roman" w:cs="Times New Roman"/>
          <w:sz w:val="26"/>
          <w:szCs w:val="26"/>
        </w:rPr>
      </w:pPr>
      <w:r w:rsidRPr="0093095E">
        <w:rPr>
          <w:rFonts w:ascii="Times New Roman" w:hAnsi="Times New Roman" w:cs="Times New Roman"/>
          <w:sz w:val="26"/>
          <w:szCs w:val="26"/>
        </w:rPr>
        <w:t xml:space="preserve">по направлению «Участие в реализации регионального проекта «Жилье» денежные средства областного бюджета изначально выделенные на реализацию мероприятия </w:t>
      </w:r>
      <w:r w:rsidR="004B5B2C" w:rsidRPr="0093095E">
        <w:rPr>
          <w:rFonts w:ascii="Times New Roman" w:hAnsi="Times New Roman" w:cs="Times New Roman"/>
          <w:sz w:val="26"/>
          <w:szCs w:val="26"/>
        </w:rPr>
        <w:t>по строительству канализационно-насосной станции с двумя напорными коллекторами в районе ул. Пирогова исключены из финансирования 2025 года (дополнительное соглашение с Министерством строительства и ЖКХ Калужской области (перенос оплаты). Оплата за оказанные услуги в рамках муниципального контракта по проведению строительного контроля в процессе строительства</w:t>
      </w:r>
      <w:r w:rsidR="0093095E" w:rsidRPr="0093095E">
        <w:rPr>
          <w:rFonts w:ascii="Times New Roman" w:hAnsi="Times New Roman" w:cs="Times New Roman"/>
          <w:sz w:val="26"/>
          <w:szCs w:val="26"/>
        </w:rPr>
        <w:t xml:space="preserve"> (в сумме 502,5 тыс.руб.)</w:t>
      </w:r>
      <w:r w:rsidR="004B5B2C" w:rsidRPr="0093095E">
        <w:rPr>
          <w:rFonts w:ascii="Times New Roman" w:hAnsi="Times New Roman" w:cs="Times New Roman"/>
          <w:sz w:val="26"/>
          <w:szCs w:val="26"/>
        </w:rPr>
        <w:t xml:space="preserve"> произведена из средств местного бюджета </w:t>
      </w:r>
      <w:r w:rsidR="0093095E" w:rsidRPr="0093095E">
        <w:rPr>
          <w:rFonts w:ascii="Times New Roman" w:hAnsi="Times New Roman" w:cs="Times New Roman"/>
          <w:sz w:val="26"/>
          <w:szCs w:val="26"/>
        </w:rPr>
        <w:t>в рамках приоритетного ведомственного проекта.</w:t>
      </w:r>
    </w:p>
    <w:p w:rsidR="004B5B2C" w:rsidRPr="004B5B2C" w:rsidRDefault="004B5B2C" w:rsidP="004B5B2C">
      <w:pPr>
        <w:tabs>
          <w:tab w:val="left" w:pos="993"/>
        </w:tabs>
        <w:spacing w:after="0" w:line="240" w:lineRule="auto"/>
        <w:jc w:val="both"/>
        <w:rPr>
          <w:rFonts w:ascii="Times New Roman" w:hAnsi="Times New Roman" w:cs="Times New Roman"/>
          <w:color w:val="0070C0"/>
          <w:sz w:val="26"/>
          <w:szCs w:val="26"/>
        </w:rPr>
      </w:pPr>
    </w:p>
    <w:p w:rsidR="009B3EB1" w:rsidRDefault="009B3EB1" w:rsidP="009B3EB1">
      <w:pPr>
        <w:tabs>
          <w:tab w:val="left" w:pos="3920"/>
        </w:tabs>
        <w:sectPr w:rsidR="009B3EB1" w:rsidSect="009E7522">
          <w:pgSz w:w="11906" w:h="16838"/>
          <w:pgMar w:top="1021" w:right="567" w:bottom="851" w:left="1701" w:header="567" w:footer="454" w:gutter="0"/>
          <w:pgNumType w:start="2"/>
          <w:cols w:space="720"/>
          <w:titlePg/>
          <w:docGrid w:linePitch="360"/>
        </w:sectPr>
      </w:pPr>
      <w:r>
        <w:tab/>
      </w:r>
    </w:p>
    <w:p w:rsidR="00CC7989" w:rsidRDefault="00CC7989" w:rsidP="00030563">
      <w:pPr>
        <w:tabs>
          <w:tab w:val="left" w:pos="1276"/>
        </w:tabs>
        <w:suppressAutoHyphens/>
        <w:snapToGrid w:val="0"/>
        <w:spacing w:after="0" w:line="240" w:lineRule="auto"/>
        <w:ind w:left="709"/>
        <w:jc w:val="center"/>
        <w:rPr>
          <w:rFonts w:ascii="Times New Roman" w:hAnsi="Times New Roman" w:cs="Times New Roman"/>
          <w:b/>
          <w:sz w:val="26"/>
          <w:szCs w:val="26"/>
        </w:rPr>
      </w:pPr>
    </w:p>
    <w:p w:rsidR="00030563" w:rsidRPr="00CC7989" w:rsidRDefault="00030563" w:rsidP="00030563">
      <w:pPr>
        <w:tabs>
          <w:tab w:val="left" w:pos="1276"/>
        </w:tabs>
        <w:suppressAutoHyphens/>
        <w:snapToGrid w:val="0"/>
        <w:spacing w:after="0" w:line="240" w:lineRule="auto"/>
        <w:ind w:left="709"/>
        <w:jc w:val="center"/>
        <w:rPr>
          <w:rFonts w:ascii="Times New Roman" w:hAnsi="Times New Roman"/>
          <w:b/>
          <w:sz w:val="26"/>
          <w:szCs w:val="26"/>
        </w:rPr>
      </w:pPr>
      <w:r w:rsidRPr="00CC7989">
        <w:rPr>
          <w:rFonts w:ascii="Times New Roman" w:hAnsi="Times New Roman" w:cs="Times New Roman"/>
          <w:b/>
          <w:sz w:val="26"/>
          <w:szCs w:val="26"/>
        </w:rPr>
        <w:t xml:space="preserve">Исполнение </w:t>
      </w:r>
      <w:r w:rsidRPr="00CC7989">
        <w:rPr>
          <w:rFonts w:ascii="Times New Roman" w:hAnsi="Times New Roman"/>
          <w:b/>
          <w:sz w:val="26"/>
          <w:szCs w:val="26"/>
        </w:rPr>
        <w:t xml:space="preserve">расходов, выделенных на реализацию национальных проектов </w:t>
      </w:r>
    </w:p>
    <w:p w:rsidR="00030563" w:rsidRPr="00CC7989" w:rsidRDefault="00030563" w:rsidP="00030563">
      <w:pPr>
        <w:tabs>
          <w:tab w:val="left" w:pos="1276"/>
        </w:tabs>
        <w:suppressAutoHyphens/>
        <w:snapToGrid w:val="0"/>
        <w:spacing w:after="0" w:line="240" w:lineRule="auto"/>
        <w:ind w:left="709"/>
        <w:jc w:val="center"/>
        <w:rPr>
          <w:rFonts w:ascii="Times New Roman" w:hAnsi="Times New Roman" w:cs="Times New Roman"/>
          <w:b/>
          <w:sz w:val="26"/>
          <w:szCs w:val="26"/>
        </w:rPr>
      </w:pPr>
      <w:r w:rsidRPr="00CC7989">
        <w:rPr>
          <w:rFonts w:ascii="Times New Roman" w:hAnsi="Times New Roman"/>
          <w:b/>
          <w:sz w:val="26"/>
          <w:szCs w:val="26"/>
        </w:rPr>
        <w:t>в рамках мероприятий муниципальных программ в 2025 году</w:t>
      </w:r>
    </w:p>
    <w:p w:rsidR="00030563" w:rsidRPr="00702AA4" w:rsidRDefault="00030563" w:rsidP="00030563">
      <w:pPr>
        <w:pStyle w:val="21"/>
        <w:tabs>
          <w:tab w:val="left" w:pos="13329"/>
          <w:tab w:val="right" w:pos="15590"/>
        </w:tabs>
        <w:spacing w:line="240" w:lineRule="auto"/>
        <w:ind w:right="-595"/>
        <w:jc w:val="left"/>
      </w:pPr>
      <w:r>
        <w:tab/>
      </w:r>
      <w:r w:rsidRPr="00702AA4">
        <w:t xml:space="preserve">            </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686"/>
        <w:gridCol w:w="2551"/>
        <w:gridCol w:w="2126"/>
        <w:gridCol w:w="1985"/>
        <w:gridCol w:w="1559"/>
      </w:tblGrid>
      <w:tr w:rsidR="00097C14" w:rsidRPr="008A395F" w:rsidTr="000D0FCF">
        <w:trPr>
          <w:trHeight w:val="1400"/>
          <w:tblHeader/>
        </w:trPr>
        <w:tc>
          <w:tcPr>
            <w:tcW w:w="704" w:type="dxa"/>
            <w:shd w:val="clear" w:color="auto" w:fill="auto"/>
          </w:tcPr>
          <w:p w:rsidR="00097C14" w:rsidRPr="000D0FCF" w:rsidRDefault="000D0FCF" w:rsidP="00B916D3">
            <w:pPr>
              <w:spacing w:after="0" w:line="240" w:lineRule="auto"/>
              <w:jc w:val="center"/>
              <w:rPr>
                <w:rFonts w:ascii="Times New Roman" w:hAnsi="Times New Roman" w:cs="Times New Roman"/>
                <w:sz w:val="24"/>
                <w:szCs w:val="24"/>
              </w:rPr>
            </w:pPr>
            <w:r w:rsidRPr="000D0FCF">
              <w:rPr>
                <w:rFonts w:ascii="Times New Roman" w:hAnsi="Times New Roman" w:cs="Times New Roman"/>
                <w:sz w:val="24"/>
                <w:szCs w:val="24"/>
              </w:rPr>
              <w:t>№ п/п</w:t>
            </w:r>
          </w:p>
        </w:tc>
        <w:tc>
          <w:tcPr>
            <w:tcW w:w="2835" w:type="dxa"/>
            <w:shd w:val="clear" w:color="auto" w:fill="auto"/>
          </w:tcPr>
          <w:p w:rsidR="00097C14" w:rsidRPr="000D0FCF" w:rsidRDefault="00097C14" w:rsidP="00B916D3">
            <w:pPr>
              <w:spacing w:after="0" w:line="240" w:lineRule="auto"/>
              <w:jc w:val="center"/>
              <w:rPr>
                <w:rFonts w:ascii="Times New Roman" w:hAnsi="Times New Roman" w:cs="Times New Roman"/>
                <w:sz w:val="24"/>
                <w:szCs w:val="24"/>
              </w:rPr>
            </w:pPr>
            <w:r w:rsidRPr="000D0FCF">
              <w:rPr>
                <w:rFonts w:ascii="Times New Roman" w:hAnsi="Times New Roman" w:cs="Times New Roman"/>
                <w:sz w:val="24"/>
                <w:szCs w:val="24"/>
              </w:rPr>
              <w:t>Муниципальная программа</w:t>
            </w:r>
          </w:p>
        </w:tc>
        <w:tc>
          <w:tcPr>
            <w:tcW w:w="3686" w:type="dxa"/>
            <w:shd w:val="clear" w:color="auto" w:fill="auto"/>
          </w:tcPr>
          <w:p w:rsidR="00097C14" w:rsidRPr="00097C14" w:rsidRDefault="00EB5C1D" w:rsidP="00152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Направление проектной части </w:t>
            </w:r>
            <w:r w:rsidR="00152FFF">
              <w:rPr>
                <w:rFonts w:ascii="Times New Roman" w:hAnsi="Times New Roman" w:cs="Times New Roman"/>
                <w:sz w:val="24"/>
                <w:szCs w:val="24"/>
              </w:rPr>
              <w:t xml:space="preserve">муниципальной программы </w:t>
            </w:r>
            <w:r>
              <w:rPr>
                <w:rFonts w:ascii="Times New Roman" w:hAnsi="Times New Roman" w:cs="Times New Roman"/>
                <w:sz w:val="24"/>
                <w:szCs w:val="24"/>
              </w:rPr>
              <w:t xml:space="preserve">(участие в реализации </w:t>
            </w:r>
            <w:r w:rsidR="00152FFF">
              <w:rPr>
                <w:rFonts w:ascii="Times New Roman" w:hAnsi="Times New Roman" w:cs="Times New Roman"/>
                <w:sz w:val="24"/>
                <w:szCs w:val="24"/>
              </w:rPr>
              <w:t>национального</w:t>
            </w:r>
            <w:r>
              <w:rPr>
                <w:rFonts w:ascii="Times New Roman" w:hAnsi="Times New Roman" w:cs="Times New Roman"/>
                <w:sz w:val="24"/>
                <w:szCs w:val="24"/>
              </w:rPr>
              <w:t xml:space="preserve"> проекта)</w:t>
            </w:r>
          </w:p>
        </w:tc>
        <w:tc>
          <w:tcPr>
            <w:tcW w:w="2551" w:type="dxa"/>
            <w:shd w:val="clear" w:color="auto" w:fill="auto"/>
          </w:tcPr>
          <w:p w:rsidR="00EB5C1D" w:rsidRDefault="00097C14" w:rsidP="00B916D3">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Источник бюджетных средств</w:t>
            </w:r>
          </w:p>
          <w:p w:rsidR="00097C14" w:rsidRPr="00EB5C1D" w:rsidRDefault="00EB5C1D" w:rsidP="00B916D3">
            <w:pPr>
              <w:spacing w:after="0" w:line="240" w:lineRule="auto"/>
              <w:jc w:val="center"/>
              <w:rPr>
                <w:rFonts w:ascii="Times New Roman" w:hAnsi="Times New Roman" w:cs="Times New Roman"/>
                <w:sz w:val="24"/>
                <w:szCs w:val="24"/>
              </w:rPr>
            </w:pPr>
            <w:r w:rsidRPr="00EB5C1D">
              <w:rPr>
                <w:rFonts w:ascii="Times New Roman" w:hAnsi="Times New Roman" w:cs="Times New Roman"/>
                <w:sz w:val="24"/>
                <w:szCs w:val="24"/>
              </w:rPr>
              <w:t>(тыс. рублей)</w:t>
            </w:r>
          </w:p>
        </w:tc>
        <w:tc>
          <w:tcPr>
            <w:tcW w:w="2126" w:type="dxa"/>
            <w:shd w:val="clear" w:color="auto" w:fill="auto"/>
          </w:tcPr>
          <w:p w:rsidR="00EB5C1D" w:rsidRDefault="00EB5C1D" w:rsidP="00B916D3">
            <w:pPr>
              <w:spacing w:after="0" w:line="240" w:lineRule="auto"/>
              <w:jc w:val="center"/>
              <w:rPr>
                <w:rFonts w:ascii="Times New Roman" w:hAnsi="Times New Roman" w:cs="Times New Roman"/>
                <w:sz w:val="24"/>
                <w:szCs w:val="24"/>
              </w:rPr>
            </w:pPr>
            <w:r w:rsidRPr="00EB5C1D">
              <w:rPr>
                <w:rFonts w:ascii="Times New Roman" w:hAnsi="Times New Roman" w:cs="Times New Roman"/>
                <w:sz w:val="24"/>
                <w:szCs w:val="24"/>
              </w:rPr>
              <w:t xml:space="preserve">Объем средств </w:t>
            </w:r>
          </w:p>
          <w:p w:rsidR="00097C14" w:rsidRPr="00097C14" w:rsidRDefault="00EB5C1D" w:rsidP="00EB5C1D">
            <w:pPr>
              <w:spacing w:after="0" w:line="240" w:lineRule="auto"/>
              <w:jc w:val="center"/>
              <w:rPr>
                <w:rFonts w:ascii="Times New Roman" w:hAnsi="Times New Roman" w:cs="Times New Roman"/>
                <w:sz w:val="24"/>
                <w:szCs w:val="24"/>
              </w:rPr>
            </w:pPr>
            <w:r w:rsidRPr="00EB5C1D">
              <w:rPr>
                <w:rFonts w:ascii="Times New Roman" w:hAnsi="Times New Roman" w:cs="Times New Roman"/>
                <w:sz w:val="24"/>
                <w:szCs w:val="24"/>
              </w:rPr>
              <w:t>на 31.12.2025</w:t>
            </w:r>
          </w:p>
        </w:tc>
        <w:tc>
          <w:tcPr>
            <w:tcW w:w="1985" w:type="dxa"/>
            <w:shd w:val="clear" w:color="auto" w:fill="auto"/>
          </w:tcPr>
          <w:p w:rsidR="00EB5C1D" w:rsidRDefault="001346BC" w:rsidP="00B91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Финансовое </w:t>
            </w:r>
            <w:r w:rsidR="00EB5C1D">
              <w:rPr>
                <w:rFonts w:ascii="Times New Roman" w:hAnsi="Times New Roman" w:cs="Times New Roman"/>
                <w:sz w:val="24"/>
                <w:szCs w:val="24"/>
              </w:rPr>
              <w:t>и</w:t>
            </w:r>
            <w:r w:rsidR="00EB5C1D" w:rsidRPr="00EB5C1D">
              <w:rPr>
                <w:rFonts w:ascii="Times New Roman" w:hAnsi="Times New Roman" w:cs="Times New Roman"/>
                <w:sz w:val="24"/>
                <w:szCs w:val="24"/>
              </w:rPr>
              <w:t>сполнен</w:t>
            </w:r>
            <w:r w:rsidR="00EB5C1D">
              <w:rPr>
                <w:rFonts w:ascii="Times New Roman" w:hAnsi="Times New Roman" w:cs="Times New Roman"/>
                <w:sz w:val="24"/>
                <w:szCs w:val="24"/>
              </w:rPr>
              <w:t>ие</w:t>
            </w:r>
            <w:r w:rsidR="00EB5C1D" w:rsidRPr="00EB5C1D">
              <w:rPr>
                <w:rFonts w:ascii="Times New Roman" w:hAnsi="Times New Roman" w:cs="Times New Roman"/>
                <w:sz w:val="24"/>
                <w:szCs w:val="24"/>
              </w:rPr>
              <w:t xml:space="preserve"> </w:t>
            </w:r>
          </w:p>
          <w:p w:rsidR="00097C14" w:rsidRPr="00EB5C1D" w:rsidRDefault="00EB5C1D" w:rsidP="00B916D3">
            <w:pPr>
              <w:spacing w:after="0" w:line="240" w:lineRule="auto"/>
              <w:jc w:val="center"/>
              <w:rPr>
                <w:rFonts w:ascii="Times New Roman" w:hAnsi="Times New Roman" w:cs="Times New Roman"/>
                <w:sz w:val="24"/>
                <w:szCs w:val="24"/>
              </w:rPr>
            </w:pPr>
            <w:r w:rsidRPr="00EB5C1D">
              <w:rPr>
                <w:rFonts w:ascii="Times New Roman" w:hAnsi="Times New Roman" w:cs="Times New Roman"/>
                <w:sz w:val="24"/>
                <w:szCs w:val="24"/>
              </w:rPr>
              <w:t>на 31.12.2025</w:t>
            </w:r>
          </w:p>
        </w:tc>
        <w:tc>
          <w:tcPr>
            <w:tcW w:w="1559" w:type="dxa"/>
            <w:shd w:val="clear" w:color="auto" w:fill="auto"/>
          </w:tcPr>
          <w:p w:rsidR="00097C14" w:rsidRPr="00097C14" w:rsidRDefault="00EB5C1D" w:rsidP="00B91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097C14" w:rsidRPr="008A395F" w:rsidTr="000D0FCF">
        <w:trPr>
          <w:trHeight w:val="181"/>
          <w:tblHeader/>
        </w:trPr>
        <w:tc>
          <w:tcPr>
            <w:tcW w:w="704"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1</w:t>
            </w:r>
          </w:p>
        </w:tc>
        <w:tc>
          <w:tcPr>
            <w:tcW w:w="2835"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2</w:t>
            </w:r>
          </w:p>
        </w:tc>
        <w:tc>
          <w:tcPr>
            <w:tcW w:w="3686"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3</w:t>
            </w:r>
          </w:p>
        </w:tc>
        <w:tc>
          <w:tcPr>
            <w:tcW w:w="2551"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4</w:t>
            </w:r>
          </w:p>
        </w:tc>
        <w:tc>
          <w:tcPr>
            <w:tcW w:w="2126"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5</w:t>
            </w:r>
          </w:p>
        </w:tc>
        <w:tc>
          <w:tcPr>
            <w:tcW w:w="1985"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6</w:t>
            </w:r>
          </w:p>
        </w:tc>
        <w:tc>
          <w:tcPr>
            <w:tcW w:w="1559" w:type="dxa"/>
            <w:shd w:val="clear" w:color="auto" w:fill="auto"/>
          </w:tcPr>
          <w:p w:rsidR="00097C14" w:rsidRPr="00097C14" w:rsidRDefault="00097C14" w:rsidP="009E683A">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7</w:t>
            </w:r>
          </w:p>
        </w:tc>
      </w:tr>
      <w:tr w:rsidR="00E71A48" w:rsidRPr="008A395F" w:rsidTr="00C323EA">
        <w:trPr>
          <w:trHeight w:val="510"/>
        </w:trPr>
        <w:tc>
          <w:tcPr>
            <w:tcW w:w="704" w:type="dxa"/>
            <w:vMerge w:val="restart"/>
            <w:shd w:val="clear" w:color="auto" w:fill="E1FFE1"/>
          </w:tcPr>
          <w:p w:rsidR="00E71A48" w:rsidRPr="000D0FCF" w:rsidRDefault="00E71A48" w:rsidP="00E71A48">
            <w:pPr>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gridSpan w:val="2"/>
            <w:vMerge w:val="restart"/>
            <w:shd w:val="clear" w:color="auto" w:fill="E1FFE1"/>
          </w:tcPr>
          <w:p w:rsidR="00E71A48" w:rsidRPr="000D0FCF" w:rsidRDefault="00E71A48" w:rsidP="00E71A48">
            <w:pPr>
              <w:tabs>
                <w:tab w:val="left" w:pos="993"/>
              </w:tabs>
              <w:rPr>
                <w:rFonts w:ascii="Times New Roman" w:hAnsi="Times New Roman" w:cs="Times New Roman"/>
                <w:sz w:val="24"/>
                <w:szCs w:val="24"/>
              </w:rPr>
            </w:pPr>
            <w:r w:rsidRPr="00152FFF">
              <w:rPr>
                <w:rFonts w:ascii="Times New Roman" w:hAnsi="Times New Roman" w:cs="Times New Roman"/>
                <w:sz w:val="24"/>
                <w:szCs w:val="24"/>
              </w:rPr>
              <w:t>Национальный проект «Инфраструктура для жизни»</w:t>
            </w:r>
          </w:p>
        </w:tc>
        <w:tc>
          <w:tcPr>
            <w:tcW w:w="2551" w:type="dxa"/>
            <w:shd w:val="clear" w:color="auto" w:fill="E1FFE1"/>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152 941,1</w:t>
            </w:r>
          </w:p>
        </w:tc>
        <w:tc>
          <w:tcPr>
            <w:tcW w:w="1985" w:type="dxa"/>
            <w:tcBorders>
              <w:top w:val="single" w:sz="4" w:space="0" w:color="000000"/>
              <w:left w:val="nil"/>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152 904,8</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99,98</w:t>
            </w:r>
          </w:p>
        </w:tc>
      </w:tr>
      <w:tr w:rsidR="00E71A48" w:rsidRPr="008A395F" w:rsidTr="00C323EA">
        <w:trPr>
          <w:trHeight w:val="510"/>
        </w:trPr>
        <w:tc>
          <w:tcPr>
            <w:tcW w:w="704" w:type="dxa"/>
            <w:vMerge/>
            <w:shd w:val="clear" w:color="auto" w:fill="E1FFE1"/>
          </w:tcPr>
          <w:p w:rsidR="00E71A48" w:rsidRPr="000D0FCF" w:rsidRDefault="00E71A48" w:rsidP="00E71A48">
            <w:pPr>
              <w:jc w:val="center"/>
              <w:rPr>
                <w:rFonts w:ascii="Times New Roman" w:hAnsi="Times New Roman" w:cs="Times New Roman"/>
                <w:sz w:val="24"/>
                <w:szCs w:val="24"/>
              </w:rPr>
            </w:pPr>
          </w:p>
        </w:tc>
        <w:tc>
          <w:tcPr>
            <w:tcW w:w="6521" w:type="dxa"/>
            <w:gridSpan w:val="2"/>
            <w:vMerge/>
            <w:shd w:val="clear" w:color="auto" w:fill="E1FFE1"/>
          </w:tcPr>
          <w:p w:rsidR="00E71A48" w:rsidRPr="000D0FCF" w:rsidRDefault="00E71A48" w:rsidP="00E71A48">
            <w:pPr>
              <w:tabs>
                <w:tab w:val="left" w:pos="993"/>
              </w:tabs>
              <w:rPr>
                <w:rFonts w:ascii="Times New Roman" w:hAnsi="Times New Roman" w:cs="Times New Roman"/>
                <w:sz w:val="24"/>
                <w:szCs w:val="24"/>
              </w:rPr>
            </w:pPr>
          </w:p>
        </w:tc>
        <w:tc>
          <w:tcPr>
            <w:tcW w:w="2551" w:type="dxa"/>
            <w:shd w:val="clear" w:color="auto" w:fill="E1FFE1"/>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125 702,5</w:t>
            </w:r>
          </w:p>
        </w:tc>
        <w:tc>
          <w:tcPr>
            <w:tcW w:w="1985" w:type="dxa"/>
            <w:tcBorders>
              <w:top w:val="nil"/>
              <w:left w:val="nil"/>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125 702,5</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100,00</w:t>
            </w:r>
          </w:p>
        </w:tc>
      </w:tr>
      <w:tr w:rsidR="00E71A48" w:rsidRPr="008A395F" w:rsidTr="00C323EA">
        <w:trPr>
          <w:trHeight w:val="510"/>
        </w:trPr>
        <w:tc>
          <w:tcPr>
            <w:tcW w:w="704" w:type="dxa"/>
            <w:vMerge/>
            <w:shd w:val="clear" w:color="auto" w:fill="E1FFE1"/>
          </w:tcPr>
          <w:p w:rsidR="00E71A48" w:rsidRPr="000D0FCF" w:rsidRDefault="00E71A48" w:rsidP="00E71A48">
            <w:pPr>
              <w:jc w:val="center"/>
              <w:rPr>
                <w:rFonts w:ascii="Times New Roman" w:hAnsi="Times New Roman" w:cs="Times New Roman"/>
                <w:sz w:val="24"/>
                <w:szCs w:val="24"/>
              </w:rPr>
            </w:pPr>
          </w:p>
        </w:tc>
        <w:tc>
          <w:tcPr>
            <w:tcW w:w="6521" w:type="dxa"/>
            <w:gridSpan w:val="2"/>
            <w:vMerge/>
            <w:shd w:val="clear" w:color="auto" w:fill="E1FFE1"/>
          </w:tcPr>
          <w:p w:rsidR="00E71A48" w:rsidRPr="000D0FCF" w:rsidRDefault="00E71A48" w:rsidP="00E71A48">
            <w:pPr>
              <w:tabs>
                <w:tab w:val="left" w:pos="993"/>
              </w:tabs>
              <w:rPr>
                <w:rFonts w:ascii="Times New Roman" w:hAnsi="Times New Roman" w:cs="Times New Roman"/>
                <w:sz w:val="24"/>
                <w:szCs w:val="24"/>
              </w:rPr>
            </w:pPr>
          </w:p>
        </w:tc>
        <w:tc>
          <w:tcPr>
            <w:tcW w:w="2551" w:type="dxa"/>
            <w:shd w:val="clear" w:color="auto" w:fill="E1FFE1"/>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1 253,7</w:t>
            </w:r>
          </w:p>
        </w:tc>
        <w:tc>
          <w:tcPr>
            <w:tcW w:w="1985" w:type="dxa"/>
            <w:tcBorders>
              <w:top w:val="nil"/>
              <w:left w:val="nil"/>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1 253,7</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100,00</w:t>
            </w:r>
          </w:p>
        </w:tc>
      </w:tr>
      <w:tr w:rsidR="00E71A48" w:rsidRPr="008A395F" w:rsidTr="00C323EA">
        <w:trPr>
          <w:trHeight w:val="510"/>
        </w:trPr>
        <w:tc>
          <w:tcPr>
            <w:tcW w:w="704" w:type="dxa"/>
            <w:vMerge/>
            <w:shd w:val="clear" w:color="auto" w:fill="E1FFE1"/>
          </w:tcPr>
          <w:p w:rsidR="00E71A48" w:rsidRPr="000D0FCF" w:rsidRDefault="00E71A48" w:rsidP="00E71A48">
            <w:pPr>
              <w:jc w:val="center"/>
              <w:rPr>
                <w:rFonts w:ascii="Times New Roman" w:hAnsi="Times New Roman" w:cs="Times New Roman"/>
                <w:sz w:val="24"/>
                <w:szCs w:val="24"/>
              </w:rPr>
            </w:pPr>
          </w:p>
        </w:tc>
        <w:tc>
          <w:tcPr>
            <w:tcW w:w="6521" w:type="dxa"/>
            <w:gridSpan w:val="2"/>
            <w:vMerge/>
            <w:shd w:val="clear" w:color="auto" w:fill="E1FFE1"/>
          </w:tcPr>
          <w:p w:rsidR="00E71A48" w:rsidRPr="000D0FCF" w:rsidRDefault="00E71A48" w:rsidP="00E71A48">
            <w:pPr>
              <w:tabs>
                <w:tab w:val="left" w:pos="993"/>
              </w:tabs>
              <w:rPr>
                <w:rFonts w:ascii="Times New Roman" w:hAnsi="Times New Roman" w:cs="Times New Roman"/>
                <w:sz w:val="24"/>
                <w:szCs w:val="24"/>
              </w:rPr>
            </w:pPr>
          </w:p>
        </w:tc>
        <w:tc>
          <w:tcPr>
            <w:tcW w:w="2551" w:type="dxa"/>
            <w:shd w:val="clear" w:color="auto" w:fill="E1FFE1"/>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nil"/>
              <w:left w:val="single" w:sz="4" w:space="0" w:color="000000"/>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25 984,9</w:t>
            </w:r>
          </w:p>
        </w:tc>
        <w:tc>
          <w:tcPr>
            <w:tcW w:w="1985" w:type="dxa"/>
            <w:tcBorders>
              <w:top w:val="nil"/>
              <w:left w:val="nil"/>
              <w:bottom w:val="single" w:sz="4" w:space="0" w:color="000000"/>
              <w:right w:val="single" w:sz="4" w:space="0" w:color="000000"/>
            </w:tcBorders>
            <w:shd w:val="clear" w:color="auto" w:fill="E1FFE1"/>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25 948,6</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99,86</w:t>
            </w:r>
          </w:p>
        </w:tc>
      </w:tr>
      <w:tr w:rsidR="00E71A48" w:rsidRPr="008A395F" w:rsidTr="00C323EA">
        <w:trPr>
          <w:trHeight w:val="510"/>
        </w:trPr>
        <w:tc>
          <w:tcPr>
            <w:tcW w:w="704" w:type="dxa"/>
            <w:vMerge w:val="restart"/>
            <w:shd w:val="clear" w:color="auto" w:fill="auto"/>
          </w:tcPr>
          <w:p w:rsidR="00E71A48" w:rsidRPr="000D0FCF" w:rsidRDefault="00E71A48" w:rsidP="00E71A48">
            <w:pPr>
              <w:jc w:val="center"/>
              <w:rPr>
                <w:rFonts w:ascii="Times New Roman" w:hAnsi="Times New Roman" w:cs="Times New Roman"/>
                <w:sz w:val="24"/>
                <w:szCs w:val="24"/>
              </w:rPr>
            </w:pPr>
            <w:r>
              <w:rPr>
                <w:rFonts w:ascii="Times New Roman" w:hAnsi="Times New Roman" w:cs="Times New Roman"/>
                <w:sz w:val="24"/>
                <w:szCs w:val="24"/>
              </w:rPr>
              <w:t>1.1.</w:t>
            </w:r>
          </w:p>
        </w:tc>
        <w:tc>
          <w:tcPr>
            <w:tcW w:w="2835" w:type="dxa"/>
            <w:vMerge w:val="restart"/>
            <w:shd w:val="clear" w:color="auto" w:fill="auto"/>
          </w:tcPr>
          <w:p w:rsidR="00E71A48" w:rsidRPr="000D0FCF" w:rsidRDefault="00E71A48" w:rsidP="00E71A48">
            <w:pPr>
              <w:tabs>
                <w:tab w:val="left" w:pos="993"/>
              </w:tabs>
              <w:rPr>
                <w:rFonts w:ascii="Times New Roman" w:hAnsi="Times New Roman" w:cs="Times New Roman"/>
                <w:sz w:val="24"/>
                <w:szCs w:val="24"/>
              </w:rPr>
            </w:pPr>
            <w:r w:rsidRPr="000D0FCF">
              <w:rPr>
                <w:rFonts w:ascii="Times New Roman" w:hAnsi="Times New Roman" w:cs="Times New Roman"/>
                <w:sz w:val="24"/>
                <w:szCs w:val="24"/>
              </w:rPr>
              <w:t>«Формирование комфортной городской среды»</w:t>
            </w:r>
          </w:p>
        </w:tc>
        <w:tc>
          <w:tcPr>
            <w:tcW w:w="3686" w:type="dxa"/>
            <w:vMerge w:val="restart"/>
            <w:shd w:val="clear" w:color="auto" w:fill="auto"/>
          </w:tcPr>
          <w:p w:rsidR="00E71A48" w:rsidRPr="00B916D3" w:rsidRDefault="00E71A48" w:rsidP="00E71A48">
            <w:pPr>
              <w:tabs>
                <w:tab w:val="left" w:pos="993"/>
              </w:tabs>
              <w:rPr>
                <w:rFonts w:ascii="Times New Roman" w:hAnsi="Times New Roman" w:cs="Times New Roman"/>
                <w:sz w:val="24"/>
                <w:szCs w:val="24"/>
              </w:rPr>
            </w:pPr>
            <w:r w:rsidRPr="00097C14">
              <w:rPr>
                <w:rFonts w:ascii="Times New Roman" w:hAnsi="Times New Roman" w:cs="Times New Roman"/>
                <w:bCs/>
                <w:sz w:val="24"/>
                <w:szCs w:val="24"/>
              </w:rPr>
              <w:t xml:space="preserve">«Участие в реализации федерального проекта </w:t>
            </w:r>
            <w:r>
              <w:rPr>
                <w:rFonts w:ascii="Times New Roman" w:hAnsi="Times New Roman" w:cs="Times New Roman"/>
                <w:bCs/>
                <w:sz w:val="24"/>
                <w:szCs w:val="24"/>
              </w:rPr>
              <w:t>«</w:t>
            </w:r>
            <w:r w:rsidRPr="00B916D3">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
        </w:tc>
        <w:tc>
          <w:tcPr>
            <w:tcW w:w="2551" w:type="dxa"/>
            <w:shd w:val="clear" w:color="auto" w:fill="auto"/>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152 941,1</w:t>
            </w:r>
          </w:p>
        </w:tc>
        <w:tc>
          <w:tcPr>
            <w:tcW w:w="1985" w:type="dxa"/>
            <w:tcBorders>
              <w:top w:val="single" w:sz="4" w:space="0" w:color="000000"/>
              <w:left w:val="nil"/>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152 904,8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99,98</w:t>
            </w:r>
          </w:p>
        </w:tc>
      </w:tr>
      <w:tr w:rsidR="00E71A48" w:rsidRPr="008A395F" w:rsidTr="00C323EA">
        <w:trPr>
          <w:trHeight w:val="510"/>
        </w:trPr>
        <w:tc>
          <w:tcPr>
            <w:tcW w:w="704" w:type="dxa"/>
            <w:vMerge/>
            <w:shd w:val="clear" w:color="auto" w:fill="auto"/>
          </w:tcPr>
          <w:p w:rsidR="00E71A48" w:rsidRPr="000D0FCF" w:rsidRDefault="00E71A48" w:rsidP="00E71A48">
            <w:pPr>
              <w:jc w:val="center"/>
              <w:rPr>
                <w:rFonts w:ascii="Times New Roman" w:hAnsi="Times New Roman" w:cs="Times New Roman"/>
                <w:sz w:val="24"/>
                <w:szCs w:val="24"/>
              </w:rPr>
            </w:pPr>
          </w:p>
        </w:tc>
        <w:tc>
          <w:tcPr>
            <w:tcW w:w="2835" w:type="dxa"/>
            <w:vMerge/>
            <w:shd w:val="clear" w:color="auto" w:fill="auto"/>
          </w:tcPr>
          <w:p w:rsidR="00E71A48" w:rsidRPr="000D0FCF" w:rsidRDefault="00E71A48" w:rsidP="00E71A48">
            <w:pPr>
              <w:tabs>
                <w:tab w:val="left" w:pos="993"/>
              </w:tabs>
              <w:rPr>
                <w:rFonts w:ascii="Times New Roman" w:hAnsi="Times New Roman" w:cs="Times New Roman"/>
                <w:sz w:val="24"/>
                <w:szCs w:val="24"/>
              </w:rPr>
            </w:pPr>
          </w:p>
        </w:tc>
        <w:tc>
          <w:tcPr>
            <w:tcW w:w="3686" w:type="dxa"/>
            <w:vMerge/>
            <w:shd w:val="clear" w:color="auto" w:fill="auto"/>
          </w:tcPr>
          <w:p w:rsidR="00E71A48" w:rsidRPr="000D0FCF" w:rsidRDefault="00E71A48" w:rsidP="00E71A48">
            <w:pPr>
              <w:tabs>
                <w:tab w:val="left" w:pos="993"/>
              </w:tabs>
              <w:rPr>
                <w:rFonts w:ascii="Times New Roman" w:hAnsi="Times New Roman" w:cs="Times New Roman"/>
                <w:sz w:val="24"/>
                <w:szCs w:val="24"/>
              </w:rPr>
            </w:pPr>
          </w:p>
        </w:tc>
        <w:tc>
          <w:tcPr>
            <w:tcW w:w="2551" w:type="dxa"/>
            <w:shd w:val="clear" w:color="auto" w:fill="auto"/>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125 702,5</w:t>
            </w:r>
          </w:p>
        </w:tc>
        <w:tc>
          <w:tcPr>
            <w:tcW w:w="1985" w:type="dxa"/>
            <w:tcBorders>
              <w:top w:val="nil"/>
              <w:left w:val="nil"/>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125 702,5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100,00</w:t>
            </w:r>
          </w:p>
        </w:tc>
      </w:tr>
      <w:tr w:rsidR="00E71A48" w:rsidRPr="008A395F" w:rsidTr="00C323EA">
        <w:trPr>
          <w:trHeight w:val="510"/>
        </w:trPr>
        <w:tc>
          <w:tcPr>
            <w:tcW w:w="704" w:type="dxa"/>
            <w:vMerge/>
            <w:shd w:val="clear" w:color="auto" w:fill="auto"/>
          </w:tcPr>
          <w:p w:rsidR="00E71A48" w:rsidRPr="000D0FCF" w:rsidRDefault="00E71A48" w:rsidP="00E71A48">
            <w:pPr>
              <w:jc w:val="center"/>
              <w:rPr>
                <w:rFonts w:ascii="Times New Roman" w:hAnsi="Times New Roman" w:cs="Times New Roman"/>
                <w:sz w:val="24"/>
                <w:szCs w:val="24"/>
              </w:rPr>
            </w:pPr>
          </w:p>
        </w:tc>
        <w:tc>
          <w:tcPr>
            <w:tcW w:w="2835" w:type="dxa"/>
            <w:vMerge/>
            <w:shd w:val="clear" w:color="auto" w:fill="auto"/>
          </w:tcPr>
          <w:p w:rsidR="00E71A48" w:rsidRPr="000D0FCF" w:rsidRDefault="00E71A48" w:rsidP="00E71A48">
            <w:pPr>
              <w:tabs>
                <w:tab w:val="left" w:pos="993"/>
              </w:tabs>
              <w:rPr>
                <w:rFonts w:ascii="Times New Roman" w:hAnsi="Times New Roman" w:cs="Times New Roman"/>
                <w:sz w:val="24"/>
                <w:szCs w:val="24"/>
              </w:rPr>
            </w:pPr>
          </w:p>
        </w:tc>
        <w:tc>
          <w:tcPr>
            <w:tcW w:w="3686" w:type="dxa"/>
            <w:vMerge/>
            <w:shd w:val="clear" w:color="auto" w:fill="auto"/>
          </w:tcPr>
          <w:p w:rsidR="00E71A48" w:rsidRPr="000D0FCF" w:rsidRDefault="00E71A48" w:rsidP="00E71A48">
            <w:pPr>
              <w:tabs>
                <w:tab w:val="left" w:pos="993"/>
              </w:tabs>
              <w:rPr>
                <w:rFonts w:ascii="Times New Roman" w:hAnsi="Times New Roman" w:cs="Times New Roman"/>
                <w:sz w:val="24"/>
                <w:szCs w:val="24"/>
              </w:rPr>
            </w:pPr>
          </w:p>
        </w:tc>
        <w:tc>
          <w:tcPr>
            <w:tcW w:w="2551" w:type="dxa"/>
            <w:shd w:val="clear" w:color="auto" w:fill="auto"/>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1 253,7</w:t>
            </w:r>
          </w:p>
        </w:tc>
        <w:tc>
          <w:tcPr>
            <w:tcW w:w="1985" w:type="dxa"/>
            <w:tcBorders>
              <w:top w:val="nil"/>
              <w:left w:val="nil"/>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1 253,7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100,00</w:t>
            </w:r>
          </w:p>
        </w:tc>
      </w:tr>
      <w:tr w:rsidR="00E71A48" w:rsidRPr="008A395F" w:rsidTr="00C323EA">
        <w:trPr>
          <w:trHeight w:val="510"/>
        </w:trPr>
        <w:tc>
          <w:tcPr>
            <w:tcW w:w="704" w:type="dxa"/>
            <w:vMerge/>
            <w:shd w:val="clear" w:color="auto" w:fill="auto"/>
          </w:tcPr>
          <w:p w:rsidR="00E71A48" w:rsidRPr="000D0FCF" w:rsidRDefault="00E71A48" w:rsidP="00E71A48">
            <w:pPr>
              <w:jc w:val="center"/>
              <w:rPr>
                <w:rFonts w:ascii="Times New Roman" w:hAnsi="Times New Roman" w:cs="Times New Roman"/>
                <w:sz w:val="24"/>
                <w:szCs w:val="24"/>
              </w:rPr>
            </w:pPr>
          </w:p>
        </w:tc>
        <w:tc>
          <w:tcPr>
            <w:tcW w:w="2835" w:type="dxa"/>
            <w:vMerge/>
            <w:shd w:val="clear" w:color="auto" w:fill="auto"/>
          </w:tcPr>
          <w:p w:rsidR="00E71A48" w:rsidRPr="000D0FCF" w:rsidRDefault="00E71A48" w:rsidP="00E71A48">
            <w:pPr>
              <w:tabs>
                <w:tab w:val="left" w:pos="993"/>
              </w:tabs>
              <w:rPr>
                <w:rFonts w:ascii="Times New Roman" w:hAnsi="Times New Roman" w:cs="Times New Roman"/>
                <w:sz w:val="24"/>
                <w:szCs w:val="24"/>
              </w:rPr>
            </w:pPr>
          </w:p>
        </w:tc>
        <w:tc>
          <w:tcPr>
            <w:tcW w:w="3686" w:type="dxa"/>
            <w:vMerge/>
            <w:shd w:val="clear" w:color="auto" w:fill="auto"/>
          </w:tcPr>
          <w:p w:rsidR="00E71A48" w:rsidRPr="000D0FCF" w:rsidRDefault="00E71A48" w:rsidP="00E71A48">
            <w:pPr>
              <w:tabs>
                <w:tab w:val="left" w:pos="993"/>
              </w:tabs>
              <w:rPr>
                <w:rFonts w:ascii="Times New Roman" w:hAnsi="Times New Roman" w:cs="Times New Roman"/>
                <w:sz w:val="24"/>
                <w:szCs w:val="24"/>
              </w:rPr>
            </w:pPr>
          </w:p>
        </w:tc>
        <w:tc>
          <w:tcPr>
            <w:tcW w:w="2551" w:type="dxa"/>
            <w:shd w:val="clear" w:color="auto" w:fill="auto"/>
          </w:tcPr>
          <w:p w:rsidR="00E71A48" w:rsidRPr="00EB5C1D" w:rsidRDefault="00E71A48" w:rsidP="00E71A48">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25 984,9</w:t>
            </w:r>
          </w:p>
        </w:tc>
        <w:tc>
          <w:tcPr>
            <w:tcW w:w="1985" w:type="dxa"/>
            <w:tcBorders>
              <w:top w:val="nil"/>
              <w:left w:val="nil"/>
              <w:bottom w:val="single" w:sz="4" w:space="0" w:color="000000"/>
              <w:right w:val="single" w:sz="4" w:space="0" w:color="000000"/>
            </w:tcBorders>
            <w:shd w:val="clear" w:color="auto" w:fill="auto"/>
          </w:tcPr>
          <w:p w:rsidR="00E71A48" w:rsidRPr="00E71A48" w:rsidRDefault="00E71A48" w:rsidP="00E71A48">
            <w:pPr>
              <w:jc w:val="center"/>
              <w:rPr>
                <w:rFonts w:ascii="Times New Roman" w:hAnsi="Times New Roman" w:cs="Times New Roman"/>
                <w:bCs/>
                <w:color w:val="000000"/>
                <w:sz w:val="24"/>
                <w:szCs w:val="24"/>
              </w:rPr>
            </w:pPr>
            <w:r w:rsidRPr="00E71A48">
              <w:rPr>
                <w:rFonts w:ascii="Times New Roman" w:hAnsi="Times New Roman" w:cs="Times New Roman"/>
                <w:bCs/>
                <w:color w:val="000000"/>
                <w:sz w:val="24"/>
                <w:szCs w:val="24"/>
              </w:rPr>
              <w:t>25 948,6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71A48" w:rsidRPr="00E71A48" w:rsidRDefault="00E71A48" w:rsidP="00E71A48">
            <w:pPr>
              <w:spacing w:after="0" w:line="240" w:lineRule="auto"/>
              <w:jc w:val="center"/>
              <w:rPr>
                <w:rFonts w:ascii="Times New Roman" w:hAnsi="Times New Roman" w:cs="Times New Roman"/>
                <w:bCs/>
                <w:sz w:val="24"/>
                <w:szCs w:val="24"/>
              </w:rPr>
            </w:pPr>
            <w:r w:rsidRPr="00E71A48">
              <w:rPr>
                <w:rFonts w:ascii="Times New Roman" w:hAnsi="Times New Roman" w:cs="Times New Roman"/>
                <w:bCs/>
                <w:sz w:val="24"/>
                <w:szCs w:val="24"/>
              </w:rPr>
              <w:t>99,86</w:t>
            </w:r>
          </w:p>
        </w:tc>
      </w:tr>
      <w:tr w:rsidR="00440C3A" w:rsidRPr="008A395F" w:rsidTr="00C323EA">
        <w:trPr>
          <w:trHeight w:val="510"/>
        </w:trPr>
        <w:tc>
          <w:tcPr>
            <w:tcW w:w="704" w:type="dxa"/>
            <w:shd w:val="clear" w:color="auto" w:fill="auto"/>
          </w:tcPr>
          <w:p w:rsidR="00440C3A" w:rsidRPr="000D0FCF" w:rsidRDefault="00440C3A" w:rsidP="00440C3A">
            <w:pPr>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shd w:val="clear" w:color="auto" w:fill="auto"/>
          </w:tcPr>
          <w:p w:rsidR="00440C3A" w:rsidRPr="000D0FCF" w:rsidRDefault="00440C3A" w:rsidP="00440C3A">
            <w:pPr>
              <w:tabs>
                <w:tab w:val="left" w:pos="993"/>
              </w:tabs>
              <w:rPr>
                <w:rFonts w:ascii="Times New Roman" w:hAnsi="Times New Roman" w:cs="Times New Roman"/>
                <w:sz w:val="24"/>
                <w:szCs w:val="24"/>
              </w:rPr>
            </w:pPr>
            <w:r w:rsidRPr="000D0FCF">
              <w:rPr>
                <w:rFonts w:ascii="Times New Roman" w:hAnsi="Times New Roman" w:cs="Times New Roman"/>
                <w:sz w:val="24"/>
                <w:szCs w:val="24"/>
              </w:rPr>
              <w:t>«Развитие инженерной инфраструктуры»</w:t>
            </w:r>
          </w:p>
        </w:tc>
        <w:tc>
          <w:tcPr>
            <w:tcW w:w="3686" w:type="dxa"/>
            <w:shd w:val="clear" w:color="auto" w:fill="auto"/>
          </w:tcPr>
          <w:p w:rsidR="00440C3A" w:rsidRDefault="00440C3A" w:rsidP="00941795">
            <w:pPr>
              <w:tabs>
                <w:tab w:val="left" w:pos="993"/>
              </w:tabs>
              <w:spacing w:after="0" w:line="240" w:lineRule="auto"/>
              <w:rPr>
                <w:rFonts w:ascii="Times New Roman" w:hAnsi="Times New Roman" w:cs="Times New Roman"/>
                <w:sz w:val="24"/>
                <w:szCs w:val="24"/>
              </w:rPr>
            </w:pPr>
            <w:r w:rsidRPr="00097C14">
              <w:rPr>
                <w:rFonts w:ascii="Times New Roman" w:hAnsi="Times New Roman" w:cs="Times New Roman"/>
                <w:sz w:val="24"/>
                <w:szCs w:val="24"/>
              </w:rPr>
              <w:t>«Участие в реализации регионального проекта «Жилье»</w:t>
            </w:r>
          </w:p>
          <w:p w:rsidR="000A2660" w:rsidRDefault="000A2660" w:rsidP="00440C3A">
            <w:pPr>
              <w:tabs>
                <w:tab w:val="left" w:pos="993"/>
              </w:tabs>
              <w:rPr>
                <w:rFonts w:ascii="Times New Roman" w:hAnsi="Times New Roman" w:cs="Times New Roman"/>
                <w:sz w:val="24"/>
                <w:szCs w:val="24"/>
              </w:rPr>
            </w:pPr>
          </w:p>
          <w:p w:rsidR="000A2660" w:rsidRPr="00B916D3" w:rsidRDefault="000A2660" w:rsidP="00440C3A">
            <w:pPr>
              <w:tabs>
                <w:tab w:val="left" w:pos="993"/>
              </w:tabs>
              <w:rPr>
                <w:rFonts w:ascii="Times New Roman" w:hAnsi="Times New Roman" w:cs="Times New Roman"/>
                <w:sz w:val="24"/>
                <w:szCs w:val="24"/>
              </w:rPr>
            </w:pPr>
          </w:p>
        </w:tc>
        <w:tc>
          <w:tcPr>
            <w:tcW w:w="2551" w:type="dxa"/>
            <w:shd w:val="clear" w:color="auto" w:fill="auto"/>
          </w:tcPr>
          <w:p w:rsidR="00440C3A" w:rsidRPr="00B916D3" w:rsidRDefault="00440C3A" w:rsidP="00440C3A">
            <w:pPr>
              <w:spacing w:after="0" w:line="240" w:lineRule="auto"/>
              <w:rPr>
                <w:rFonts w:ascii="Times New Roman" w:hAnsi="Times New Roman" w:cs="Times New Roman"/>
                <w:bCs/>
                <w:color w:val="FF0000"/>
                <w:sz w:val="24"/>
                <w:szCs w:val="24"/>
              </w:rPr>
            </w:pPr>
            <w:r w:rsidRPr="00EB5C1D">
              <w:rPr>
                <w:rFonts w:ascii="Times New Roman" w:hAnsi="Times New Roman" w:cs="Times New Roman"/>
                <w:bCs/>
                <w:sz w:val="24"/>
                <w:szCs w:val="24"/>
              </w:rPr>
              <w:t>Всего</w:t>
            </w:r>
          </w:p>
        </w:tc>
        <w:tc>
          <w:tcPr>
            <w:tcW w:w="2126" w:type="dxa"/>
            <w:tcBorders>
              <w:bottom w:val="single" w:sz="4" w:space="0" w:color="auto"/>
            </w:tcBorders>
            <w:shd w:val="clear" w:color="auto" w:fill="auto"/>
          </w:tcPr>
          <w:p w:rsidR="00440C3A" w:rsidRPr="000548F6" w:rsidRDefault="00440C3A"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0,0</w:t>
            </w:r>
          </w:p>
        </w:tc>
        <w:tc>
          <w:tcPr>
            <w:tcW w:w="1985" w:type="dxa"/>
            <w:tcBorders>
              <w:bottom w:val="single" w:sz="4" w:space="0" w:color="auto"/>
            </w:tcBorders>
            <w:shd w:val="clear" w:color="auto" w:fill="auto"/>
          </w:tcPr>
          <w:p w:rsidR="00440C3A" w:rsidRPr="000548F6" w:rsidRDefault="00440C3A"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0,0</w:t>
            </w:r>
          </w:p>
        </w:tc>
        <w:tc>
          <w:tcPr>
            <w:tcW w:w="1559" w:type="dxa"/>
            <w:tcBorders>
              <w:top w:val="single" w:sz="4" w:space="0" w:color="auto"/>
              <w:bottom w:val="single" w:sz="4" w:space="0" w:color="auto"/>
            </w:tcBorders>
            <w:shd w:val="clear" w:color="auto" w:fill="auto"/>
          </w:tcPr>
          <w:p w:rsidR="00440C3A" w:rsidRPr="000548F6" w:rsidRDefault="002359DD" w:rsidP="000548F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71A48" w:rsidRPr="008A395F" w:rsidTr="00C323EA">
        <w:trPr>
          <w:trHeight w:val="454"/>
        </w:trPr>
        <w:tc>
          <w:tcPr>
            <w:tcW w:w="704" w:type="dxa"/>
            <w:vMerge w:val="restart"/>
            <w:shd w:val="clear" w:color="auto" w:fill="E1FFE1"/>
          </w:tcPr>
          <w:p w:rsidR="000548F6" w:rsidRPr="000D0FCF" w:rsidRDefault="000548F6" w:rsidP="000548F6">
            <w:pPr>
              <w:jc w:val="center"/>
              <w:rPr>
                <w:rFonts w:ascii="Times New Roman" w:hAnsi="Times New Roman" w:cs="Times New Roman"/>
                <w:sz w:val="24"/>
                <w:szCs w:val="24"/>
              </w:rPr>
            </w:pPr>
            <w:r w:rsidRPr="000D0FCF">
              <w:rPr>
                <w:rFonts w:ascii="Times New Roman" w:hAnsi="Times New Roman" w:cs="Times New Roman"/>
                <w:sz w:val="24"/>
                <w:szCs w:val="24"/>
              </w:rPr>
              <w:lastRenderedPageBreak/>
              <w:t>2</w:t>
            </w:r>
          </w:p>
        </w:tc>
        <w:tc>
          <w:tcPr>
            <w:tcW w:w="6521" w:type="dxa"/>
            <w:gridSpan w:val="2"/>
            <w:vMerge w:val="restart"/>
            <w:shd w:val="clear" w:color="auto" w:fill="E1FFE1"/>
          </w:tcPr>
          <w:p w:rsidR="000548F6" w:rsidRPr="000D0FCF" w:rsidRDefault="000548F6" w:rsidP="000548F6">
            <w:pPr>
              <w:tabs>
                <w:tab w:val="left" w:pos="993"/>
              </w:tabs>
              <w:rPr>
                <w:rFonts w:ascii="Times New Roman" w:hAnsi="Times New Roman" w:cs="Times New Roman"/>
                <w:sz w:val="24"/>
                <w:szCs w:val="24"/>
              </w:rPr>
            </w:pPr>
            <w:r w:rsidRPr="000D0FCF">
              <w:rPr>
                <w:rFonts w:ascii="Times New Roman" w:hAnsi="Times New Roman" w:cs="Times New Roman"/>
                <w:sz w:val="24"/>
                <w:szCs w:val="24"/>
              </w:rPr>
              <w:t>Национальный проект «Молодежь и дети»</w:t>
            </w: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357 836,8</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356 690,1</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99,68</w:t>
            </w:r>
          </w:p>
        </w:tc>
      </w:tr>
      <w:tr w:rsidR="00E71A48" w:rsidRPr="008A395F" w:rsidTr="00C323EA">
        <w:trPr>
          <w:trHeight w:val="454"/>
        </w:trPr>
        <w:tc>
          <w:tcPr>
            <w:tcW w:w="704" w:type="dxa"/>
            <w:vMerge/>
            <w:shd w:val="clear" w:color="auto" w:fill="E1FFE1"/>
          </w:tcPr>
          <w:p w:rsidR="000548F6" w:rsidRPr="000D0FCF" w:rsidRDefault="000548F6" w:rsidP="000548F6">
            <w:pPr>
              <w:jc w:val="center"/>
              <w:rPr>
                <w:rFonts w:ascii="Times New Roman" w:hAnsi="Times New Roman" w:cs="Times New Roman"/>
                <w:sz w:val="24"/>
                <w:szCs w:val="24"/>
              </w:rPr>
            </w:pPr>
          </w:p>
        </w:tc>
        <w:tc>
          <w:tcPr>
            <w:tcW w:w="6521" w:type="dxa"/>
            <w:gridSpan w:val="2"/>
            <w:vMerge/>
            <w:shd w:val="clear" w:color="auto" w:fill="E1FFE1"/>
          </w:tcPr>
          <w:p w:rsidR="000548F6" w:rsidRPr="000D0FCF" w:rsidRDefault="000548F6" w:rsidP="000548F6">
            <w:pPr>
              <w:spacing w:after="0" w:line="240" w:lineRule="auto"/>
              <w:rPr>
                <w:rFonts w:ascii="Times New Roman" w:hAnsi="Times New Roman" w:cs="Times New Roman"/>
                <w:bCs/>
                <w:sz w:val="24"/>
                <w:szCs w:val="24"/>
              </w:rPr>
            </w:pP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180 474,5</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179 415,8</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99,41</w:t>
            </w:r>
          </w:p>
        </w:tc>
      </w:tr>
      <w:tr w:rsidR="00E71A48" w:rsidRPr="008A395F" w:rsidTr="00C323EA">
        <w:trPr>
          <w:trHeight w:val="454"/>
        </w:trPr>
        <w:tc>
          <w:tcPr>
            <w:tcW w:w="704" w:type="dxa"/>
            <w:vMerge/>
            <w:shd w:val="clear" w:color="auto" w:fill="E1FFE1"/>
          </w:tcPr>
          <w:p w:rsidR="000548F6" w:rsidRPr="000D0FCF" w:rsidRDefault="000548F6" w:rsidP="000548F6">
            <w:pPr>
              <w:jc w:val="center"/>
              <w:rPr>
                <w:rFonts w:ascii="Times New Roman" w:hAnsi="Times New Roman" w:cs="Times New Roman"/>
                <w:sz w:val="24"/>
                <w:szCs w:val="24"/>
              </w:rPr>
            </w:pPr>
          </w:p>
        </w:tc>
        <w:tc>
          <w:tcPr>
            <w:tcW w:w="6521" w:type="dxa"/>
            <w:gridSpan w:val="2"/>
            <w:vMerge/>
            <w:shd w:val="clear" w:color="auto" w:fill="E1FFE1"/>
          </w:tcPr>
          <w:p w:rsidR="000548F6" w:rsidRPr="000D0FCF" w:rsidRDefault="000548F6" w:rsidP="000548F6">
            <w:pPr>
              <w:spacing w:after="0" w:line="240" w:lineRule="auto"/>
              <w:rPr>
                <w:rFonts w:ascii="Times New Roman" w:hAnsi="Times New Roman" w:cs="Times New Roman"/>
                <w:bCs/>
                <w:sz w:val="24"/>
                <w:szCs w:val="24"/>
              </w:rPr>
            </w:pP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157 086,2</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156 998,2</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99,94</w:t>
            </w:r>
          </w:p>
        </w:tc>
      </w:tr>
      <w:tr w:rsidR="000548F6" w:rsidRPr="008A395F" w:rsidTr="00C323EA">
        <w:trPr>
          <w:trHeight w:val="454"/>
        </w:trPr>
        <w:tc>
          <w:tcPr>
            <w:tcW w:w="704" w:type="dxa"/>
            <w:vMerge/>
            <w:shd w:val="clear" w:color="auto" w:fill="E1FFE1"/>
          </w:tcPr>
          <w:p w:rsidR="000548F6" w:rsidRPr="000D0FCF" w:rsidRDefault="000548F6" w:rsidP="000548F6">
            <w:pPr>
              <w:jc w:val="center"/>
              <w:rPr>
                <w:rFonts w:ascii="Times New Roman" w:hAnsi="Times New Roman" w:cs="Times New Roman"/>
                <w:sz w:val="24"/>
                <w:szCs w:val="24"/>
              </w:rPr>
            </w:pPr>
          </w:p>
        </w:tc>
        <w:tc>
          <w:tcPr>
            <w:tcW w:w="6521" w:type="dxa"/>
            <w:gridSpan w:val="2"/>
            <w:vMerge/>
            <w:shd w:val="clear" w:color="auto" w:fill="E1FFE1"/>
          </w:tcPr>
          <w:p w:rsidR="000548F6" w:rsidRPr="000D0FCF" w:rsidRDefault="000548F6" w:rsidP="000548F6">
            <w:pPr>
              <w:spacing w:after="0" w:line="240" w:lineRule="auto"/>
              <w:rPr>
                <w:rFonts w:ascii="Times New Roman" w:hAnsi="Times New Roman" w:cs="Times New Roman"/>
                <w:bCs/>
                <w:sz w:val="24"/>
                <w:szCs w:val="24"/>
              </w:rPr>
            </w:pP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20 276,1</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20 276,1</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100,00</w:t>
            </w:r>
          </w:p>
        </w:tc>
      </w:tr>
      <w:tr w:rsidR="000D0FCF" w:rsidRPr="008A395F" w:rsidTr="00C323EA">
        <w:trPr>
          <w:trHeight w:val="454"/>
        </w:trPr>
        <w:tc>
          <w:tcPr>
            <w:tcW w:w="704" w:type="dxa"/>
            <w:vMerge w:val="restart"/>
            <w:shd w:val="clear" w:color="auto" w:fill="auto"/>
          </w:tcPr>
          <w:p w:rsidR="000D0FCF" w:rsidRPr="000D0FCF" w:rsidRDefault="000D0FCF" w:rsidP="00152FFF">
            <w:pPr>
              <w:jc w:val="center"/>
              <w:rPr>
                <w:rFonts w:ascii="Times New Roman" w:hAnsi="Times New Roman" w:cs="Times New Roman"/>
                <w:sz w:val="24"/>
                <w:szCs w:val="24"/>
              </w:rPr>
            </w:pPr>
            <w:r w:rsidRPr="000D0FCF">
              <w:rPr>
                <w:rFonts w:ascii="Times New Roman" w:hAnsi="Times New Roman" w:cs="Times New Roman"/>
                <w:sz w:val="24"/>
                <w:szCs w:val="24"/>
              </w:rPr>
              <w:t>2.1.</w:t>
            </w:r>
          </w:p>
        </w:tc>
        <w:tc>
          <w:tcPr>
            <w:tcW w:w="2835" w:type="dxa"/>
            <w:vMerge w:val="restart"/>
            <w:shd w:val="clear" w:color="auto" w:fill="auto"/>
          </w:tcPr>
          <w:p w:rsidR="000D0FCF" w:rsidRPr="000D0FCF" w:rsidRDefault="000D0FCF" w:rsidP="00152FFF">
            <w:pPr>
              <w:tabs>
                <w:tab w:val="left" w:pos="993"/>
              </w:tabs>
              <w:rPr>
                <w:rFonts w:ascii="Times New Roman" w:hAnsi="Times New Roman" w:cs="Times New Roman"/>
                <w:sz w:val="24"/>
                <w:szCs w:val="24"/>
              </w:rPr>
            </w:pPr>
            <w:r w:rsidRPr="000D0FCF">
              <w:rPr>
                <w:rFonts w:ascii="Times New Roman" w:hAnsi="Times New Roman" w:cs="Times New Roman"/>
                <w:sz w:val="24"/>
                <w:szCs w:val="24"/>
              </w:rPr>
              <w:t>«Развитие системы образования»</w:t>
            </w:r>
          </w:p>
        </w:tc>
        <w:tc>
          <w:tcPr>
            <w:tcW w:w="3686" w:type="dxa"/>
            <w:vMerge w:val="restart"/>
            <w:shd w:val="clear" w:color="auto" w:fill="auto"/>
          </w:tcPr>
          <w:p w:rsidR="000D0FCF" w:rsidRDefault="000D0FCF" w:rsidP="00941795">
            <w:pPr>
              <w:tabs>
                <w:tab w:val="left" w:pos="993"/>
              </w:tabs>
              <w:spacing w:after="0" w:line="240" w:lineRule="auto"/>
              <w:rPr>
                <w:rFonts w:ascii="Times New Roman" w:hAnsi="Times New Roman" w:cs="Times New Roman"/>
                <w:sz w:val="24"/>
                <w:szCs w:val="24"/>
              </w:rPr>
            </w:pPr>
            <w:r w:rsidRPr="00152FFF">
              <w:rPr>
                <w:rFonts w:ascii="Times New Roman" w:hAnsi="Times New Roman" w:cs="Times New Roman"/>
                <w:sz w:val="24"/>
                <w:szCs w:val="24"/>
              </w:rPr>
              <w:t xml:space="preserve">«Участие в реализации федерального проекта </w:t>
            </w:r>
          </w:p>
          <w:p w:rsidR="000D0FCF" w:rsidRPr="00B916D3" w:rsidRDefault="000D0FCF" w:rsidP="00941795">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916D3">
              <w:rPr>
                <w:rFonts w:ascii="Times New Roman" w:hAnsi="Times New Roman" w:cs="Times New Roman"/>
                <w:sz w:val="24"/>
                <w:szCs w:val="24"/>
              </w:rPr>
              <w:t>Все лучшее детям</w:t>
            </w:r>
            <w:r>
              <w:rPr>
                <w:rFonts w:ascii="Times New Roman" w:hAnsi="Times New Roman" w:cs="Times New Roman"/>
                <w:sz w:val="24"/>
                <w:szCs w:val="24"/>
              </w:rPr>
              <w:t>»</w:t>
            </w:r>
          </w:p>
        </w:tc>
        <w:tc>
          <w:tcPr>
            <w:tcW w:w="2551" w:type="dxa"/>
            <w:shd w:val="clear" w:color="auto" w:fill="auto"/>
          </w:tcPr>
          <w:p w:rsidR="000D0FCF" w:rsidRPr="00EB5C1D" w:rsidRDefault="000D0FCF" w:rsidP="00152FF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275 751,0</w:t>
            </w:r>
          </w:p>
        </w:tc>
        <w:tc>
          <w:tcPr>
            <w:tcW w:w="1985" w:type="dxa"/>
            <w:tcBorders>
              <w:top w:val="single" w:sz="4" w:space="0" w:color="auto"/>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275 751,0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152FFF">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152FFF">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941795">
            <w:pPr>
              <w:tabs>
                <w:tab w:val="left" w:pos="993"/>
              </w:tabs>
              <w:spacing w:after="0" w:line="240" w:lineRule="auto"/>
              <w:rPr>
                <w:rFonts w:ascii="Times New Roman" w:hAnsi="Times New Roman" w:cs="Times New Roman"/>
                <w:sz w:val="24"/>
                <w:szCs w:val="24"/>
              </w:rPr>
            </w:pPr>
          </w:p>
        </w:tc>
        <w:tc>
          <w:tcPr>
            <w:tcW w:w="2551" w:type="dxa"/>
            <w:shd w:val="clear" w:color="auto" w:fill="auto"/>
          </w:tcPr>
          <w:p w:rsidR="000D0FCF" w:rsidRPr="00EB5C1D" w:rsidRDefault="000D0FCF" w:rsidP="00152FF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100 855,8</w:t>
            </w:r>
          </w:p>
        </w:tc>
        <w:tc>
          <w:tcPr>
            <w:tcW w:w="1985" w:type="dxa"/>
            <w:tcBorders>
              <w:top w:val="nil"/>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100 855,8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152FFF">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152FFF">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941795">
            <w:pPr>
              <w:tabs>
                <w:tab w:val="left" w:pos="993"/>
              </w:tabs>
              <w:spacing w:after="0" w:line="240" w:lineRule="auto"/>
              <w:rPr>
                <w:rFonts w:ascii="Times New Roman" w:hAnsi="Times New Roman" w:cs="Times New Roman"/>
                <w:sz w:val="24"/>
                <w:szCs w:val="24"/>
              </w:rPr>
            </w:pPr>
          </w:p>
        </w:tc>
        <w:tc>
          <w:tcPr>
            <w:tcW w:w="2551" w:type="dxa"/>
            <w:shd w:val="clear" w:color="auto" w:fill="auto"/>
          </w:tcPr>
          <w:p w:rsidR="000D0FCF" w:rsidRPr="00EB5C1D" w:rsidRDefault="000D0FCF" w:rsidP="00152FF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155 660,8</w:t>
            </w:r>
          </w:p>
        </w:tc>
        <w:tc>
          <w:tcPr>
            <w:tcW w:w="1985" w:type="dxa"/>
            <w:tcBorders>
              <w:top w:val="nil"/>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155 660,8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152FFF">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152FFF">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941795">
            <w:pPr>
              <w:tabs>
                <w:tab w:val="left" w:pos="993"/>
              </w:tabs>
              <w:spacing w:after="0" w:line="240" w:lineRule="auto"/>
              <w:rPr>
                <w:rFonts w:ascii="Times New Roman" w:hAnsi="Times New Roman" w:cs="Times New Roman"/>
                <w:sz w:val="24"/>
                <w:szCs w:val="24"/>
              </w:rPr>
            </w:pPr>
          </w:p>
        </w:tc>
        <w:tc>
          <w:tcPr>
            <w:tcW w:w="2551" w:type="dxa"/>
            <w:shd w:val="clear" w:color="auto" w:fill="auto"/>
          </w:tcPr>
          <w:p w:rsidR="000D0FCF" w:rsidRPr="00EB5C1D" w:rsidRDefault="000D0FCF" w:rsidP="00152FF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19 234,4</w:t>
            </w:r>
          </w:p>
        </w:tc>
        <w:tc>
          <w:tcPr>
            <w:tcW w:w="1985" w:type="dxa"/>
            <w:tcBorders>
              <w:top w:val="nil"/>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19 234,4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206451">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206451">
            <w:pPr>
              <w:tabs>
                <w:tab w:val="left" w:pos="993"/>
              </w:tabs>
              <w:rPr>
                <w:rFonts w:ascii="Times New Roman" w:hAnsi="Times New Roman" w:cs="Times New Roman"/>
                <w:sz w:val="24"/>
                <w:szCs w:val="24"/>
              </w:rPr>
            </w:pPr>
          </w:p>
        </w:tc>
        <w:tc>
          <w:tcPr>
            <w:tcW w:w="3686" w:type="dxa"/>
            <w:vMerge w:val="restart"/>
            <w:shd w:val="clear" w:color="auto" w:fill="auto"/>
          </w:tcPr>
          <w:p w:rsidR="00FF4C15" w:rsidRDefault="00941795" w:rsidP="00941795">
            <w:pPr>
              <w:tabs>
                <w:tab w:val="left" w:pos="993"/>
              </w:tabs>
              <w:spacing w:after="0" w:line="240" w:lineRule="auto"/>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F4C15"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p>
          <w:p w:rsidR="000D0FCF" w:rsidRPr="00B916D3" w:rsidRDefault="00941795" w:rsidP="00941795">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0FCF" w:rsidRPr="00B916D3">
              <w:rPr>
                <w:rFonts w:ascii="Times New Roman" w:hAnsi="Times New Roman" w:cs="Times New Roman"/>
                <w:sz w:val="24"/>
                <w:szCs w:val="24"/>
              </w:rPr>
              <w:t>Педагоги и наставники</w:t>
            </w:r>
            <w:r>
              <w:rPr>
                <w:rFonts w:ascii="Times New Roman" w:hAnsi="Times New Roman" w:cs="Times New Roman"/>
                <w:sz w:val="24"/>
                <w:szCs w:val="24"/>
              </w:rPr>
              <w:t>»</w:t>
            </w:r>
          </w:p>
        </w:tc>
        <w:tc>
          <w:tcPr>
            <w:tcW w:w="2551" w:type="dxa"/>
            <w:shd w:val="clear" w:color="auto" w:fill="auto"/>
          </w:tcPr>
          <w:p w:rsidR="000D0FCF" w:rsidRPr="00EB5C1D" w:rsidRDefault="000D0FCF" w:rsidP="00206451">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56 044,1</w:t>
            </w:r>
          </w:p>
        </w:tc>
        <w:tc>
          <w:tcPr>
            <w:tcW w:w="1985" w:type="dxa"/>
            <w:tcBorders>
              <w:top w:val="single" w:sz="4" w:space="0" w:color="000000"/>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54 897,4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97,95</w:t>
            </w:r>
          </w:p>
        </w:tc>
      </w:tr>
      <w:tr w:rsidR="000D0FCF" w:rsidRPr="008A395F" w:rsidTr="00C323EA">
        <w:trPr>
          <w:trHeight w:val="454"/>
        </w:trPr>
        <w:tc>
          <w:tcPr>
            <w:tcW w:w="704" w:type="dxa"/>
            <w:vMerge/>
            <w:shd w:val="clear" w:color="auto" w:fill="auto"/>
          </w:tcPr>
          <w:p w:rsidR="000D0FCF" w:rsidRPr="000D0FCF" w:rsidRDefault="000D0FCF" w:rsidP="00206451">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206451">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941795">
            <w:pPr>
              <w:tabs>
                <w:tab w:val="left" w:pos="993"/>
              </w:tabs>
              <w:spacing w:after="0" w:line="240" w:lineRule="auto"/>
              <w:rPr>
                <w:rFonts w:ascii="Times New Roman" w:hAnsi="Times New Roman" w:cs="Times New Roman"/>
                <w:sz w:val="24"/>
                <w:szCs w:val="24"/>
              </w:rPr>
            </w:pPr>
          </w:p>
        </w:tc>
        <w:tc>
          <w:tcPr>
            <w:tcW w:w="2551" w:type="dxa"/>
            <w:shd w:val="clear" w:color="auto" w:fill="auto"/>
          </w:tcPr>
          <w:p w:rsidR="000D0FCF" w:rsidRPr="00EB5C1D" w:rsidRDefault="000D0FCF" w:rsidP="00206451">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55 618,7</w:t>
            </w:r>
          </w:p>
        </w:tc>
        <w:tc>
          <w:tcPr>
            <w:tcW w:w="1985" w:type="dxa"/>
            <w:tcBorders>
              <w:top w:val="nil"/>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54 560,0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98,10</w:t>
            </w:r>
          </w:p>
        </w:tc>
      </w:tr>
      <w:tr w:rsidR="000D0FCF" w:rsidRPr="008A395F" w:rsidTr="00C323EA">
        <w:trPr>
          <w:trHeight w:val="454"/>
        </w:trPr>
        <w:tc>
          <w:tcPr>
            <w:tcW w:w="704" w:type="dxa"/>
            <w:vMerge/>
            <w:shd w:val="clear" w:color="auto" w:fill="auto"/>
          </w:tcPr>
          <w:p w:rsidR="000D0FCF" w:rsidRPr="000D0FCF" w:rsidRDefault="000D0FCF" w:rsidP="00206451">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206451">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941795">
            <w:pPr>
              <w:tabs>
                <w:tab w:val="left" w:pos="993"/>
              </w:tabs>
              <w:spacing w:after="0" w:line="240" w:lineRule="auto"/>
              <w:rPr>
                <w:rFonts w:ascii="Times New Roman" w:hAnsi="Times New Roman" w:cs="Times New Roman"/>
                <w:sz w:val="24"/>
                <w:szCs w:val="24"/>
              </w:rPr>
            </w:pPr>
          </w:p>
        </w:tc>
        <w:tc>
          <w:tcPr>
            <w:tcW w:w="2551" w:type="dxa"/>
            <w:shd w:val="clear" w:color="auto" w:fill="auto"/>
          </w:tcPr>
          <w:p w:rsidR="000D0FCF" w:rsidRPr="00EB5C1D" w:rsidRDefault="000D0FCF" w:rsidP="00206451">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425,4</w:t>
            </w:r>
          </w:p>
        </w:tc>
        <w:tc>
          <w:tcPr>
            <w:tcW w:w="1985" w:type="dxa"/>
            <w:tcBorders>
              <w:top w:val="nil"/>
              <w:left w:val="nil"/>
              <w:bottom w:val="single" w:sz="4" w:space="0" w:color="000000"/>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337,4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79,31</w:t>
            </w:r>
          </w:p>
        </w:tc>
      </w:tr>
      <w:tr w:rsidR="000D0FCF" w:rsidRPr="008A395F" w:rsidTr="00C323EA">
        <w:trPr>
          <w:trHeight w:val="454"/>
        </w:trPr>
        <w:tc>
          <w:tcPr>
            <w:tcW w:w="704" w:type="dxa"/>
            <w:vMerge w:val="restart"/>
            <w:shd w:val="clear" w:color="auto" w:fill="auto"/>
          </w:tcPr>
          <w:p w:rsidR="000D0FCF" w:rsidRPr="000D0FCF" w:rsidRDefault="000D0FCF" w:rsidP="000D0FCF">
            <w:pPr>
              <w:jc w:val="center"/>
              <w:rPr>
                <w:rFonts w:ascii="Times New Roman" w:hAnsi="Times New Roman" w:cs="Times New Roman"/>
                <w:sz w:val="24"/>
                <w:szCs w:val="24"/>
              </w:rPr>
            </w:pPr>
            <w:r w:rsidRPr="000D0FCF">
              <w:rPr>
                <w:rFonts w:ascii="Times New Roman" w:hAnsi="Times New Roman" w:cs="Times New Roman"/>
                <w:sz w:val="24"/>
                <w:szCs w:val="24"/>
              </w:rPr>
              <w:t>2.2.</w:t>
            </w:r>
          </w:p>
        </w:tc>
        <w:tc>
          <w:tcPr>
            <w:tcW w:w="2835" w:type="dxa"/>
            <w:vMerge w:val="restart"/>
            <w:shd w:val="clear" w:color="auto" w:fill="auto"/>
          </w:tcPr>
          <w:p w:rsidR="000D0FCF" w:rsidRPr="000D0FCF" w:rsidRDefault="000D0FCF" w:rsidP="000D0FCF">
            <w:pPr>
              <w:tabs>
                <w:tab w:val="left" w:pos="993"/>
              </w:tabs>
              <w:rPr>
                <w:rFonts w:ascii="Times New Roman" w:hAnsi="Times New Roman" w:cs="Times New Roman"/>
                <w:sz w:val="24"/>
                <w:szCs w:val="24"/>
              </w:rPr>
            </w:pPr>
            <w:r w:rsidRPr="000D0FCF">
              <w:rPr>
                <w:rFonts w:ascii="Times New Roman" w:hAnsi="Times New Roman" w:cs="Times New Roman"/>
                <w:sz w:val="24"/>
                <w:szCs w:val="24"/>
              </w:rPr>
              <w:t>«Молодежная политика»</w:t>
            </w:r>
          </w:p>
        </w:tc>
        <w:tc>
          <w:tcPr>
            <w:tcW w:w="3686" w:type="dxa"/>
            <w:vMerge w:val="restart"/>
            <w:shd w:val="clear" w:color="auto" w:fill="auto"/>
          </w:tcPr>
          <w:p w:rsidR="00941795" w:rsidRDefault="00941795" w:rsidP="00941795">
            <w:pPr>
              <w:tabs>
                <w:tab w:val="left" w:pos="993"/>
              </w:tabs>
              <w:spacing w:after="0" w:line="240" w:lineRule="auto"/>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F4C15"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p>
          <w:p w:rsidR="000D0FCF" w:rsidRPr="00B916D3" w:rsidRDefault="00941795" w:rsidP="00941795">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0FCF" w:rsidRPr="00B916D3">
              <w:rPr>
                <w:rFonts w:ascii="Times New Roman" w:hAnsi="Times New Roman" w:cs="Times New Roman"/>
                <w:sz w:val="24"/>
                <w:szCs w:val="24"/>
              </w:rPr>
              <w:t>Россия – страна возможностей</w:t>
            </w:r>
            <w:r>
              <w:rPr>
                <w:rFonts w:ascii="Times New Roman" w:hAnsi="Times New Roman" w:cs="Times New Roman"/>
                <w:sz w:val="24"/>
                <w:szCs w:val="24"/>
              </w:rPr>
              <w:t>»</w:t>
            </w:r>
          </w:p>
        </w:tc>
        <w:tc>
          <w:tcPr>
            <w:tcW w:w="2551" w:type="dxa"/>
            <w:shd w:val="clear" w:color="auto" w:fill="auto"/>
          </w:tcPr>
          <w:p w:rsidR="000D0FCF" w:rsidRPr="00EB5C1D" w:rsidRDefault="000D0FCF" w:rsidP="000D0FC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26 041,7</w:t>
            </w:r>
          </w:p>
        </w:tc>
        <w:tc>
          <w:tcPr>
            <w:tcW w:w="1985" w:type="dxa"/>
            <w:tcBorders>
              <w:top w:val="single" w:sz="4" w:space="0" w:color="000000"/>
              <w:left w:val="nil"/>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26 041,7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0D0FCF">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0D0FCF">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0D0FCF">
            <w:pPr>
              <w:tabs>
                <w:tab w:val="left" w:pos="993"/>
              </w:tabs>
              <w:rPr>
                <w:rFonts w:ascii="Times New Roman" w:hAnsi="Times New Roman" w:cs="Times New Roman"/>
                <w:sz w:val="24"/>
                <w:szCs w:val="24"/>
              </w:rPr>
            </w:pPr>
          </w:p>
        </w:tc>
        <w:tc>
          <w:tcPr>
            <w:tcW w:w="2551" w:type="dxa"/>
            <w:shd w:val="clear" w:color="auto" w:fill="auto"/>
          </w:tcPr>
          <w:p w:rsidR="000D0FCF" w:rsidRPr="00EB5C1D" w:rsidRDefault="000D0FCF" w:rsidP="000D0FC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24 000,0</w:t>
            </w:r>
          </w:p>
        </w:tc>
        <w:tc>
          <w:tcPr>
            <w:tcW w:w="1985" w:type="dxa"/>
            <w:tcBorders>
              <w:top w:val="nil"/>
              <w:left w:val="nil"/>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24 000,0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0D0FCF">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0D0FCF">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0D0FCF">
            <w:pPr>
              <w:tabs>
                <w:tab w:val="left" w:pos="993"/>
              </w:tabs>
              <w:rPr>
                <w:rFonts w:ascii="Times New Roman" w:hAnsi="Times New Roman" w:cs="Times New Roman"/>
                <w:sz w:val="24"/>
                <w:szCs w:val="24"/>
              </w:rPr>
            </w:pPr>
          </w:p>
        </w:tc>
        <w:tc>
          <w:tcPr>
            <w:tcW w:w="2551" w:type="dxa"/>
            <w:shd w:val="clear" w:color="auto" w:fill="auto"/>
          </w:tcPr>
          <w:p w:rsidR="000D0FCF" w:rsidRPr="00EB5C1D" w:rsidRDefault="000D0FCF" w:rsidP="000D0FC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1 000,0</w:t>
            </w:r>
          </w:p>
        </w:tc>
        <w:tc>
          <w:tcPr>
            <w:tcW w:w="1985" w:type="dxa"/>
            <w:tcBorders>
              <w:top w:val="nil"/>
              <w:left w:val="nil"/>
              <w:bottom w:val="single" w:sz="4" w:space="0" w:color="000000"/>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D0FCF" w:rsidRPr="008A395F" w:rsidTr="00C323EA">
        <w:trPr>
          <w:trHeight w:val="454"/>
        </w:trPr>
        <w:tc>
          <w:tcPr>
            <w:tcW w:w="704" w:type="dxa"/>
            <w:vMerge/>
            <w:shd w:val="clear" w:color="auto" w:fill="auto"/>
          </w:tcPr>
          <w:p w:rsidR="000D0FCF" w:rsidRPr="000D0FCF" w:rsidRDefault="000D0FCF" w:rsidP="000D0FCF">
            <w:pPr>
              <w:jc w:val="center"/>
              <w:rPr>
                <w:rFonts w:ascii="Times New Roman" w:hAnsi="Times New Roman" w:cs="Times New Roman"/>
                <w:sz w:val="24"/>
                <w:szCs w:val="24"/>
              </w:rPr>
            </w:pPr>
          </w:p>
        </w:tc>
        <w:tc>
          <w:tcPr>
            <w:tcW w:w="2835" w:type="dxa"/>
            <w:vMerge/>
            <w:shd w:val="clear" w:color="auto" w:fill="auto"/>
          </w:tcPr>
          <w:p w:rsidR="000D0FCF" w:rsidRPr="000D0FCF" w:rsidRDefault="000D0FCF" w:rsidP="000D0FCF">
            <w:pPr>
              <w:tabs>
                <w:tab w:val="left" w:pos="993"/>
              </w:tabs>
              <w:rPr>
                <w:rFonts w:ascii="Times New Roman" w:hAnsi="Times New Roman" w:cs="Times New Roman"/>
                <w:sz w:val="24"/>
                <w:szCs w:val="24"/>
              </w:rPr>
            </w:pPr>
          </w:p>
        </w:tc>
        <w:tc>
          <w:tcPr>
            <w:tcW w:w="3686" w:type="dxa"/>
            <w:vMerge/>
            <w:shd w:val="clear" w:color="auto" w:fill="auto"/>
          </w:tcPr>
          <w:p w:rsidR="000D0FCF" w:rsidRPr="00B916D3" w:rsidRDefault="000D0FCF" w:rsidP="000D0FCF">
            <w:pPr>
              <w:tabs>
                <w:tab w:val="left" w:pos="993"/>
              </w:tabs>
              <w:rPr>
                <w:rFonts w:ascii="Times New Roman" w:hAnsi="Times New Roman" w:cs="Times New Roman"/>
                <w:sz w:val="24"/>
                <w:szCs w:val="24"/>
              </w:rPr>
            </w:pPr>
          </w:p>
        </w:tc>
        <w:tc>
          <w:tcPr>
            <w:tcW w:w="2551" w:type="dxa"/>
            <w:shd w:val="clear" w:color="auto" w:fill="auto"/>
          </w:tcPr>
          <w:p w:rsidR="000D0FCF" w:rsidRPr="00EB5C1D" w:rsidRDefault="000D0FCF" w:rsidP="000D0FCF">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nil"/>
              <w:left w:val="single" w:sz="4" w:space="0" w:color="000000"/>
              <w:bottom w:val="single" w:sz="4" w:space="0" w:color="auto"/>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1 041,7</w:t>
            </w:r>
          </w:p>
        </w:tc>
        <w:tc>
          <w:tcPr>
            <w:tcW w:w="1985" w:type="dxa"/>
            <w:tcBorders>
              <w:top w:val="nil"/>
              <w:left w:val="nil"/>
              <w:bottom w:val="single" w:sz="4" w:space="0" w:color="auto"/>
              <w:right w:val="single" w:sz="4" w:space="0" w:color="000000"/>
            </w:tcBorders>
            <w:shd w:val="clear" w:color="auto" w:fill="auto"/>
          </w:tcPr>
          <w:p w:rsidR="000D0FCF" w:rsidRPr="000548F6" w:rsidRDefault="000D0FCF"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1 041,7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0FCF" w:rsidRPr="000548F6" w:rsidRDefault="000D0FCF"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548F6" w:rsidRPr="008A395F" w:rsidTr="00C323EA">
        <w:trPr>
          <w:trHeight w:val="397"/>
        </w:trPr>
        <w:tc>
          <w:tcPr>
            <w:tcW w:w="704" w:type="dxa"/>
            <w:vMerge w:val="restart"/>
            <w:shd w:val="clear" w:color="auto" w:fill="E1FFE1"/>
          </w:tcPr>
          <w:p w:rsidR="000548F6" w:rsidRPr="000D0FCF" w:rsidRDefault="000548F6" w:rsidP="000548F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521" w:type="dxa"/>
            <w:gridSpan w:val="2"/>
            <w:vMerge w:val="restart"/>
            <w:shd w:val="clear" w:color="auto" w:fill="E1FFE1"/>
          </w:tcPr>
          <w:p w:rsidR="000548F6" w:rsidRPr="00B916D3" w:rsidRDefault="000548F6" w:rsidP="000548F6">
            <w:pPr>
              <w:tabs>
                <w:tab w:val="left" w:pos="993"/>
              </w:tabs>
              <w:rPr>
                <w:rFonts w:ascii="Times New Roman" w:hAnsi="Times New Roman" w:cs="Times New Roman"/>
                <w:sz w:val="24"/>
                <w:szCs w:val="24"/>
              </w:rPr>
            </w:pPr>
            <w:r w:rsidRPr="00B916D3">
              <w:rPr>
                <w:rFonts w:ascii="Times New Roman" w:hAnsi="Times New Roman" w:cs="Times New Roman"/>
                <w:sz w:val="24"/>
                <w:szCs w:val="24"/>
              </w:rPr>
              <w:t>Национальный проект «Семья»</w:t>
            </w: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149 510,9</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149 505,9</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99,997</w:t>
            </w:r>
          </w:p>
        </w:tc>
      </w:tr>
      <w:tr w:rsidR="000548F6" w:rsidRPr="008A395F" w:rsidTr="00C323EA">
        <w:trPr>
          <w:trHeight w:val="397"/>
        </w:trPr>
        <w:tc>
          <w:tcPr>
            <w:tcW w:w="704" w:type="dxa"/>
            <w:vMerge/>
            <w:shd w:val="clear" w:color="auto" w:fill="E1FFE1"/>
          </w:tcPr>
          <w:p w:rsidR="000548F6" w:rsidRPr="000D0FCF" w:rsidRDefault="000548F6" w:rsidP="000548F6">
            <w:pPr>
              <w:jc w:val="center"/>
              <w:rPr>
                <w:rFonts w:ascii="Times New Roman" w:hAnsi="Times New Roman" w:cs="Times New Roman"/>
                <w:sz w:val="24"/>
                <w:szCs w:val="24"/>
              </w:rPr>
            </w:pPr>
          </w:p>
        </w:tc>
        <w:tc>
          <w:tcPr>
            <w:tcW w:w="6521" w:type="dxa"/>
            <w:gridSpan w:val="2"/>
            <w:vMerge/>
            <w:shd w:val="clear" w:color="auto" w:fill="E1FFE1"/>
          </w:tcPr>
          <w:p w:rsidR="000548F6" w:rsidRPr="00B916D3" w:rsidRDefault="000548F6" w:rsidP="000548F6">
            <w:pPr>
              <w:tabs>
                <w:tab w:val="left" w:pos="993"/>
              </w:tabs>
              <w:rPr>
                <w:rFonts w:ascii="Times New Roman" w:hAnsi="Times New Roman" w:cs="Times New Roman"/>
                <w:sz w:val="24"/>
                <w:szCs w:val="24"/>
              </w:rPr>
            </w:pP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55 556,7</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55 556,7</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100,00</w:t>
            </w:r>
          </w:p>
        </w:tc>
      </w:tr>
      <w:tr w:rsidR="000548F6" w:rsidRPr="008A395F" w:rsidTr="00C323EA">
        <w:trPr>
          <w:trHeight w:val="397"/>
        </w:trPr>
        <w:tc>
          <w:tcPr>
            <w:tcW w:w="704" w:type="dxa"/>
            <w:vMerge/>
            <w:shd w:val="clear" w:color="auto" w:fill="E1FFE1"/>
          </w:tcPr>
          <w:p w:rsidR="000548F6" w:rsidRPr="000D0FCF" w:rsidRDefault="000548F6" w:rsidP="000548F6">
            <w:pPr>
              <w:jc w:val="center"/>
              <w:rPr>
                <w:rFonts w:ascii="Times New Roman" w:hAnsi="Times New Roman" w:cs="Times New Roman"/>
                <w:sz w:val="24"/>
                <w:szCs w:val="24"/>
              </w:rPr>
            </w:pPr>
          </w:p>
        </w:tc>
        <w:tc>
          <w:tcPr>
            <w:tcW w:w="6521" w:type="dxa"/>
            <w:gridSpan w:val="2"/>
            <w:vMerge/>
            <w:shd w:val="clear" w:color="auto" w:fill="E1FFE1"/>
          </w:tcPr>
          <w:p w:rsidR="000548F6" w:rsidRPr="00B916D3" w:rsidRDefault="000548F6" w:rsidP="000548F6">
            <w:pPr>
              <w:tabs>
                <w:tab w:val="left" w:pos="993"/>
              </w:tabs>
              <w:rPr>
                <w:rFonts w:ascii="Times New Roman" w:hAnsi="Times New Roman" w:cs="Times New Roman"/>
                <w:sz w:val="24"/>
                <w:szCs w:val="24"/>
              </w:rPr>
            </w:pP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93 605,3</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93 600,3</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99,99</w:t>
            </w:r>
          </w:p>
        </w:tc>
      </w:tr>
      <w:tr w:rsidR="000548F6" w:rsidRPr="008A395F" w:rsidTr="00C323EA">
        <w:trPr>
          <w:trHeight w:val="397"/>
        </w:trPr>
        <w:tc>
          <w:tcPr>
            <w:tcW w:w="704" w:type="dxa"/>
            <w:vMerge/>
            <w:shd w:val="clear" w:color="auto" w:fill="E1FFE1"/>
          </w:tcPr>
          <w:p w:rsidR="000548F6" w:rsidRPr="000D0FCF" w:rsidRDefault="000548F6" w:rsidP="000548F6">
            <w:pPr>
              <w:jc w:val="center"/>
              <w:rPr>
                <w:rFonts w:ascii="Times New Roman" w:hAnsi="Times New Roman" w:cs="Times New Roman"/>
                <w:sz w:val="24"/>
                <w:szCs w:val="24"/>
              </w:rPr>
            </w:pPr>
          </w:p>
        </w:tc>
        <w:tc>
          <w:tcPr>
            <w:tcW w:w="6521" w:type="dxa"/>
            <w:gridSpan w:val="2"/>
            <w:vMerge/>
            <w:shd w:val="clear" w:color="auto" w:fill="E1FFE1"/>
          </w:tcPr>
          <w:p w:rsidR="000548F6" w:rsidRPr="00B916D3" w:rsidRDefault="000548F6" w:rsidP="000548F6">
            <w:pPr>
              <w:tabs>
                <w:tab w:val="left" w:pos="993"/>
              </w:tabs>
              <w:rPr>
                <w:rFonts w:ascii="Times New Roman" w:hAnsi="Times New Roman" w:cs="Times New Roman"/>
                <w:sz w:val="24"/>
                <w:szCs w:val="24"/>
              </w:rPr>
            </w:pPr>
          </w:p>
        </w:tc>
        <w:tc>
          <w:tcPr>
            <w:tcW w:w="2551" w:type="dxa"/>
            <w:shd w:val="clear" w:color="auto" w:fill="E1FFE1"/>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348,9</w:t>
            </w:r>
          </w:p>
        </w:tc>
        <w:tc>
          <w:tcPr>
            <w:tcW w:w="1985"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348,9</w:t>
            </w:r>
          </w:p>
        </w:tc>
        <w:tc>
          <w:tcPr>
            <w:tcW w:w="1559" w:type="dxa"/>
            <w:tcBorders>
              <w:top w:val="single" w:sz="4" w:space="0" w:color="auto"/>
              <w:left w:val="single" w:sz="4" w:space="0" w:color="auto"/>
              <w:bottom w:val="single" w:sz="4" w:space="0" w:color="auto"/>
              <w:right w:val="single" w:sz="4" w:space="0" w:color="auto"/>
            </w:tcBorders>
            <w:shd w:val="clear" w:color="auto" w:fill="E1FFE1"/>
          </w:tcPr>
          <w:p w:rsidR="000548F6" w:rsidRPr="000548F6" w:rsidRDefault="000548F6" w:rsidP="000548F6">
            <w:pPr>
              <w:spacing w:after="0" w:line="240" w:lineRule="auto"/>
              <w:jc w:val="center"/>
              <w:rPr>
                <w:rFonts w:ascii="Times New Roman" w:hAnsi="Times New Roman" w:cs="Times New Roman"/>
                <w:sz w:val="24"/>
                <w:szCs w:val="24"/>
              </w:rPr>
            </w:pPr>
            <w:r w:rsidRPr="000548F6">
              <w:rPr>
                <w:rFonts w:ascii="Times New Roman" w:hAnsi="Times New Roman" w:cs="Times New Roman"/>
                <w:sz w:val="24"/>
                <w:szCs w:val="24"/>
              </w:rPr>
              <w:t>100,00</w:t>
            </w:r>
          </w:p>
        </w:tc>
      </w:tr>
      <w:tr w:rsidR="00754EDB" w:rsidRPr="008A395F" w:rsidTr="00C323EA">
        <w:trPr>
          <w:trHeight w:val="397"/>
        </w:trPr>
        <w:tc>
          <w:tcPr>
            <w:tcW w:w="704" w:type="dxa"/>
            <w:vMerge w:val="restart"/>
            <w:shd w:val="clear" w:color="auto" w:fill="auto"/>
          </w:tcPr>
          <w:p w:rsidR="00754EDB" w:rsidRPr="000D0FCF" w:rsidRDefault="00754EDB" w:rsidP="00754EDB">
            <w:pPr>
              <w:jc w:val="center"/>
              <w:rPr>
                <w:rFonts w:ascii="Times New Roman" w:hAnsi="Times New Roman" w:cs="Times New Roman"/>
                <w:sz w:val="24"/>
                <w:szCs w:val="24"/>
              </w:rPr>
            </w:pPr>
            <w:r>
              <w:rPr>
                <w:rFonts w:ascii="Times New Roman" w:hAnsi="Times New Roman" w:cs="Times New Roman"/>
                <w:sz w:val="24"/>
                <w:szCs w:val="24"/>
              </w:rPr>
              <w:t>3.1.</w:t>
            </w:r>
          </w:p>
        </w:tc>
        <w:tc>
          <w:tcPr>
            <w:tcW w:w="2835" w:type="dxa"/>
            <w:vMerge w:val="restart"/>
            <w:shd w:val="clear" w:color="auto" w:fill="auto"/>
          </w:tcPr>
          <w:p w:rsidR="00754EDB" w:rsidRPr="000D0FCF" w:rsidRDefault="00754EDB" w:rsidP="00754EDB">
            <w:pPr>
              <w:tabs>
                <w:tab w:val="left" w:pos="993"/>
              </w:tabs>
              <w:rPr>
                <w:rFonts w:ascii="Times New Roman" w:hAnsi="Times New Roman" w:cs="Times New Roman"/>
                <w:sz w:val="24"/>
                <w:szCs w:val="24"/>
              </w:rPr>
            </w:pPr>
            <w:r>
              <w:rPr>
                <w:rFonts w:ascii="Times New Roman" w:hAnsi="Times New Roman" w:cs="Times New Roman"/>
                <w:sz w:val="24"/>
                <w:szCs w:val="24"/>
              </w:rPr>
              <w:t>«</w:t>
            </w:r>
            <w:r w:rsidRPr="000D0FCF">
              <w:rPr>
                <w:rFonts w:ascii="Times New Roman" w:hAnsi="Times New Roman" w:cs="Times New Roman"/>
                <w:sz w:val="24"/>
                <w:szCs w:val="24"/>
              </w:rPr>
              <w:t>Социальная поддержка граждан</w:t>
            </w:r>
            <w:r>
              <w:rPr>
                <w:rFonts w:ascii="Times New Roman" w:hAnsi="Times New Roman" w:cs="Times New Roman"/>
                <w:sz w:val="24"/>
                <w:szCs w:val="24"/>
              </w:rPr>
              <w:t>»</w:t>
            </w:r>
          </w:p>
        </w:tc>
        <w:tc>
          <w:tcPr>
            <w:tcW w:w="3686" w:type="dxa"/>
            <w:shd w:val="clear" w:color="auto" w:fill="auto"/>
          </w:tcPr>
          <w:p w:rsidR="00754EDB" w:rsidRPr="00B916D3" w:rsidRDefault="00754EDB" w:rsidP="00754EDB">
            <w:pPr>
              <w:tabs>
                <w:tab w:val="left" w:pos="993"/>
              </w:tabs>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F4C15"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r>
              <w:rPr>
                <w:rFonts w:ascii="Times New Roman" w:hAnsi="Times New Roman" w:cs="Times New Roman"/>
                <w:sz w:val="24"/>
                <w:szCs w:val="24"/>
              </w:rPr>
              <w:t>«</w:t>
            </w:r>
            <w:r w:rsidRPr="00B916D3">
              <w:rPr>
                <w:rFonts w:ascii="Times New Roman" w:hAnsi="Times New Roman" w:cs="Times New Roman"/>
                <w:sz w:val="24"/>
                <w:szCs w:val="24"/>
              </w:rPr>
              <w:t>Поддержка семьи</w:t>
            </w:r>
            <w:r>
              <w:rPr>
                <w:rFonts w:ascii="Times New Roman" w:hAnsi="Times New Roman" w:cs="Times New Roman"/>
                <w:sz w:val="24"/>
                <w:szCs w:val="24"/>
              </w:rPr>
              <w:t>»</w:t>
            </w:r>
          </w:p>
        </w:tc>
        <w:tc>
          <w:tcPr>
            <w:tcW w:w="2551" w:type="dxa"/>
            <w:shd w:val="clear" w:color="auto" w:fill="auto"/>
          </w:tcPr>
          <w:p w:rsidR="00754EDB" w:rsidRPr="00B916D3" w:rsidRDefault="00754EDB" w:rsidP="00754EDB">
            <w:pPr>
              <w:spacing w:after="0" w:line="240" w:lineRule="auto"/>
              <w:rPr>
                <w:rFonts w:ascii="Times New Roman" w:hAnsi="Times New Roman" w:cs="Times New Roman"/>
                <w:bCs/>
                <w:color w:val="FF0000"/>
                <w:sz w:val="24"/>
                <w:szCs w:val="24"/>
              </w:rPr>
            </w:pPr>
            <w:r w:rsidRPr="00EB5C1D">
              <w:rPr>
                <w:rFonts w:ascii="Times New Roman" w:hAnsi="Times New Roman" w:cs="Times New Roman"/>
                <w:bCs/>
                <w:sz w:val="24"/>
                <w:szCs w:val="24"/>
              </w:rPr>
              <w:t>Областной бюджет</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39 092,5</w:t>
            </w:r>
          </w:p>
        </w:tc>
        <w:tc>
          <w:tcPr>
            <w:tcW w:w="1985" w:type="dxa"/>
            <w:tcBorders>
              <w:top w:val="single" w:sz="4" w:space="0" w:color="auto"/>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39 087,5</w:t>
            </w:r>
          </w:p>
        </w:tc>
        <w:tc>
          <w:tcPr>
            <w:tcW w:w="1559" w:type="dxa"/>
            <w:tcBorders>
              <w:top w:val="single" w:sz="4" w:space="0" w:color="auto"/>
            </w:tcBorders>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99,99</w:t>
            </w:r>
          </w:p>
        </w:tc>
      </w:tr>
      <w:tr w:rsidR="00754EDB" w:rsidRPr="008A395F" w:rsidTr="00C323EA">
        <w:trPr>
          <w:trHeight w:val="397"/>
        </w:trPr>
        <w:tc>
          <w:tcPr>
            <w:tcW w:w="704" w:type="dxa"/>
            <w:vMerge/>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shd w:val="clear" w:color="auto" w:fill="auto"/>
          </w:tcPr>
          <w:p w:rsidR="00754EDB" w:rsidRPr="000D0FCF" w:rsidRDefault="00754EDB" w:rsidP="00754EDB">
            <w:pPr>
              <w:tabs>
                <w:tab w:val="left" w:pos="993"/>
              </w:tabs>
              <w:rPr>
                <w:rFonts w:ascii="Times New Roman" w:hAnsi="Times New Roman" w:cs="Times New Roman"/>
                <w:sz w:val="24"/>
                <w:szCs w:val="24"/>
              </w:rPr>
            </w:pPr>
          </w:p>
        </w:tc>
        <w:tc>
          <w:tcPr>
            <w:tcW w:w="3686" w:type="dxa"/>
            <w:vMerge w:val="restart"/>
            <w:shd w:val="clear" w:color="auto" w:fill="auto"/>
          </w:tcPr>
          <w:p w:rsidR="00754EDB" w:rsidRPr="00B916D3" w:rsidRDefault="00754EDB" w:rsidP="00754EDB">
            <w:pPr>
              <w:tabs>
                <w:tab w:val="left" w:pos="993"/>
              </w:tabs>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F4C15"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r w:rsidRPr="00B916D3">
              <w:rPr>
                <w:rFonts w:ascii="Times New Roman" w:hAnsi="Times New Roman" w:cs="Times New Roman"/>
                <w:sz w:val="24"/>
                <w:szCs w:val="24"/>
              </w:rPr>
              <w:t>Многодетная семья</w:t>
            </w:r>
            <w:r>
              <w:rPr>
                <w:rFonts w:ascii="Times New Roman" w:hAnsi="Times New Roman" w:cs="Times New Roman"/>
                <w:sz w:val="24"/>
                <w:szCs w:val="24"/>
              </w:rPr>
              <w:t>»</w:t>
            </w: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106 929,5</w:t>
            </w:r>
          </w:p>
        </w:tc>
        <w:tc>
          <w:tcPr>
            <w:tcW w:w="1985" w:type="dxa"/>
            <w:tcBorders>
              <w:top w:val="single" w:sz="4" w:space="0" w:color="000000"/>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106 929,5</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754EDB" w:rsidRPr="008A395F" w:rsidTr="00C323EA">
        <w:trPr>
          <w:trHeight w:val="397"/>
        </w:trPr>
        <w:tc>
          <w:tcPr>
            <w:tcW w:w="704" w:type="dxa"/>
            <w:vMerge/>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shd w:val="clear" w:color="auto" w:fill="auto"/>
          </w:tcPr>
          <w:p w:rsidR="00754EDB" w:rsidRPr="000D0FCF" w:rsidRDefault="00754EDB" w:rsidP="00754EDB">
            <w:pPr>
              <w:tabs>
                <w:tab w:val="left" w:pos="993"/>
              </w:tabs>
              <w:rPr>
                <w:rFonts w:ascii="Times New Roman" w:hAnsi="Times New Roman" w:cs="Times New Roman"/>
                <w:sz w:val="24"/>
                <w:szCs w:val="24"/>
              </w:rPr>
            </w:pPr>
          </w:p>
        </w:tc>
        <w:tc>
          <w:tcPr>
            <w:tcW w:w="3686" w:type="dxa"/>
            <w:vMerge/>
            <w:shd w:val="clear" w:color="auto" w:fill="auto"/>
          </w:tcPr>
          <w:p w:rsidR="00754EDB" w:rsidRPr="00B916D3" w:rsidRDefault="00754EDB" w:rsidP="00754EDB">
            <w:pPr>
              <w:tabs>
                <w:tab w:val="left" w:pos="993"/>
              </w:tabs>
              <w:rPr>
                <w:rFonts w:ascii="Times New Roman" w:hAnsi="Times New Roman" w:cs="Times New Roman"/>
                <w:sz w:val="24"/>
                <w:szCs w:val="24"/>
              </w:rPr>
            </w:pP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52 542,3</w:t>
            </w:r>
          </w:p>
        </w:tc>
        <w:tc>
          <w:tcPr>
            <w:tcW w:w="1985" w:type="dxa"/>
            <w:tcBorders>
              <w:top w:val="nil"/>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52 542,3</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754EDB" w:rsidRPr="008A395F" w:rsidTr="00C323EA">
        <w:trPr>
          <w:trHeight w:val="397"/>
        </w:trPr>
        <w:tc>
          <w:tcPr>
            <w:tcW w:w="704" w:type="dxa"/>
            <w:vMerge/>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shd w:val="clear" w:color="auto" w:fill="auto"/>
          </w:tcPr>
          <w:p w:rsidR="00754EDB" w:rsidRPr="000D0FCF" w:rsidRDefault="00754EDB" w:rsidP="00754EDB">
            <w:pPr>
              <w:tabs>
                <w:tab w:val="left" w:pos="993"/>
              </w:tabs>
              <w:rPr>
                <w:rFonts w:ascii="Times New Roman" w:hAnsi="Times New Roman" w:cs="Times New Roman"/>
                <w:sz w:val="24"/>
                <w:szCs w:val="24"/>
              </w:rPr>
            </w:pPr>
          </w:p>
        </w:tc>
        <w:tc>
          <w:tcPr>
            <w:tcW w:w="3686" w:type="dxa"/>
            <w:vMerge/>
            <w:shd w:val="clear" w:color="auto" w:fill="auto"/>
          </w:tcPr>
          <w:p w:rsidR="00754EDB" w:rsidRPr="00B916D3" w:rsidRDefault="00754EDB" w:rsidP="00754EDB">
            <w:pPr>
              <w:tabs>
                <w:tab w:val="left" w:pos="993"/>
              </w:tabs>
              <w:rPr>
                <w:rFonts w:ascii="Times New Roman" w:hAnsi="Times New Roman" w:cs="Times New Roman"/>
                <w:sz w:val="24"/>
                <w:szCs w:val="24"/>
              </w:rPr>
            </w:pP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54 387,2</w:t>
            </w:r>
          </w:p>
        </w:tc>
        <w:tc>
          <w:tcPr>
            <w:tcW w:w="1985" w:type="dxa"/>
            <w:tcBorders>
              <w:top w:val="nil"/>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54 387,2</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754EDB" w:rsidRPr="008A395F" w:rsidTr="00C323EA">
        <w:trPr>
          <w:trHeight w:val="397"/>
        </w:trPr>
        <w:tc>
          <w:tcPr>
            <w:tcW w:w="704" w:type="dxa"/>
            <w:vMerge w:val="restart"/>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val="restart"/>
            <w:shd w:val="clear" w:color="auto" w:fill="auto"/>
          </w:tcPr>
          <w:p w:rsidR="00754EDB" w:rsidRPr="000D0FCF" w:rsidRDefault="00754EDB" w:rsidP="00754EDB">
            <w:pPr>
              <w:tabs>
                <w:tab w:val="left" w:pos="993"/>
              </w:tabs>
              <w:rPr>
                <w:rFonts w:ascii="Times New Roman" w:hAnsi="Times New Roman" w:cs="Times New Roman"/>
                <w:sz w:val="24"/>
                <w:szCs w:val="24"/>
              </w:rPr>
            </w:pPr>
            <w:r>
              <w:rPr>
                <w:rFonts w:ascii="Times New Roman" w:hAnsi="Times New Roman" w:cs="Times New Roman"/>
                <w:sz w:val="24"/>
                <w:szCs w:val="24"/>
              </w:rPr>
              <w:t>«</w:t>
            </w:r>
            <w:r w:rsidRPr="000D0FCF">
              <w:rPr>
                <w:rFonts w:ascii="Times New Roman" w:hAnsi="Times New Roman" w:cs="Times New Roman"/>
                <w:sz w:val="24"/>
                <w:szCs w:val="24"/>
              </w:rPr>
              <w:t>Сохранение и развитие культуры</w:t>
            </w:r>
            <w:r>
              <w:rPr>
                <w:rFonts w:ascii="Times New Roman" w:hAnsi="Times New Roman" w:cs="Times New Roman"/>
                <w:sz w:val="24"/>
                <w:szCs w:val="24"/>
              </w:rPr>
              <w:t>»</w:t>
            </w:r>
          </w:p>
        </w:tc>
        <w:tc>
          <w:tcPr>
            <w:tcW w:w="3686" w:type="dxa"/>
            <w:vMerge w:val="restart"/>
            <w:shd w:val="clear" w:color="auto" w:fill="auto"/>
          </w:tcPr>
          <w:p w:rsidR="00754EDB" w:rsidRPr="00B916D3" w:rsidRDefault="00754EDB" w:rsidP="00754EDB">
            <w:pPr>
              <w:tabs>
                <w:tab w:val="left" w:pos="993"/>
              </w:tabs>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F4C15"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r>
              <w:rPr>
                <w:rFonts w:ascii="Times New Roman" w:hAnsi="Times New Roman" w:cs="Times New Roman"/>
                <w:sz w:val="24"/>
                <w:szCs w:val="24"/>
              </w:rPr>
              <w:t>«</w:t>
            </w:r>
            <w:r w:rsidRPr="00B916D3">
              <w:rPr>
                <w:rFonts w:ascii="Times New Roman" w:hAnsi="Times New Roman" w:cs="Times New Roman"/>
                <w:sz w:val="24"/>
                <w:szCs w:val="24"/>
              </w:rPr>
              <w:t>Семейные ценности и инфраструктура культуры</w:t>
            </w:r>
            <w:r>
              <w:rPr>
                <w:rFonts w:ascii="Times New Roman" w:hAnsi="Times New Roman" w:cs="Times New Roman"/>
                <w:sz w:val="24"/>
                <w:szCs w:val="24"/>
              </w:rPr>
              <w:t>»</w:t>
            </w: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3 488,9</w:t>
            </w:r>
          </w:p>
        </w:tc>
        <w:tc>
          <w:tcPr>
            <w:tcW w:w="1985" w:type="dxa"/>
            <w:tcBorders>
              <w:top w:val="single" w:sz="4" w:space="0" w:color="000000"/>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bCs/>
                <w:iCs/>
                <w:sz w:val="24"/>
                <w:szCs w:val="24"/>
              </w:rPr>
            </w:pPr>
            <w:r w:rsidRPr="000548F6">
              <w:rPr>
                <w:rFonts w:ascii="Times New Roman" w:hAnsi="Times New Roman" w:cs="Times New Roman"/>
                <w:bCs/>
                <w:iCs/>
                <w:sz w:val="24"/>
                <w:szCs w:val="24"/>
              </w:rPr>
              <w:t>3 488,9</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754EDB" w:rsidRPr="008A395F" w:rsidTr="00C323EA">
        <w:trPr>
          <w:trHeight w:val="397"/>
        </w:trPr>
        <w:tc>
          <w:tcPr>
            <w:tcW w:w="704" w:type="dxa"/>
            <w:vMerge/>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shd w:val="clear" w:color="auto" w:fill="auto"/>
          </w:tcPr>
          <w:p w:rsidR="00754EDB" w:rsidRDefault="00754EDB" w:rsidP="00754EDB">
            <w:pPr>
              <w:tabs>
                <w:tab w:val="left" w:pos="993"/>
              </w:tabs>
              <w:rPr>
                <w:rFonts w:ascii="Times New Roman" w:hAnsi="Times New Roman" w:cs="Times New Roman"/>
                <w:sz w:val="24"/>
                <w:szCs w:val="24"/>
              </w:rPr>
            </w:pPr>
          </w:p>
        </w:tc>
        <w:tc>
          <w:tcPr>
            <w:tcW w:w="3686" w:type="dxa"/>
            <w:vMerge/>
            <w:shd w:val="clear" w:color="auto" w:fill="auto"/>
          </w:tcPr>
          <w:p w:rsidR="00754EDB" w:rsidRPr="00B916D3" w:rsidRDefault="00754EDB" w:rsidP="00754EDB">
            <w:pPr>
              <w:tabs>
                <w:tab w:val="left" w:pos="993"/>
              </w:tabs>
              <w:rPr>
                <w:rFonts w:ascii="Times New Roman" w:hAnsi="Times New Roman" w:cs="Times New Roman"/>
                <w:sz w:val="24"/>
                <w:szCs w:val="24"/>
              </w:rPr>
            </w:pP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3 014,4</w:t>
            </w:r>
          </w:p>
        </w:tc>
        <w:tc>
          <w:tcPr>
            <w:tcW w:w="1985" w:type="dxa"/>
            <w:tcBorders>
              <w:top w:val="nil"/>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3 014,4</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754EDB" w:rsidRPr="008A395F" w:rsidTr="00C323EA">
        <w:trPr>
          <w:trHeight w:val="397"/>
        </w:trPr>
        <w:tc>
          <w:tcPr>
            <w:tcW w:w="704" w:type="dxa"/>
            <w:vMerge/>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shd w:val="clear" w:color="auto" w:fill="auto"/>
          </w:tcPr>
          <w:p w:rsidR="00754EDB" w:rsidRDefault="00754EDB" w:rsidP="00754EDB">
            <w:pPr>
              <w:tabs>
                <w:tab w:val="left" w:pos="993"/>
              </w:tabs>
              <w:rPr>
                <w:rFonts w:ascii="Times New Roman" w:hAnsi="Times New Roman" w:cs="Times New Roman"/>
                <w:sz w:val="24"/>
                <w:szCs w:val="24"/>
              </w:rPr>
            </w:pPr>
          </w:p>
        </w:tc>
        <w:tc>
          <w:tcPr>
            <w:tcW w:w="3686" w:type="dxa"/>
            <w:vMerge/>
            <w:shd w:val="clear" w:color="auto" w:fill="auto"/>
          </w:tcPr>
          <w:p w:rsidR="00754EDB" w:rsidRPr="00B916D3" w:rsidRDefault="00754EDB" w:rsidP="00754EDB">
            <w:pPr>
              <w:tabs>
                <w:tab w:val="left" w:pos="993"/>
              </w:tabs>
              <w:rPr>
                <w:rFonts w:ascii="Times New Roman" w:hAnsi="Times New Roman" w:cs="Times New Roman"/>
                <w:sz w:val="24"/>
                <w:szCs w:val="24"/>
              </w:rPr>
            </w:pP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125,6</w:t>
            </w:r>
          </w:p>
        </w:tc>
        <w:tc>
          <w:tcPr>
            <w:tcW w:w="1985" w:type="dxa"/>
            <w:tcBorders>
              <w:top w:val="nil"/>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125,6</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754EDB" w:rsidRPr="008A395F" w:rsidTr="00C323EA">
        <w:trPr>
          <w:trHeight w:val="397"/>
        </w:trPr>
        <w:tc>
          <w:tcPr>
            <w:tcW w:w="704" w:type="dxa"/>
            <w:vMerge/>
            <w:shd w:val="clear" w:color="auto" w:fill="auto"/>
          </w:tcPr>
          <w:p w:rsidR="00754EDB" w:rsidRPr="000D0FCF" w:rsidRDefault="00754EDB" w:rsidP="00754EDB">
            <w:pPr>
              <w:jc w:val="center"/>
              <w:rPr>
                <w:rFonts w:ascii="Times New Roman" w:hAnsi="Times New Roman" w:cs="Times New Roman"/>
                <w:sz w:val="24"/>
                <w:szCs w:val="24"/>
              </w:rPr>
            </w:pPr>
          </w:p>
        </w:tc>
        <w:tc>
          <w:tcPr>
            <w:tcW w:w="2835" w:type="dxa"/>
            <w:vMerge/>
            <w:shd w:val="clear" w:color="auto" w:fill="auto"/>
          </w:tcPr>
          <w:p w:rsidR="00754EDB" w:rsidRDefault="00754EDB" w:rsidP="00754EDB">
            <w:pPr>
              <w:tabs>
                <w:tab w:val="left" w:pos="993"/>
              </w:tabs>
              <w:rPr>
                <w:rFonts w:ascii="Times New Roman" w:hAnsi="Times New Roman" w:cs="Times New Roman"/>
                <w:sz w:val="24"/>
                <w:szCs w:val="24"/>
              </w:rPr>
            </w:pPr>
          </w:p>
        </w:tc>
        <w:tc>
          <w:tcPr>
            <w:tcW w:w="3686" w:type="dxa"/>
            <w:vMerge/>
            <w:shd w:val="clear" w:color="auto" w:fill="auto"/>
          </w:tcPr>
          <w:p w:rsidR="00754EDB" w:rsidRPr="00B916D3" w:rsidRDefault="00754EDB" w:rsidP="00754EDB">
            <w:pPr>
              <w:tabs>
                <w:tab w:val="left" w:pos="993"/>
              </w:tabs>
              <w:rPr>
                <w:rFonts w:ascii="Times New Roman" w:hAnsi="Times New Roman" w:cs="Times New Roman"/>
                <w:sz w:val="24"/>
                <w:szCs w:val="24"/>
              </w:rPr>
            </w:pPr>
          </w:p>
        </w:tc>
        <w:tc>
          <w:tcPr>
            <w:tcW w:w="2551" w:type="dxa"/>
            <w:shd w:val="clear" w:color="auto" w:fill="auto"/>
          </w:tcPr>
          <w:p w:rsidR="00754EDB" w:rsidRPr="00EB5C1D" w:rsidRDefault="00754EDB" w:rsidP="00754EDB">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nil"/>
              <w:left w:val="single" w:sz="4" w:space="0" w:color="000000"/>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348,9</w:t>
            </w:r>
          </w:p>
        </w:tc>
        <w:tc>
          <w:tcPr>
            <w:tcW w:w="1985" w:type="dxa"/>
            <w:tcBorders>
              <w:top w:val="nil"/>
              <w:left w:val="nil"/>
              <w:bottom w:val="single" w:sz="4" w:space="0" w:color="000000"/>
              <w:right w:val="single" w:sz="4" w:space="0" w:color="000000"/>
            </w:tcBorders>
            <w:shd w:val="clear" w:color="auto" w:fill="auto"/>
          </w:tcPr>
          <w:p w:rsidR="00754EDB" w:rsidRPr="000548F6" w:rsidRDefault="00754EDB" w:rsidP="000548F6">
            <w:pPr>
              <w:spacing w:after="0" w:line="240" w:lineRule="auto"/>
              <w:jc w:val="center"/>
              <w:rPr>
                <w:rFonts w:ascii="Times New Roman" w:hAnsi="Times New Roman" w:cs="Times New Roman"/>
                <w:iCs/>
                <w:sz w:val="24"/>
                <w:szCs w:val="24"/>
              </w:rPr>
            </w:pPr>
            <w:r w:rsidRPr="000548F6">
              <w:rPr>
                <w:rFonts w:ascii="Times New Roman" w:hAnsi="Times New Roman" w:cs="Times New Roman"/>
                <w:iCs/>
                <w:sz w:val="24"/>
                <w:szCs w:val="24"/>
              </w:rPr>
              <w:t>348,9</w:t>
            </w:r>
          </w:p>
        </w:tc>
        <w:tc>
          <w:tcPr>
            <w:tcW w:w="1559" w:type="dxa"/>
            <w:shd w:val="clear" w:color="auto" w:fill="auto"/>
          </w:tcPr>
          <w:p w:rsidR="00754EDB" w:rsidRPr="000548F6" w:rsidRDefault="00754EDB"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100,00</w:t>
            </w:r>
          </w:p>
        </w:tc>
      </w:tr>
      <w:tr w:rsidR="000548F6" w:rsidRPr="008A395F" w:rsidTr="00C323EA">
        <w:trPr>
          <w:trHeight w:val="397"/>
        </w:trPr>
        <w:tc>
          <w:tcPr>
            <w:tcW w:w="7225" w:type="dxa"/>
            <w:gridSpan w:val="3"/>
            <w:vMerge w:val="restart"/>
            <w:shd w:val="clear" w:color="auto" w:fill="CCFFCC"/>
          </w:tcPr>
          <w:p w:rsidR="000548F6" w:rsidRPr="00B916D3" w:rsidRDefault="000548F6" w:rsidP="000548F6">
            <w:pPr>
              <w:tabs>
                <w:tab w:val="left" w:pos="993"/>
              </w:tabs>
              <w:rPr>
                <w:rFonts w:ascii="Times New Roman" w:hAnsi="Times New Roman" w:cs="Times New Roman"/>
                <w:sz w:val="24"/>
                <w:szCs w:val="24"/>
              </w:rPr>
            </w:pPr>
            <w:r>
              <w:rPr>
                <w:rFonts w:ascii="Times New Roman" w:hAnsi="Times New Roman" w:cs="Times New Roman"/>
                <w:sz w:val="24"/>
                <w:szCs w:val="24"/>
              </w:rPr>
              <w:t>Всего:</w:t>
            </w:r>
          </w:p>
        </w:tc>
        <w:tc>
          <w:tcPr>
            <w:tcW w:w="2551" w:type="dxa"/>
            <w:shd w:val="clear" w:color="auto" w:fill="CCFFCC"/>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Всего</w:t>
            </w:r>
          </w:p>
        </w:tc>
        <w:tc>
          <w:tcPr>
            <w:tcW w:w="2126" w:type="dxa"/>
            <w:tcBorders>
              <w:top w:val="single" w:sz="4" w:space="0" w:color="auto"/>
              <w:left w:val="single" w:sz="4" w:space="0" w:color="auto"/>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660 288,8</w:t>
            </w:r>
          </w:p>
        </w:tc>
        <w:tc>
          <w:tcPr>
            <w:tcW w:w="1985" w:type="dxa"/>
            <w:tcBorders>
              <w:top w:val="single" w:sz="4" w:space="0" w:color="auto"/>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659 100,8</w:t>
            </w:r>
          </w:p>
        </w:tc>
        <w:tc>
          <w:tcPr>
            <w:tcW w:w="1559" w:type="dxa"/>
            <w:tcBorders>
              <w:top w:val="single" w:sz="4" w:space="0" w:color="auto"/>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99,82</w:t>
            </w:r>
          </w:p>
        </w:tc>
      </w:tr>
      <w:tr w:rsidR="000548F6" w:rsidRPr="008A395F" w:rsidTr="00C323EA">
        <w:trPr>
          <w:trHeight w:val="397"/>
        </w:trPr>
        <w:tc>
          <w:tcPr>
            <w:tcW w:w="7225" w:type="dxa"/>
            <w:gridSpan w:val="3"/>
            <w:vMerge/>
            <w:shd w:val="clear" w:color="auto" w:fill="CCFFCC"/>
          </w:tcPr>
          <w:p w:rsidR="000548F6" w:rsidRPr="00B916D3" w:rsidRDefault="000548F6" w:rsidP="000548F6">
            <w:pPr>
              <w:tabs>
                <w:tab w:val="left" w:pos="993"/>
              </w:tabs>
              <w:rPr>
                <w:rFonts w:ascii="Times New Roman" w:hAnsi="Times New Roman" w:cs="Times New Roman"/>
                <w:sz w:val="24"/>
                <w:szCs w:val="24"/>
              </w:rPr>
            </w:pPr>
          </w:p>
        </w:tc>
        <w:tc>
          <w:tcPr>
            <w:tcW w:w="2551" w:type="dxa"/>
            <w:shd w:val="clear" w:color="auto" w:fill="CCFFCC"/>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Федеральный бюджет</w:t>
            </w:r>
          </w:p>
        </w:tc>
        <w:tc>
          <w:tcPr>
            <w:tcW w:w="2126" w:type="dxa"/>
            <w:tcBorders>
              <w:top w:val="nil"/>
              <w:left w:val="single" w:sz="4" w:space="0" w:color="auto"/>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361 733,7</w:t>
            </w:r>
          </w:p>
        </w:tc>
        <w:tc>
          <w:tcPr>
            <w:tcW w:w="1985" w:type="dxa"/>
            <w:tcBorders>
              <w:top w:val="nil"/>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360 675,0</w:t>
            </w:r>
          </w:p>
        </w:tc>
        <w:tc>
          <w:tcPr>
            <w:tcW w:w="1559" w:type="dxa"/>
            <w:tcBorders>
              <w:top w:val="nil"/>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99,71</w:t>
            </w:r>
          </w:p>
        </w:tc>
      </w:tr>
      <w:tr w:rsidR="000548F6" w:rsidRPr="008A395F" w:rsidTr="00C323EA">
        <w:trPr>
          <w:trHeight w:val="397"/>
        </w:trPr>
        <w:tc>
          <w:tcPr>
            <w:tcW w:w="7225" w:type="dxa"/>
            <w:gridSpan w:val="3"/>
            <w:vMerge/>
            <w:shd w:val="clear" w:color="auto" w:fill="CCFFCC"/>
          </w:tcPr>
          <w:p w:rsidR="000548F6" w:rsidRPr="00B916D3" w:rsidRDefault="000548F6" w:rsidP="000548F6">
            <w:pPr>
              <w:tabs>
                <w:tab w:val="left" w:pos="993"/>
              </w:tabs>
              <w:rPr>
                <w:rFonts w:ascii="Times New Roman" w:hAnsi="Times New Roman" w:cs="Times New Roman"/>
                <w:sz w:val="24"/>
                <w:szCs w:val="24"/>
              </w:rPr>
            </w:pPr>
          </w:p>
        </w:tc>
        <w:tc>
          <w:tcPr>
            <w:tcW w:w="2551" w:type="dxa"/>
            <w:shd w:val="clear" w:color="auto" w:fill="CCFFCC"/>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Областной бюджет</w:t>
            </w:r>
          </w:p>
        </w:tc>
        <w:tc>
          <w:tcPr>
            <w:tcW w:w="2126" w:type="dxa"/>
            <w:tcBorders>
              <w:top w:val="nil"/>
              <w:left w:val="single" w:sz="4" w:space="0" w:color="auto"/>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251 945,2</w:t>
            </w:r>
          </w:p>
        </w:tc>
        <w:tc>
          <w:tcPr>
            <w:tcW w:w="1985" w:type="dxa"/>
            <w:tcBorders>
              <w:top w:val="nil"/>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251 852,2</w:t>
            </w:r>
          </w:p>
        </w:tc>
        <w:tc>
          <w:tcPr>
            <w:tcW w:w="1559" w:type="dxa"/>
            <w:tcBorders>
              <w:top w:val="nil"/>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99,96</w:t>
            </w:r>
          </w:p>
        </w:tc>
      </w:tr>
      <w:tr w:rsidR="000548F6" w:rsidRPr="008A395F" w:rsidTr="00C323EA">
        <w:trPr>
          <w:trHeight w:val="397"/>
        </w:trPr>
        <w:tc>
          <w:tcPr>
            <w:tcW w:w="7225" w:type="dxa"/>
            <w:gridSpan w:val="3"/>
            <w:vMerge/>
            <w:shd w:val="clear" w:color="auto" w:fill="CCFFCC"/>
          </w:tcPr>
          <w:p w:rsidR="000548F6" w:rsidRPr="00B916D3" w:rsidRDefault="000548F6" w:rsidP="000548F6">
            <w:pPr>
              <w:tabs>
                <w:tab w:val="left" w:pos="993"/>
              </w:tabs>
              <w:rPr>
                <w:rFonts w:ascii="Times New Roman" w:hAnsi="Times New Roman" w:cs="Times New Roman"/>
                <w:sz w:val="24"/>
                <w:szCs w:val="24"/>
              </w:rPr>
            </w:pPr>
          </w:p>
        </w:tc>
        <w:tc>
          <w:tcPr>
            <w:tcW w:w="2551" w:type="dxa"/>
            <w:shd w:val="clear" w:color="auto" w:fill="CCFFCC"/>
          </w:tcPr>
          <w:p w:rsidR="000548F6" w:rsidRPr="00EB5C1D" w:rsidRDefault="000548F6" w:rsidP="000548F6">
            <w:pPr>
              <w:spacing w:after="0" w:line="240" w:lineRule="auto"/>
              <w:rPr>
                <w:rFonts w:ascii="Times New Roman" w:hAnsi="Times New Roman" w:cs="Times New Roman"/>
                <w:bCs/>
                <w:sz w:val="24"/>
                <w:szCs w:val="24"/>
              </w:rPr>
            </w:pPr>
            <w:r w:rsidRPr="00EB5C1D">
              <w:rPr>
                <w:rFonts w:ascii="Times New Roman" w:hAnsi="Times New Roman" w:cs="Times New Roman"/>
                <w:bCs/>
                <w:sz w:val="24"/>
                <w:szCs w:val="24"/>
              </w:rPr>
              <w:t>Местный бюджет</w:t>
            </w:r>
          </w:p>
        </w:tc>
        <w:tc>
          <w:tcPr>
            <w:tcW w:w="2126" w:type="dxa"/>
            <w:tcBorders>
              <w:top w:val="nil"/>
              <w:left w:val="single" w:sz="4" w:space="0" w:color="auto"/>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46 609,9</w:t>
            </w:r>
          </w:p>
        </w:tc>
        <w:tc>
          <w:tcPr>
            <w:tcW w:w="1985" w:type="dxa"/>
            <w:tcBorders>
              <w:top w:val="nil"/>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46 573,6</w:t>
            </w:r>
          </w:p>
        </w:tc>
        <w:tc>
          <w:tcPr>
            <w:tcW w:w="1559" w:type="dxa"/>
            <w:tcBorders>
              <w:top w:val="nil"/>
              <w:left w:val="nil"/>
              <w:bottom w:val="single" w:sz="4" w:space="0" w:color="auto"/>
              <w:right w:val="single" w:sz="4" w:space="0" w:color="auto"/>
            </w:tcBorders>
            <w:shd w:val="clear" w:color="auto" w:fill="CCFFCC"/>
          </w:tcPr>
          <w:p w:rsidR="000548F6" w:rsidRPr="000548F6" w:rsidRDefault="000548F6" w:rsidP="000548F6">
            <w:pPr>
              <w:spacing w:after="0" w:line="240" w:lineRule="auto"/>
              <w:jc w:val="center"/>
              <w:rPr>
                <w:rFonts w:ascii="Times New Roman" w:hAnsi="Times New Roman" w:cs="Times New Roman"/>
                <w:bCs/>
                <w:sz w:val="24"/>
                <w:szCs w:val="24"/>
              </w:rPr>
            </w:pPr>
            <w:r w:rsidRPr="000548F6">
              <w:rPr>
                <w:rFonts w:ascii="Times New Roman" w:hAnsi="Times New Roman" w:cs="Times New Roman"/>
                <w:bCs/>
                <w:sz w:val="24"/>
                <w:szCs w:val="24"/>
              </w:rPr>
              <w:t>99,92</w:t>
            </w:r>
          </w:p>
        </w:tc>
      </w:tr>
    </w:tbl>
    <w:p w:rsidR="008E5A85" w:rsidRPr="00FD17BD" w:rsidRDefault="009B3EB1" w:rsidP="009B3EB1">
      <w:pPr>
        <w:suppressAutoHyphens/>
        <w:snapToGrid w:val="0"/>
        <w:spacing w:after="0" w:line="240" w:lineRule="auto"/>
        <w:jc w:val="center"/>
        <w:rPr>
          <w:rFonts w:ascii="Times New Roman" w:eastAsia="Times New Roman" w:hAnsi="Times New Roman" w:cs="Times New Roman"/>
          <w:b/>
          <w:sz w:val="26"/>
          <w:szCs w:val="26"/>
          <w:lang w:eastAsia="zh-CN"/>
        </w:rPr>
      </w:pPr>
      <w:r w:rsidRPr="00FD17BD">
        <w:rPr>
          <w:rFonts w:ascii="Times New Roman" w:eastAsia="Times New Roman" w:hAnsi="Times New Roman" w:cs="Times New Roman"/>
          <w:b/>
          <w:sz w:val="26"/>
          <w:szCs w:val="26"/>
          <w:lang w:eastAsia="zh-CN"/>
        </w:rPr>
        <w:lastRenderedPageBreak/>
        <w:t xml:space="preserve">Сведения о среднем уровне исполнения показателей </w:t>
      </w:r>
      <w:r w:rsidR="008E5A85" w:rsidRPr="00FD17BD">
        <w:rPr>
          <w:rFonts w:ascii="Times New Roman" w:eastAsia="Times New Roman" w:hAnsi="Times New Roman" w:cs="Times New Roman"/>
          <w:b/>
          <w:sz w:val="26"/>
          <w:szCs w:val="26"/>
          <w:lang w:eastAsia="zh-CN"/>
        </w:rPr>
        <w:t xml:space="preserve">направлений проектной части муниципальных программ </w:t>
      </w:r>
    </w:p>
    <w:p w:rsidR="009B3EB1" w:rsidRDefault="008E5A85" w:rsidP="009B3EB1">
      <w:pPr>
        <w:suppressAutoHyphens/>
        <w:snapToGrid w:val="0"/>
        <w:spacing w:after="0" w:line="240" w:lineRule="auto"/>
        <w:jc w:val="center"/>
        <w:rPr>
          <w:rFonts w:ascii="Times New Roman" w:eastAsia="Times New Roman" w:hAnsi="Times New Roman" w:cs="Times New Roman"/>
          <w:b/>
          <w:sz w:val="26"/>
          <w:szCs w:val="26"/>
          <w:lang w:eastAsia="zh-CN"/>
        </w:rPr>
      </w:pPr>
      <w:r w:rsidRPr="00FD17BD">
        <w:rPr>
          <w:rFonts w:ascii="Times New Roman" w:eastAsia="Times New Roman" w:hAnsi="Times New Roman" w:cs="Times New Roman"/>
          <w:b/>
          <w:sz w:val="26"/>
          <w:szCs w:val="26"/>
          <w:lang w:eastAsia="zh-CN"/>
        </w:rPr>
        <w:t xml:space="preserve">в рамках участия в реализации национальных проектов </w:t>
      </w:r>
      <w:r w:rsidR="009B3EB1" w:rsidRPr="00FD17BD">
        <w:rPr>
          <w:rFonts w:ascii="Times New Roman" w:eastAsia="Times New Roman" w:hAnsi="Times New Roman" w:cs="Times New Roman"/>
          <w:b/>
          <w:sz w:val="26"/>
          <w:szCs w:val="26"/>
          <w:lang w:eastAsia="zh-CN"/>
        </w:rPr>
        <w:t>в 202</w:t>
      </w:r>
      <w:r w:rsidRPr="00FD17BD">
        <w:rPr>
          <w:rFonts w:ascii="Times New Roman" w:eastAsia="Times New Roman" w:hAnsi="Times New Roman" w:cs="Times New Roman"/>
          <w:b/>
          <w:sz w:val="26"/>
          <w:szCs w:val="26"/>
          <w:lang w:eastAsia="zh-CN"/>
        </w:rPr>
        <w:t>5</w:t>
      </w:r>
      <w:r w:rsidR="009B3EB1" w:rsidRPr="00FD17BD">
        <w:rPr>
          <w:rFonts w:ascii="Times New Roman" w:eastAsia="Times New Roman" w:hAnsi="Times New Roman" w:cs="Times New Roman"/>
          <w:b/>
          <w:sz w:val="26"/>
          <w:szCs w:val="26"/>
          <w:lang w:eastAsia="zh-CN"/>
        </w:rPr>
        <w:t xml:space="preserve"> году.</w:t>
      </w:r>
    </w:p>
    <w:p w:rsidR="00CB1726" w:rsidRPr="00FD17BD" w:rsidRDefault="00CB1726" w:rsidP="009B3EB1">
      <w:pPr>
        <w:suppressAutoHyphens/>
        <w:snapToGrid w:val="0"/>
        <w:spacing w:after="0" w:line="240" w:lineRule="auto"/>
        <w:jc w:val="center"/>
        <w:rPr>
          <w:rFonts w:ascii="Times New Roman" w:eastAsia="Times New Roman" w:hAnsi="Times New Roman" w:cs="Times New Roman"/>
          <w:b/>
          <w:sz w:val="26"/>
          <w:szCs w:val="26"/>
          <w:lang w:eastAsia="zh-CN"/>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128"/>
        <w:gridCol w:w="2835"/>
        <w:gridCol w:w="4110"/>
        <w:gridCol w:w="1419"/>
        <w:gridCol w:w="1275"/>
        <w:gridCol w:w="1701"/>
        <w:gridCol w:w="1276"/>
      </w:tblGrid>
      <w:tr w:rsidR="004D1EDB" w:rsidRPr="00097C14" w:rsidTr="004D1EDB">
        <w:trPr>
          <w:trHeight w:val="1400"/>
          <w:tblHeader/>
        </w:trPr>
        <w:tc>
          <w:tcPr>
            <w:tcW w:w="702" w:type="dxa"/>
            <w:shd w:val="clear" w:color="auto" w:fill="auto"/>
          </w:tcPr>
          <w:p w:rsidR="000A35F9" w:rsidRPr="000D0FCF" w:rsidRDefault="000A35F9" w:rsidP="00F8482A">
            <w:pPr>
              <w:spacing w:after="0" w:line="240" w:lineRule="auto"/>
              <w:jc w:val="center"/>
              <w:rPr>
                <w:rFonts w:ascii="Times New Roman" w:hAnsi="Times New Roman" w:cs="Times New Roman"/>
                <w:sz w:val="24"/>
                <w:szCs w:val="24"/>
              </w:rPr>
            </w:pPr>
            <w:r w:rsidRPr="000D0FCF">
              <w:rPr>
                <w:rFonts w:ascii="Times New Roman" w:hAnsi="Times New Roman" w:cs="Times New Roman"/>
                <w:sz w:val="24"/>
                <w:szCs w:val="24"/>
              </w:rPr>
              <w:t>№ п/п</w:t>
            </w:r>
          </w:p>
        </w:tc>
        <w:tc>
          <w:tcPr>
            <w:tcW w:w="2128" w:type="dxa"/>
            <w:shd w:val="clear" w:color="auto" w:fill="auto"/>
          </w:tcPr>
          <w:p w:rsidR="000A35F9" w:rsidRPr="000D0FCF" w:rsidRDefault="000A35F9" w:rsidP="00F8482A">
            <w:pPr>
              <w:spacing w:after="0" w:line="240" w:lineRule="auto"/>
              <w:jc w:val="center"/>
              <w:rPr>
                <w:rFonts w:ascii="Times New Roman" w:hAnsi="Times New Roman" w:cs="Times New Roman"/>
                <w:sz w:val="24"/>
                <w:szCs w:val="24"/>
              </w:rPr>
            </w:pPr>
            <w:r w:rsidRPr="000D0FCF">
              <w:rPr>
                <w:rFonts w:ascii="Times New Roman" w:hAnsi="Times New Roman" w:cs="Times New Roman"/>
                <w:sz w:val="24"/>
                <w:szCs w:val="24"/>
              </w:rPr>
              <w:t>Муниципальная программа</w:t>
            </w:r>
          </w:p>
        </w:tc>
        <w:tc>
          <w:tcPr>
            <w:tcW w:w="2835" w:type="dxa"/>
            <w:shd w:val="clear" w:color="auto" w:fill="auto"/>
          </w:tcPr>
          <w:p w:rsidR="00CB1726" w:rsidRDefault="000A35F9" w:rsidP="00F8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Направление проектной части муниципальной программы </w:t>
            </w:r>
          </w:p>
          <w:p w:rsidR="000A35F9" w:rsidRPr="00097C14" w:rsidRDefault="000A35F9" w:rsidP="00F8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в реализации национального проекта)</w:t>
            </w:r>
          </w:p>
        </w:tc>
        <w:tc>
          <w:tcPr>
            <w:tcW w:w="4110" w:type="dxa"/>
            <w:shd w:val="clear" w:color="auto" w:fill="auto"/>
          </w:tcPr>
          <w:p w:rsidR="000A35F9" w:rsidRPr="00EB5C1D" w:rsidRDefault="000A35F9" w:rsidP="00DE7D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419" w:type="dxa"/>
          </w:tcPr>
          <w:p w:rsidR="000A35F9" w:rsidRDefault="000A35F9" w:rsidP="00F8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275" w:type="dxa"/>
            <w:shd w:val="clear" w:color="auto" w:fill="auto"/>
          </w:tcPr>
          <w:p w:rsidR="000A35F9" w:rsidRPr="00097C14" w:rsidRDefault="000A35F9" w:rsidP="00F8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701" w:type="dxa"/>
            <w:shd w:val="clear" w:color="auto" w:fill="auto"/>
          </w:tcPr>
          <w:p w:rsidR="000A35F9" w:rsidRPr="00EB5C1D" w:rsidRDefault="000A35F9" w:rsidP="00FD17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Фактическ</w:t>
            </w:r>
            <w:r w:rsidR="00FD17BD">
              <w:rPr>
                <w:rFonts w:ascii="Times New Roman" w:hAnsi="Times New Roman" w:cs="Times New Roman"/>
                <w:sz w:val="24"/>
                <w:szCs w:val="24"/>
              </w:rPr>
              <w:t>ое</w:t>
            </w:r>
            <w:r>
              <w:rPr>
                <w:rFonts w:ascii="Times New Roman" w:hAnsi="Times New Roman" w:cs="Times New Roman"/>
                <w:sz w:val="24"/>
                <w:szCs w:val="24"/>
              </w:rPr>
              <w:t xml:space="preserve"> </w:t>
            </w:r>
            <w:r w:rsidR="00FD17BD">
              <w:rPr>
                <w:rFonts w:ascii="Times New Roman" w:hAnsi="Times New Roman" w:cs="Times New Roman"/>
                <w:sz w:val="24"/>
                <w:szCs w:val="24"/>
              </w:rPr>
              <w:t>значение</w:t>
            </w:r>
          </w:p>
        </w:tc>
        <w:tc>
          <w:tcPr>
            <w:tcW w:w="1276" w:type="dxa"/>
            <w:shd w:val="clear" w:color="auto" w:fill="auto"/>
          </w:tcPr>
          <w:p w:rsidR="000A35F9" w:rsidRPr="00097C14" w:rsidRDefault="000A35F9" w:rsidP="00F8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D1EDB" w:rsidRPr="00097C14" w:rsidTr="004D1EDB">
        <w:trPr>
          <w:trHeight w:val="181"/>
          <w:tblHeader/>
        </w:trPr>
        <w:tc>
          <w:tcPr>
            <w:tcW w:w="702"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1</w:t>
            </w:r>
          </w:p>
        </w:tc>
        <w:tc>
          <w:tcPr>
            <w:tcW w:w="2128"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2</w:t>
            </w:r>
          </w:p>
        </w:tc>
        <w:tc>
          <w:tcPr>
            <w:tcW w:w="2835"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3</w:t>
            </w:r>
          </w:p>
        </w:tc>
        <w:tc>
          <w:tcPr>
            <w:tcW w:w="4110"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4</w:t>
            </w:r>
          </w:p>
        </w:tc>
        <w:tc>
          <w:tcPr>
            <w:tcW w:w="1419" w:type="dxa"/>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5</w:t>
            </w:r>
          </w:p>
        </w:tc>
        <w:tc>
          <w:tcPr>
            <w:tcW w:w="1275"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6</w:t>
            </w:r>
          </w:p>
        </w:tc>
        <w:tc>
          <w:tcPr>
            <w:tcW w:w="1701"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sidRPr="00097C14">
              <w:rPr>
                <w:rFonts w:ascii="Times New Roman" w:hAnsi="Times New Roman" w:cs="Times New Roman"/>
                <w:sz w:val="24"/>
                <w:szCs w:val="24"/>
              </w:rPr>
              <w:t>7</w:t>
            </w:r>
          </w:p>
        </w:tc>
        <w:tc>
          <w:tcPr>
            <w:tcW w:w="1276" w:type="dxa"/>
            <w:shd w:val="clear" w:color="auto" w:fill="auto"/>
          </w:tcPr>
          <w:p w:rsidR="008A6AC7" w:rsidRPr="00097C14" w:rsidRDefault="008A6AC7" w:rsidP="008A6A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A6AC7" w:rsidRPr="00E71A48" w:rsidTr="004D1EDB">
        <w:trPr>
          <w:trHeight w:val="510"/>
        </w:trPr>
        <w:tc>
          <w:tcPr>
            <w:tcW w:w="702" w:type="dxa"/>
            <w:shd w:val="clear" w:color="auto" w:fill="E1FFE1"/>
          </w:tcPr>
          <w:p w:rsidR="008A6AC7" w:rsidRPr="000D0FCF" w:rsidRDefault="008A6AC7" w:rsidP="008A6AC7">
            <w:pPr>
              <w:jc w:val="center"/>
              <w:rPr>
                <w:rFonts w:ascii="Times New Roman" w:hAnsi="Times New Roman" w:cs="Times New Roman"/>
                <w:sz w:val="24"/>
                <w:szCs w:val="24"/>
              </w:rPr>
            </w:pPr>
            <w:r>
              <w:rPr>
                <w:rFonts w:ascii="Times New Roman" w:hAnsi="Times New Roman" w:cs="Times New Roman"/>
                <w:sz w:val="24"/>
                <w:szCs w:val="24"/>
              </w:rPr>
              <w:t>1.</w:t>
            </w:r>
          </w:p>
        </w:tc>
        <w:tc>
          <w:tcPr>
            <w:tcW w:w="14744" w:type="dxa"/>
            <w:gridSpan w:val="7"/>
            <w:tcBorders>
              <w:right w:val="single" w:sz="4" w:space="0" w:color="auto"/>
            </w:tcBorders>
            <w:shd w:val="clear" w:color="auto" w:fill="E1FFE1"/>
          </w:tcPr>
          <w:p w:rsidR="008A6AC7" w:rsidRPr="00E71A48" w:rsidRDefault="008A6AC7" w:rsidP="008A6AC7">
            <w:pPr>
              <w:spacing w:after="0" w:line="240" w:lineRule="auto"/>
              <w:rPr>
                <w:rFonts w:ascii="Times New Roman" w:hAnsi="Times New Roman" w:cs="Times New Roman"/>
                <w:bCs/>
                <w:sz w:val="24"/>
                <w:szCs w:val="24"/>
              </w:rPr>
            </w:pPr>
            <w:r w:rsidRPr="00152FFF">
              <w:rPr>
                <w:rFonts w:ascii="Times New Roman" w:hAnsi="Times New Roman" w:cs="Times New Roman"/>
                <w:sz w:val="24"/>
                <w:szCs w:val="24"/>
              </w:rPr>
              <w:t>Национальный проект «Инфраструктура для жизни»</w:t>
            </w:r>
          </w:p>
        </w:tc>
      </w:tr>
      <w:tr w:rsidR="004D1EDB" w:rsidRPr="00E71A48" w:rsidTr="004D1EDB">
        <w:trPr>
          <w:trHeight w:val="794"/>
        </w:trPr>
        <w:tc>
          <w:tcPr>
            <w:tcW w:w="702" w:type="dxa"/>
            <w:vMerge w:val="restart"/>
            <w:shd w:val="clear" w:color="auto" w:fill="auto"/>
          </w:tcPr>
          <w:p w:rsidR="008A6AC7" w:rsidRPr="000D0FCF" w:rsidRDefault="008A6AC7" w:rsidP="008A6AC7">
            <w:pPr>
              <w:jc w:val="center"/>
              <w:rPr>
                <w:rFonts w:ascii="Times New Roman" w:hAnsi="Times New Roman" w:cs="Times New Roman"/>
                <w:sz w:val="24"/>
                <w:szCs w:val="24"/>
              </w:rPr>
            </w:pPr>
            <w:r>
              <w:rPr>
                <w:rFonts w:ascii="Times New Roman" w:hAnsi="Times New Roman" w:cs="Times New Roman"/>
                <w:sz w:val="24"/>
                <w:szCs w:val="24"/>
              </w:rPr>
              <w:t>1.1.</w:t>
            </w:r>
          </w:p>
        </w:tc>
        <w:tc>
          <w:tcPr>
            <w:tcW w:w="2128" w:type="dxa"/>
            <w:vMerge w:val="restart"/>
            <w:shd w:val="clear" w:color="auto" w:fill="auto"/>
          </w:tcPr>
          <w:p w:rsidR="008A6AC7" w:rsidRPr="000D0FCF" w:rsidRDefault="008A6AC7" w:rsidP="008A6AC7">
            <w:pPr>
              <w:tabs>
                <w:tab w:val="left" w:pos="993"/>
              </w:tabs>
              <w:rPr>
                <w:rFonts w:ascii="Times New Roman" w:hAnsi="Times New Roman" w:cs="Times New Roman"/>
                <w:sz w:val="24"/>
                <w:szCs w:val="24"/>
              </w:rPr>
            </w:pPr>
            <w:r w:rsidRPr="000D0FCF">
              <w:rPr>
                <w:rFonts w:ascii="Times New Roman" w:hAnsi="Times New Roman" w:cs="Times New Roman"/>
                <w:sz w:val="24"/>
                <w:szCs w:val="24"/>
              </w:rPr>
              <w:t>«Формирование комфортной городской среды»</w:t>
            </w:r>
          </w:p>
        </w:tc>
        <w:tc>
          <w:tcPr>
            <w:tcW w:w="2835" w:type="dxa"/>
            <w:vMerge w:val="restart"/>
            <w:shd w:val="clear" w:color="auto" w:fill="auto"/>
          </w:tcPr>
          <w:p w:rsidR="008A6AC7" w:rsidRPr="00B916D3" w:rsidRDefault="008A6AC7" w:rsidP="008A6AC7">
            <w:pPr>
              <w:tabs>
                <w:tab w:val="left" w:pos="993"/>
              </w:tabs>
              <w:rPr>
                <w:rFonts w:ascii="Times New Roman" w:hAnsi="Times New Roman" w:cs="Times New Roman"/>
                <w:sz w:val="24"/>
                <w:szCs w:val="24"/>
              </w:rPr>
            </w:pPr>
            <w:r w:rsidRPr="00097C14">
              <w:rPr>
                <w:rFonts w:ascii="Times New Roman" w:hAnsi="Times New Roman" w:cs="Times New Roman"/>
                <w:bCs/>
                <w:sz w:val="24"/>
                <w:szCs w:val="24"/>
              </w:rPr>
              <w:t xml:space="preserve">«Участие в реализации федерального проекта </w:t>
            </w:r>
            <w:r>
              <w:rPr>
                <w:rFonts w:ascii="Times New Roman" w:hAnsi="Times New Roman" w:cs="Times New Roman"/>
                <w:bCs/>
                <w:sz w:val="24"/>
                <w:szCs w:val="24"/>
              </w:rPr>
              <w:t>«</w:t>
            </w:r>
            <w:r w:rsidRPr="00B916D3">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
        </w:tc>
        <w:tc>
          <w:tcPr>
            <w:tcW w:w="4110" w:type="dxa"/>
            <w:shd w:val="clear" w:color="auto" w:fill="auto"/>
          </w:tcPr>
          <w:p w:rsidR="008A6AC7" w:rsidRPr="00EB5C1D" w:rsidRDefault="008A6AC7" w:rsidP="008A6AC7">
            <w:pPr>
              <w:spacing w:after="0" w:line="240" w:lineRule="auto"/>
              <w:rPr>
                <w:rFonts w:ascii="Times New Roman" w:hAnsi="Times New Roman" w:cs="Times New Roman"/>
                <w:bCs/>
                <w:sz w:val="24"/>
                <w:szCs w:val="24"/>
              </w:rPr>
            </w:pPr>
            <w:r w:rsidRPr="000A35F9">
              <w:rPr>
                <w:rFonts w:ascii="Times New Roman" w:hAnsi="Times New Roman" w:cs="Times New Roman"/>
                <w:bCs/>
                <w:sz w:val="24"/>
                <w:szCs w:val="24"/>
              </w:rPr>
              <w:t>Общая площадь благоустроенной общественной территории</w:t>
            </w:r>
          </w:p>
        </w:tc>
        <w:tc>
          <w:tcPr>
            <w:tcW w:w="1419" w:type="dxa"/>
          </w:tcPr>
          <w:p w:rsidR="008A6AC7" w:rsidRPr="000A35F9" w:rsidRDefault="008A6AC7" w:rsidP="008A6AC7">
            <w:pPr>
              <w:jc w:val="center"/>
              <w:rPr>
                <w:rFonts w:ascii="Times New Roman" w:hAnsi="Times New Roman" w:cs="Times New Roman"/>
                <w:sz w:val="24"/>
                <w:szCs w:val="24"/>
              </w:rPr>
            </w:pPr>
            <w:r>
              <w:rPr>
                <w:rFonts w:ascii="Times New Roman" w:hAnsi="Times New Roman" w:cs="Times New Roman"/>
                <w:sz w:val="24"/>
                <w:szCs w:val="24"/>
              </w:rPr>
              <w:t>кв.м.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A6AC7" w:rsidRPr="000A35F9" w:rsidRDefault="008A6AC7" w:rsidP="008A6AC7">
            <w:pPr>
              <w:jc w:val="center"/>
              <w:rPr>
                <w:rFonts w:ascii="Times New Roman" w:hAnsi="Times New Roman" w:cs="Times New Roman"/>
                <w:sz w:val="24"/>
                <w:szCs w:val="24"/>
              </w:rPr>
            </w:pPr>
            <w:r w:rsidRPr="000A35F9">
              <w:rPr>
                <w:rFonts w:ascii="Times New Roman" w:hAnsi="Times New Roman" w:cs="Times New Roman"/>
                <w:sz w:val="24"/>
                <w:szCs w:val="24"/>
              </w:rPr>
              <w:t>12 790,0</w:t>
            </w:r>
          </w:p>
        </w:tc>
        <w:tc>
          <w:tcPr>
            <w:tcW w:w="1701" w:type="dxa"/>
            <w:tcBorders>
              <w:top w:val="single" w:sz="4" w:space="0" w:color="auto"/>
              <w:left w:val="nil"/>
              <w:bottom w:val="single" w:sz="4" w:space="0" w:color="auto"/>
              <w:right w:val="single" w:sz="4" w:space="0" w:color="auto"/>
            </w:tcBorders>
            <w:shd w:val="clear" w:color="auto" w:fill="auto"/>
          </w:tcPr>
          <w:p w:rsidR="008A6AC7" w:rsidRPr="000A35F9" w:rsidRDefault="008A6AC7" w:rsidP="008A6AC7">
            <w:pPr>
              <w:jc w:val="center"/>
              <w:rPr>
                <w:rFonts w:ascii="Times New Roman" w:hAnsi="Times New Roman" w:cs="Times New Roman"/>
                <w:sz w:val="24"/>
                <w:szCs w:val="24"/>
              </w:rPr>
            </w:pPr>
            <w:r w:rsidRPr="000A35F9">
              <w:rPr>
                <w:rFonts w:ascii="Times New Roman" w:hAnsi="Times New Roman" w:cs="Times New Roman"/>
                <w:sz w:val="24"/>
                <w:szCs w:val="24"/>
              </w:rPr>
              <w:t>12 790,0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6AC7" w:rsidRPr="00E71A48"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4D1EDB" w:rsidRPr="00E71A48" w:rsidTr="004D1EDB">
        <w:trPr>
          <w:trHeight w:val="794"/>
        </w:trPr>
        <w:tc>
          <w:tcPr>
            <w:tcW w:w="702" w:type="dxa"/>
            <w:vMerge/>
            <w:shd w:val="clear" w:color="auto" w:fill="auto"/>
          </w:tcPr>
          <w:p w:rsidR="008A6AC7" w:rsidRPr="000D0FCF" w:rsidRDefault="008A6AC7" w:rsidP="008A6AC7">
            <w:pPr>
              <w:jc w:val="center"/>
              <w:rPr>
                <w:rFonts w:ascii="Times New Roman" w:hAnsi="Times New Roman" w:cs="Times New Roman"/>
                <w:sz w:val="24"/>
                <w:szCs w:val="24"/>
              </w:rPr>
            </w:pPr>
          </w:p>
        </w:tc>
        <w:tc>
          <w:tcPr>
            <w:tcW w:w="2128" w:type="dxa"/>
            <w:vMerge/>
            <w:shd w:val="clear" w:color="auto" w:fill="auto"/>
          </w:tcPr>
          <w:p w:rsidR="008A6AC7" w:rsidRPr="000D0FCF" w:rsidRDefault="008A6AC7" w:rsidP="008A6AC7">
            <w:pPr>
              <w:tabs>
                <w:tab w:val="left" w:pos="993"/>
              </w:tabs>
              <w:rPr>
                <w:rFonts w:ascii="Times New Roman" w:hAnsi="Times New Roman" w:cs="Times New Roman"/>
                <w:sz w:val="24"/>
                <w:szCs w:val="24"/>
              </w:rPr>
            </w:pPr>
          </w:p>
        </w:tc>
        <w:tc>
          <w:tcPr>
            <w:tcW w:w="2835" w:type="dxa"/>
            <w:vMerge/>
            <w:shd w:val="clear" w:color="auto" w:fill="auto"/>
          </w:tcPr>
          <w:p w:rsidR="008A6AC7" w:rsidRPr="000D0FCF" w:rsidRDefault="008A6AC7" w:rsidP="008A6AC7">
            <w:pPr>
              <w:tabs>
                <w:tab w:val="left" w:pos="993"/>
              </w:tabs>
              <w:rPr>
                <w:rFonts w:ascii="Times New Roman" w:hAnsi="Times New Roman" w:cs="Times New Roman"/>
                <w:sz w:val="24"/>
                <w:szCs w:val="24"/>
              </w:rPr>
            </w:pPr>
          </w:p>
        </w:tc>
        <w:tc>
          <w:tcPr>
            <w:tcW w:w="4110" w:type="dxa"/>
            <w:shd w:val="clear" w:color="auto" w:fill="auto"/>
          </w:tcPr>
          <w:p w:rsidR="008A6AC7" w:rsidRPr="00EB5C1D" w:rsidRDefault="008A6AC7" w:rsidP="008A6AC7">
            <w:pPr>
              <w:spacing w:after="0" w:line="240" w:lineRule="auto"/>
              <w:rPr>
                <w:rFonts w:ascii="Times New Roman" w:hAnsi="Times New Roman" w:cs="Times New Roman"/>
                <w:bCs/>
                <w:sz w:val="24"/>
                <w:szCs w:val="24"/>
              </w:rPr>
            </w:pPr>
            <w:r w:rsidRPr="000A35F9">
              <w:rPr>
                <w:rFonts w:ascii="Times New Roman" w:hAnsi="Times New Roman" w:cs="Times New Roman"/>
                <w:bCs/>
                <w:sz w:val="24"/>
                <w:szCs w:val="24"/>
              </w:rPr>
              <w:t>Доля площади благоустроенных  общественных территорий</w:t>
            </w:r>
          </w:p>
        </w:tc>
        <w:tc>
          <w:tcPr>
            <w:tcW w:w="1419" w:type="dxa"/>
          </w:tcPr>
          <w:p w:rsidR="008A6AC7" w:rsidRPr="000A35F9" w:rsidRDefault="008A6AC7" w:rsidP="008A6AC7">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nil"/>
              <w:left w:val="single" w:sz="4" w:space="0" w:color="auto"/>
              <w:bottom w:val="single" w:sz="4" w:space="0" w:color="auto"/>
              <w:right w:val="single" w:sz="4" w:space="0" w:color="auto"/>
            </w:tcBorders>
            <w:shd w:val="clear" w:color="auto" w:fill="auto"/>
          </w:tcPr>
          <w:p w:rsidR="008A6AC7" w:rsidRPr="000A35F9" w:rsidRDefault="008A6AC7" w:rsidP="008A6AC7">
            <w:pPr>
              <w:jc w:val="center"/>
              <w:rPr>
                <w:rFonts w:ascii="Times New Roman" w:hAnsi="Times New Roman" w:cs="Times New Roman"/>
                <w:sz w:val="24"/>
                <w:szCs w:val="24"/>
              </w:rPr>
            </w:pPr>
            <w:r w:rsidRPr="000A35F9">
              <w:rPr>
                <w:rFonts w:ascii="Times New Roman" w:hAnsi="Times New Roman" w:cs="Times New Roman"/>
                <w:sz w:val="24"/>
                <w:szCs w:val="24"/>
              </w:rPr>
              <w:t>89,0</w:t>
            </w:r>
          </w:p>
        </w:tc>
        <w:tc>
          <w:tcPr>
            <w:tcW w:w="1701" w:type="dxa"/>
            <w:tcBorders>
              <w:top w:val="nil"/>
              <w:left w:val="nil"/>
              <w:bottom w:val="single" w:sz="4" w:space="0" w:color="auto"/>
              <w:right w:val="single" w:sz="4" w:space="0" w:color="auto"/>
            </w:tcBorders>
            <w:shd w:val="clear" w:color="auto" w:fill="auto"/>
          </w:tcPr>
          <w:p w:rsidR="008A6AC7" w:rsidRPr="000A35F9" w:rsidRDefault="008A6AC7" w:rsidP="008A6AC7">
            <w:pPr>
              <w:jc w:val="center"/>
              <w:rPr>
                <w:rFonts w:ascii="Times New Roman" w:hAnsi="Times New Roman" w:cs="Times New Roman"/>
                <w:sz w:val="24"/>
                <w:szCs w:val="24"/>
              </w:rPr>
            </w:pPr>
            <w:r w:rsidRPr="000A35F9">
              <w:rPr>
                <w:rFonts w:ascii="Times New Roman" w:hAnsi="Times New Roman" w:cs="Times New Roman"/>
                <w:sz w:val="24"/>
                <w:szCs w:val="24"/>
              </w:rPr>
              <w:t>89,0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6AC7" w:rsidRPr="00E71A48"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4D1EDB" w:rsidRPr="000548F6" w:rsidTr="004D1EDB">
        <w:trPr>
          <w:trHeight w:val="510"/>
        </w:trPr>
        <w:tc>
          <w:tcPr>
            <w:tcW w:w="702" w:type="dxa"/>
            <w:shd w:val="clear" w:color="auto" w:fill="auto"/>
          </w:tcPr>
          <w:p w:rsidR="008A6AC7" w:rsidRPr="000D0FCF" w:rsidRDefault="008A6AC7" w:rsidP="008A6AC7">
            <w:pPr>
              <w:jc w:val="center"/>
              <w:rPr>
                <w:rFonts w:ascii="Times New Roman" w:hAnsi="Times New Roman" w:cs="Times New Roman"/>
                <w:sz w:val="24"/>
                <w:szCs w:val="24"/>
              </w:rPr>
            </w:pPr>
            <w:r>
              <w:rPr>
                <w:rFonts w:ascii="Times New Roman" w:hAnsi="Times New Roman" w:cs="Times New Roman"/>
                <w:sz w:val="24"/>
                <w:szCs w:val="24"/>
              </w:rPr>
              <w:t>1.2.</w:t>
            </w:r>
          </w:p>
        </w:tc>
        <w:tc>
          <w:tcPr>
            <w:tcW w:w="2128" w:type="dxa"/>
            <w:shd w:val="clear" w:color="auto" w:fill="auto"/>
          </w:tcPr>
          <w:p w:rsidR="008A6AC7" w:rsidRPr="000D0FCF" w:rsidRDefault="008A6AC7" w:rsidP="008A6AC7">
            <w:pPr>
              <w:tabs>
                <w:tab w:val="left" w:pos="993"/>
              </w:tabs>
              <w:rPr>
                <w:rFonts w:ascii="Times New Roman" w:hAnsi="Times New Roman" w:cs="Times New Roman"/>
                <w:sz w:val="24"/>
                <w:szCs w:val="24"/>
              </w:rPr>
            </w:pPr>
            <w:r w:rsidRPr="000D0FCF">
              <w:rPr>
                <w:rFonts w:ascii="Times New Roman" w:hAnsi="Times New Roman" w:cs="Times New Roman"/>
                <w:sz w:val="24"/>
                <w:szCs w:val="24"/>
              </w:rPr>
              <w:t>«Развитие инженерной инфраструктуры»</w:t>
            </w:r>
          </w:p>
        </w:tc>
        <w:tc>
          <w:tcPr>
            <w:tcW w:w="2835" w:type="dxa"/>
            <w:shd w:val="clear" w:color="auto" w:fill="auto"/>
          </w:tcPr>
          <w:p w:rsidR="008A6AC7" w:rsidRPr="00B916D3" w:rsidRDefault="008A6AC7" w:rsidP="008A6AC7">
            <w:pPr>
              <w:tabs>
                <w:tab w:val="left" w:pos="993"/>
              </w:tabs>
              <w:spacing w:after="0" w:line="240" w:lineRule="auto"/>
              <w:rPr>
                <w:rFonts w:ascii="Times New Roman" w:hAnsi="Times New Roman" w:cs="Times New Roman"/>
                <w:sz w:val="24"/>
                <w:szCs w:val="24"/>
              </w:rPr>
            </w:pPr>
            <w:r w:rsidRPr="00097C14">
              <w:rPr>
                <w:rFonts w:ascii="Times New Roman" w:hAnsi="Times New Roman" w:cs="Times New Roman"/>
                <w:sz w:val="24"/>
                <w:szCs w:val="24"/>
              </w:rPr>
              <w:t>«Участие в реализации регионального проекта «Жилье»</w:t>
            </w:r>
          </w:p>
        </w:tc>
        <w:tc>
          <w:tcPr>
            <w:tcW w:w="4110" w:type="dxa"/>
            <w:shd w:val="clear" w:color="auto" w:fill="auto"/>
          </w:tcPr>
          <w:p w:rsidR="008A6AC7" w:rsidRPr="00B916D3" w:rsidRDefault="008A6AC7" w:rsidP="008A6AC7">
            <w:pPr>
              <w:spacing w:after="0" w:line="240" w:lineRule="auto"/>
              <w:rPr>
                <w:rFonts w:ascii="Times New Roman" w:hAnsi="Times New Roman" w:cs="Times New Roman"/>
                <w:bCs/>
                <w:color w:val="FF0000"/>
                <w:sz w:val="24"/>
                <w:szCs w:val="24"/>
              </w:rPr>
            </w:pPr>
            <w:r w:rsidRPr="000A35F9">
              <w:rPr>
                <w:rFonts w:ascii="Times New Roman" w:hAnsi="Times New Roman" w:cs="Times New Roman"/>
                <w:bCs/>
                <w:sz w:val="24"/>
                <w:szCs w:val="24"/>
              </w:rPr>
              <w:t>Объем ввода жилья</w:t>
            </w:r>
          </w:p>
        </w:tc>
        <w:tc>
          <w:tcPr>
            <w:tcW w:w="1419" w:type="dxa"/>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тыс.кв.м.</w:t>
            </w:r>
          </w:p>
        </w:tc>
        <w:tc>
          <w:tcPr>
            <w:tcW w:w="1275" w:type="dxa"/>
            <w:tcBorders>
              <w:bottom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20,5</w:t>
            </w:r>
          </w:p>
        </w:tc>
        <w:tc>
          <w:tcPr>
            <w:tcW w:w="1701" w:type="dxa"/>
            <w:tcBorders>
              <w:bottom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25,1</w:t>
            </w:r>
          </w:p>
        </w:tc>
        <w:tc>
          <w:tcPr>
            <w:tcW w:w="1276" w:type="dxa"/>
            <w:tcBorders>
              <w:top w:val="single" w:sz="4" w:space="0" w:color="auto"/>
              <w:bottom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122,44</w:t>
            </w:r>
          </w:p>
        </w:tc>
      </w:tr>
      <w:tr w:rsidR="008A6AC7" w:rsidRPr="000548F6" w:rsidTr="004D1EDB">
        <w:trPr>
          <w:trHeight w:val="510"/>
        </w:trPr>
        <w:tc>
          <w:tcPr>
            <w:tcW w:w="702" w:type="dxa"/>
            <w:shd w:val="clear" w:color="auto" w:fill="E1FFE1"/>
          </w:tcPr>
          <w:p w:rsidR="008A6AC7" w:rsidRPr="000D0FCF" w:rsidRDefault="008A6AC7" w:rsidP="008A6AC7">
            <w:pPr>
              <w:jc w:val="center"/>
              <w:rPr>
                <w:rFonts w:ascii="Times New Roman" w:hAnsi="Times New Roman" w:cs="Times New Roman"/>
                <w:sz w:val="24"/>
                <w:szCs w:val="24"/>
              </w:rPr>
            </w:pPr>
            <w:r w:rsidRPr="000D0FCF">
              <w:rPr>
                <w:rFonts w:ascii="Times New Roman" w:hAnsi="Times New Roman" w:cs="Times New Roman"/>
                <w:sz w:val="24"/>
                <w:szCs w:val="24"/>
              </w:rPr>
              <w:t>2</w:t>
            </w:r>
          </w:p>
        </w:tc>
        <w:tc>
          <w:tcPr>
            <w:tcW w:w="14744" w:type="dxa"/>
            <w:gridSpan w:val="7"/>
            <w:shd w:val="clear" w:color="auto" w:fill="E1FFE1"/>
          </w:tcPr>
          <w:p w:rsidR="008A6AC7" w:rsidRDefault="008A6AC7" w:rsidP="008A6AC7">
            <w:pPr>
              <w:spacing w:after="0" w:line="240" w:lineRule="auto"/>
              <w:rPr>
                <w:rFonts w:ascii="Times New Roman" w:hAnsi="Times New Roman" w:cs="Times New Roman"/>
                <w:bCs/>
                <w:sz w:val="24"/>
                <w:szCs w:val="24"/>
              </w:rPr>
            </w:pPr>
            <w:r w:rsidRPr="000D0FCF">
              <w:rPr>
                <w:rFonts w:ascii="Times New Roman" w:hAnsi="Times New Roman" w:cs="Times New Roman"/>
                <w:sz w:val="24"/>
                <w:szCs w:val="24"/>
              </w:rPr>
              <w:t>Национальный проект «Молодежь и дети»</w:t>
            </w:r>
          </w:p>
        </w:tc>
      </w:tr>
      <w:tr w:rsidR="004D1EDB" w:rsidRPr="000548F6" w:rsidTr="004D1EDB">
        <w:trPr>
          <w:trHeight w:val="454"/>
        </w:trPr>
        <w:tc>
          <w:tcPr>
            <w:tcW w:w="702" w:type="dxa"/>
            <w:vMerge w:val="restart"/>
            <w:shd w:val="clear" w:color="auto" w:fill="auto"/>
          </w:tcPr>
          <w:p w:rsidR="008A6AC7" w:rsidRPr="000D0FCF" w:rsidRDefault="008A6AC7" w:rsidP="008A6AC7">
            <w:pPr>
              <w:jc w:val="center"/>
              <w:rPr>
                <w:rFonts w:ascii="Times New Roman" w:hAnsi="Times New Roman" w:cs="Times New Roman"/>
                <w:sz w:val="24"/>
                <w:szCs w:val="24"/>
              </w:rPr>
            </w:pPr>
            <w:r w:rsidRPr="000D0FCF">
              <w:rPr>
                <w:rFonts w:ascii="Times New Roman" w:hAnsi="Times New Roman" w:cs="Times New Roman"/>
                <w:sz w:val="24"/>
                <w:szCs w:val="24"/>
              </w:rPr>
              <w:t>2.1.</w:t>
            </w:r>
          </w:p>
        </w:tc>
        <w:tc>
          <w:tcPr>
            <w:tcW w:w="2128" w:type="dxa"/>
            <w:vMerge w:val="restart"/>
            <w:shd w:val="clear" w:color="auto" w:fill="auto"/>
          </w:tcPr>
          <w:p w:rsidR="008A6AC7" w:rsidRPr="000D0FCF" w:rsidRDefault="008A6AC7" w:rsidP="008A6AC7">
            <w:pPr>
              <w:tabs>
                <w:tab w:val="left" w:pos="993"/>
              </w:tabs>
              <w:rPr>
                <w:rFonts w:ascii="Times New Roman" w:hAnsi="Times New Roman" w:cs="Times New Roman"/>
                <w:sz w:val="24"/>
                <w:szCs w:val="24"/>
              </w:rPr>
            </w:pPr>
            <w:r w:rsidRPr="000D0FCF">
              <w:rPr>
                <w:rFonts w:ascii="Times New Roman" w:hAnsi="Times New Roman" w:cs="Times New Roman"/>
                <w:sz w:val="24"/>
                <w:szCs w:val="24"/>
              </w:rPr>
              <w:t>«Развитие системы образования»</w:t>
            </w:r>
          </w:p>
        </w:tc>
        <w:tc>
          <w:tcPr>
            <w:tcW w:w="2835" w:type="dxa"/>
            <w:shd w:val="clear" w:color="auto" w:fill="auto"/>
          </w:tcPr>
          <w:p w:rsidR="008A6AC7" w:rsidRDefault="008A6AC7" w:rsidP="008A6AC7">
            <w:pPr>
              <w:tabs>
                <w:tab w:val="left" w:pos="993"/>
              </w:tabs>
              <w:spacing w:after="0" w:line="240" w:lineRule="auto"/>
              <w:rPr>
                <w:rFonts w:ascii="Times New Roman" w:hAnsi="Times New Roman" w:cs="Times New Roman"/>
                <w:sz w:val="24"/>
                <w:szCs w:val="24"/>
              </w:rPr>
            </w:pPr>
            <w:r w:rsidRPr="00152FFF">
              <w:rPr>
                <w:rFonts w:ascii="Times New Roman" w:hAnsi="Times New Roman" w:cs="Times New Roman"/>
                <w:sz w:val="24"/>
                <w:szCs w:val="24"/>
              </w:rPr>
              <w:t xml:space="preserve">«Участие в реализации федерального проекта </w:t>
            </w:r>
          </w:p>
          <w:p w:rsidR="008A6AC7" w:rsidRPr="00B916D3" w:rsidRDefault="008A6AC7" w:rsidP="008A6AC7">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916D3">
              <w:rPr>
                <w:rFonts w:ascii="Times New Roman" w:hAnsi="Times New Roman" w:cs="Times New Roman"/>
                <w:sz w:val="24"/>
                <w:szCs w:val="24"/>
              </w:rPr>
              <w:t>Все лучшее детям</w:t>
            </w:r>
            <w:r>
              <w:rPr>
                <w:rFonts w:ascii="Times New Roman" w:hAnsi="Times New Roman" w:cs="Times New Roman"/>
                <w:sz w:val="24"/>
                <w:szCs w:val="24"/>
              </w:rPr>
              <w:t>»</w:t>
            </w:r>
          </w:p>
        </w:tc>
        <w:tc>
          <w:tcPr>
            <w:tcW w:w="4110" w:type="dxa"/>
            <w:shd w:val="clear" w:color="auto" w:fill="auto"/>
          </w:tcPr>
          <w:p w:rsidR="008A6AC7" w:rsidRPr="00EB5C1D" w:rsidRDefault="008A6AC7" w:rsidP="008A6AC7">
            <w:pPr>
              <w:spacing w:after="0" w:line="240" w:lineRule="auto"/>
              <w:rPr>
                <w:rFonts w:ascii="Times New Roman" w:hAnsi="Times New Roman" w:cs="Times New Roman"/>
                <w:bCs/>
                <w:sz w:val="24"/>
                <w:szCs w:val="24"/>
              </w:rPr>
            </w:pPr>
            <w:r w:rsidRPr="008A6AC7">
              <w:rPr>
                <w:rFonts w:ascii="Times New Roman" w:hAnsi="Times New Roman" w:cs="Times New Roman"/>
                <w:bCs/>
                <w:sz w:val="24"/>
                <w:szCs w:val="24"/>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419" w:type="dxa"/>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701" w:type="dxa"/>
            <w:tcBorders>
              <w:top w:val="single" w:sz="4" w:space="0" w:color="auto"/>
              <w:left w:val="nil"/>
              <w:bottom w:val="single" w:sz="4" w:space="0" w:color="000000"/>
              <w:right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4D1EDB" w:rsidRPr="000548F6" w:rsidTr="004D1EDB">
        <w:trPr>
          <w:trHeight w:val="454"/>
        </w:trPr>
        <w:tc>
          <w:tcPr>
            <w:tcW w:w="702" w:type="dxa"/>
            <w:vMerge/>
            <w:shd w:val="clear" w:color="auto" w:fill="auto"/>
          </w:tcPr>
          <w:p w:rsidR="008A6AC7" w:rsidRPr="000D0FCF" w:rsidRDefault="008A6AC7" w:rsidP="008A6AC7">
            <w:pPr>
              <w:jc w:val="center"/>
              <w:rPr>
                <w:rFonts w:ascii="Times New Roman" w:hAnsi="Times New Roman" w:cs="Times New Roman"/>
                <w:sz w:val="24"/>
                <w:szCs w:val="24"/>
              </w:rPr>
            </w:pPr>
          </w:p>
        </w:tc>
        <w:tc>
          <w:tcPr>
            <w:tcW w:w="2128" w:type="dxa"/>
            <w:vMerge/>
            <w:shd w:val="clear" w:color="auto" w:fill="auto"/>
          </w:tcPr>
          <w:p w:rsidR="008A6AC7" w:rsidRPr="000D0FCF" w:rsidRDefault="008A6AC7" w:rsidP="008A6AC7">
            <w:pPr>
              <w:tabs>
                <w:tab w:val="left" w:pos="993"/>
              </w:tabs>
              <w:rPr>
                <w:rFonts w:ascii="Times New Roman" w:hAnsi="Times New Roman" w:cs="Times New Roman"/>
                <w:sz w:val="24"/>
                <w:szCs w:val="24"/>
              </w:rPr>
            </w:pPr>
          </w:p>
        </w:tc>
        <w:tc>
          <w:tcPr>
            <w:tcW w:w="2835" w:type="dxa"/>
            <w:shd w:val="clear" w:color="auto" w:fill="auto"/>
          </w:tcPr>
          <w:p w:rsidR="008A6AC7" w:rsidRPr="00B916D3" w:rsidRDefault="008A6AC7" w:rsidP="008A6AC7">
            <w:pPr>
              <w:tabs>
                <w:tab w:val="left" w:pos="993"/>
              </w:tabs>
              <w:spacing w:after="0" w:line="240" w:lineRule="auto"/>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D17BD" w:rsidRPr="00097C14">
              <w:rPr>
                <w:rFonts w:ascii="Times New Roman" w:hAnsi="Times New Roman" w:cs="Times New Roman"/>
                <w:bCs/>
                <w:sz w:val="24"/>
                <w:szCs w:val="24"/>
              </w:rPr>
              <w:t xml:space="preserve">федерального </w:t>
            </w:r>
            <w:r w:rsidRPr="00941795">
              <w:rPr>
                <w:rFonts w:ascii="Times New Roman" w:hAnsi="Times New Roman" w:cs="Times New Roman"/>
                <w:sz w:val="24"/>
                <w:szCs w:val="24"/>
              </w:rPr>
              <w:t xml:space="preserve">проекта </w:t>
            </w:r>
            <w:r>
              <w:rPr>
                <w:rFonts w:ascii="Times New Roman" w:hAnsi="Times New Roman" w:cs="Times New Roman"/>
                <w:sz w:val="24"/>
                <w:szCs w:val="24"/>
              </w:rPr>
              <w:t>«</w:t>
            </w:r>
            <w:r w:rsidRPr="00B916D3">
              <w:rPr>
                <w:rFonts w:ascii="Times New Roman" w:hAnsi="Times New Roman" w:cs="Times New Roman"/>
                <w:sz w:val="24"/>
                <w:szCs w:val="24"/>
              </w:rPr>
              <w:t>Педагоги и наставники</w:t>
            </w:r>
            <w:r>
              <w:rPr>
                <w:rFonts w:ascii="Times New Roman" w:hAnsi="Times New Roman" w:cs="Times New Roman"/>
                <w:sz w:val="24"/>
                <w:szCs w:val="24"/>
              </w:rPr>
              <w:t>»</w:t>
            </w:r>
          </w:p>
        </w:tc>
        <w:tc>
          <w:tcPr>
            <w:tcW w:w="4110" w:type="dxa"/>
            <w:shd w:val="clear" w:color="auto" w:fill="auto"/>
          </w:tcPr>
          <w:p w:rsidR="008A6AC7" w:rsidRPr="00EB5C1D" w:rsidRDefault="008A6AC7" w:rsidP="008A6AC7">
            <w:pPr>
              <w:spacing w:after="0" w:line="240" w:lineRule="auto"/>
              <w:rPr>
                <w:rFonts w:ascii="Times New Roman" w:hAnsi="Times New Roman" w:cs="Times New Roman"/>
                <w:bCs/>
                <w:sz w:val="24"/>
                <w:szCs w:val="24"/>
              </w:rPr>
            </w:pPr>
            <w:r w:rsidRPr="008A6AC7">
              <w:rPr>
                <w:rFonts w:ascii="Times New Roman" w:hAnsi="Times New Roman" w:cs="Times New Roman"/>
                <w:bCs/>
                <w:sz w:val="24"/>
                <w:szCs w:val="24"/>
              </w:rPr>
              <w:t>Доля выплат на обеспечение деятельности в рамках участия в р</w:t>
            </w:r>
            <w:r>
              <w:rPr>
                <w:rFonts w:ascii="Times New Roman" w:hAnsi="Times New Roman" w:cs="Times New Roman"/>
                <w:bCs/>
                <w:sz w:val="24"/>
                <w:szCs w:val="24"/>
              </w:rPr>
              <w:t xml:space="preserve">еализации федерального проекта </w:t>
            </w:r>
            <w:r>
              <w:rPr>
                <w:rFonts w:ascii="Times New Roman" w:hAnsi="Times New Roman" w:cs="Times New Roman"/>
                <w:bCs/>
                <w:sz w:val="24"/>
                <w:szCs w:val="24"/>
              </w:rPr>
              <w:lastRenderedPageBreak/>
              <w:t>«</w:t>
            </w:r>
            <w:r w:rsidRPr="008A6AC7">
              <w:rPr>
                <w:rFonts w:ascii="Times New Roman" w:hAnsi="Times New Roman" w:cs="Times New Roman"/>
                <w:bCs/>
                <w:sz w:val="24"/>
                <w:szCs w:val="24"/>
              </w:rPr>
              <w:t>Педагоги и наставники</w:t>
            </w:r>
            <w:r>
              <w:rPr>
                <w:rFonts w:ascii="Times New Roman" w:hAnsi="Times New Roman" w:cs="Times New Roman"/>
                <w:bCs/>
                <w:sz w:val="24"/>
                <w:szCs w:val="24"/>
              </w:rPr>
              <w:t>»</w:t>
            </w:r>
            <w:r w:rsidRPr="008A6AC7">
              <w:rPr>
                <w:rFonts w:ascii="Times New Roman" w:hAnsi="Times New Roman" w:cs="Times New Roman"/>
                <w:bCs/>
                <w:sz w:val="24"/>
                <w:szCs w:val="24"/>
              </w:rPr>
              <w:t xml:space="preserve"> от запланированных</w:t>
            </w:r>
          </w:p>
        </w:tc>
        <w:tc>
          <w:tcPr>
            <w:tcW w:w="1419" w:type="dxa"/>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lastRenderedPageBreak/>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701" w:type="dxa"/>
            <w:tcBorders>
              <w:top w:val="single" w:sz="4" w:space="0" w:color="auto"/>
              <w:left w:val="nil"/>
              <w:bottom w:val="single" w:sz="4" w:space="0" w:color="000000"/>
              <w:right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CB1726" w:rsidRPr="000548F6" w:rsidTr="004D1EDB">
        <w:trPr>
          <w:trHeight w:val="1167"/>
        </w:trPr>
        <w:tc>
          <w:tcPr>
            <w:tcW w:w="702" w:type="dxa"/>
            <w:shd w:val="clear" w:color="auto" w:fill="auto"/>
          </w:tcPr>
          <w:p w:rsidR="008A6AC7" w:rsidRPr="000D0FCF" w:rsidRDefault="008A6AC7" w:rsidP="008A6AC7">
            <w:pPr>
              <w:jc w:val="center"/>
              <w:rPr>
                <w:rFonts w:ascii="Times New Roman" w:hAnsi="Times New Roman" w:cs="Times New Roman"/>
                <w:sz w:val="24"/>
                <w:szCs w:val="24"/>
              </w:rPr>
            </w:pPr>
            <w:r w:rsidRPr="000D0FCF">
              <w:rPr>
                <w:rFonts w:ascii="Times New Roman" w:hAnsi="Times New Roman" w:cs="Times New Roman"/>
                <w:sz w:val="24"/>
                <w:szCs w:val="24"/>
              </w:rPr>
              <w:lastRenderedPageBreak/>
              <w:t>2.2.</w:t>
            </w:r>
          </w:p>
        </w:tc>
        <w:tc>
          <w:tcPr>
            <w:tcW w:w="2128" w:type="dxa"/>
            <w:shd w:val="clear" w:color="auto" w:fill="auto"/>
          </w:tcPr>
          <w:p w:rsidR="008A6AC7" w:rsidRPr="000D0FCF" w:rsidRDefault="008A6AC7" w:rsidP="008A6AC7">
            <w:pPr>
              <w:tabs>
                <w:tab w:val="left" w:pos="993"/>
              </w:tabs>
              <w:rPr>
                <w:rFonts w:ascii="Times New Roman" w:hAnsi="Times New Roman" w:cs="Times New Roman"/>
                <w:sz w:val="24"/>
                <w:szCs w:val="24"/>
              </w:rPr>
            </w:pPr>
            <w:r w:rsidRPr="000D0FCF">
              <w:rPr>
                <w:rFonts w:ascii="Times New Roman" w:hAnsi="Times New Roman" w:cs="Times New Roman"/>
                <w:sz w:val="24"/>
                <w:szCs w:val="24"/>
              </w:rPr>
              <w:t>«Молодежная политика»</w:t>
            </w:r>
          </w:p>
        </w:tc>
        <w:tc>
          <w:tcPr>
            <w:tcW w:w="2835" w:type="dxa"/>
            <w:shd w:val="clear" w:color="auto" w:fill="auto"/>
          </w:tcPr>
          <w:p w:rsidR="008A6AC7" w:rsidRDefault="008A6AC7" w:rsidP="008A6AC7">
            <w:pPr>
              <w:tabs>
                <w:tab w:val="left" w:pos="993"/>
              </w:tabs>
              <w:spacing w:after="0" w:line="240" w:lineRule="auto"/>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00FD17BD" w:rsidRPr="00097C14">
              <w:rPr>
                <w:rFonts w:ascii="Times New Roman" w:hAnsi="Times New Roman" w:cs="Times New Roman"/>
                <w:bCs/>
                <w:sz w:val="24"/>
                <w:szCs w:val="24"/>
              </w:rPr>
              <w:t xml:space="preserve">федерального </w:t>
            </w:r>
            <w:r w:rsidRPr="00941795">
              <w:rPr>
                <w:rFonts w:ascii="Times New Roman" w:hAnsi="Times New Roman" w:cs="Times New Roman"/>
                <w:sz w:val="24"/>
                <w:szCs w:val="24"/>
              </w:rPr>
              <w:t xml:space="preserve">проекта </w:t>
            </w:r>
          </w:p>
          <w:p w:rsidR="008A6AC7" w:rsidRPr="00B916D3" w:rsidRDefault="008A6AC7" w:rsidP="008A6AC7">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916D3">
              <w:rPr>
                <w:rFonts w:ascii="Times New Roman" w:hAnsi="Times New Roman" w:cs="Times New Roman"/>
                <w:sz w:val="24"/>
                <w:szCs w:val="24"/>
              </w:rPr>
              <w:t>Россия – страна возможностей</w:t>
            </w:r>
            <w:r>
              <w:rPr>
                <w:rFonts w:ascii="Times New Roman" w:hAnsi="Times New Roman" w:cs="Times New Roman"/>
                <w:sz w:val="24"/>
                <w:szCs w:val="24"/>
              </w:rPr>
              <w:t>»</w:t>
            </w:r>
          </w:p>
        </w:tc>
        <w:tc>
          <w:tcPr>
            <w:tcW w:w="4110" w:type="dxa"/>
            <w:shd w:val="clear" w:color="auto" w:fill="auto"/>
          </w:tcPr>
          <w:p w:rsidR="008A6AC7" w:rsidRPr="00EB5C1D" w:rsidRDefault="008A6AC7" w:rsidP="008A6AC7">
            <w:pPr>
              <w:spacing w:after="0" w:line="240" w:lineRule="auto"/>
              <w:rPr>
                <w:rFonts w:ascii="Times New Roman" w:hAnsi="Times New Roman" w:cs="Times New Roman"/>
                <w:bCs/>
                <w:sz w:val="24"/>
                <w:szCs w:val="24"/>
              </w:rPr>
            </w:pPr>
            <w:r w:rsidRPr="008A6AC7">
              <w:rPr>
                <w:rFonts w:ascii="Times New Roman" w:hAnsi="Times New Roman" w:cs="Times New Roman"/>
                <w:bCs/>
                <w:sz w:val="24"/>
                <w:szCs w:val="24"/>
              </w:rPr>
              <w:t>Доля ремонтных работ, выполняемых в установленные сроки в отношении здания МБУ «ОМЦ» от запланированных</w:t>
            </w:r>
          </w:p>
        </w:tc>
        <w:tc>
          <w:tcPr>
            <w:tcW w:w="1419" w:type="dxa"/>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701" w:type="dxa"/>
            <w:tcBorders>
              <w:top w:val="single" w:sz="4" w:space="0" w:color="auto"/>
              <w:left w:val="nil"/>
              <w:bottom w:val="single" w:sz="4" w:space="0" w:color="000000"/>
              <w:right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6AC7" w:rsidRPr="000548F6" w:rsidRDefault="008A6AC7"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4D1EDB" w:rsidRPr="000548F6" w:rsidTr="004D1EDB">
        <w:trPr>
          <w:trHeight w:val="397"/>
        </w:trPr>
        <w:tc>
          <w:tcPr>
            <w:tcW w:w="702" w:type="dxa"/>
            <w:shd w:val="clear" w:color="auto" w:fill="E1FFE1"/>
          </w:tcPr>
          <w:p w:rsidR="008A6AC7" w:rsidRPr="000D0FCF" w:rsidRDefault="008A6AC7" w:rsidP="008A6AC7">
            <w:pPr>
              <w:jc w:val="center"/>
              <w:rPr>
                <w:rFonts w:ascii="Times New Roman" w:hAnsi="Times New Roman" w:cs="Times New Roman"/>
                <w:sz w:val="24"/>
                <w:szCs w:val="24"/>
              </w:rPr>
            </w:pPr>
            <w:r>
              <w:rPr>
                <w:rFonts w:ascii="Times New Roman" w:hAnsi="Times New Roman" w:cs="Times New Roman"/>
                <w:sz w:val="24"/>
                <w:szCs w:val="24"/>
              </w:rPr>
              <w:t>3.</w:t>
            </w:r>
          </w:p>
        </w:tc>
        <w:tc>
          <w:tcPr>
            <w:tcW w:w="4963" w:type="dxa"/>
            <w:gridSpan w:val="2"/>
            <w:shd w:val="clear" w:color="auto" w:fill="E1FFE1"/>
          </w:tcPr>
          <w:p w:rsidR="008A6AC7" w:rsidRPr="00B916D3" w:rsidRDefault="008A6AC7" w:rsidP="008A6AC7">
            <w:pPr>
              <w:tabs>
                <w:tab w:val="left" w:pos="993"/>
              </w:tabs>
              <w:rPr>
                <w:rFonts w:ascii="Times New Roman" w:hAnsi="Times New Roman" w:cs="Times New Roman"/>
                <w:sz w:val="24"/>
                <w:szCs w:val="24"/>
              </w:rPr>
            </w:pPr>
            <w:r w:rsidRPr="00B916D3">
              <w:rPr>
                <w:rFonts w:ascii="Times New Roman" w:hAnsi="Times New Roman" w:cs="Times New Roman"/>
                <w:sz w:val="24"/>
                <w:szCs w:val="24"/>
              </w:rPr>
              <w:t>Национальный проект «Семья»</w:t>
            </w:r>
          </w:p>
        </w:tc>
        <w:tc>
          <w:tcPr>
            <w:tcW w:w="4110" w:type="dxa"/>
            <w:shd w:val="clear" w:color="auto" w:fill="E1FFE1"/>
          </w:tcPr>
          <w:p w:rsidR="008A6AC7" w:rsidRPr="00EB5C1D" w:rsidRDefault="008A6AC7" w:rsidP="008A6AC7">
            <w:pPr>
              <w:spacing w:after="0" w:line="240" w:lineRule="auto"/>
              <w:rPr>
                <w:rFonts w:ascii="Times New Roman" w:hAnsi="Times New Roman" w:cs="Times New Roman"/>
                <w:bCs/>
                <w:sz w:val="24"/>
                <w:szCs w:val="24"/>
              </w:rPr>
            </w:pPr>
          </w:p>
        </w:tc>
        <w:tc>
          <w:tcPr>
            <w:tcW w:w="1419" w:type="dxa"/>
            <w:tcBorders>
              <w:right w:val="nil"/>
            </w:tcBorders>
            <w:shd w:val="clear" w:color="auto" w:fill="E1FFE1"/>
          </w:tcPr>
          <w:p w:rsidR="008A6AC7" w:rsidRPr="000548F6" w:rsidRDefault="008A6AC7" w:rsidP="008A6AC7">
            <w:pPr>
              <w:spacing w:after="0" w:line="240" w:lineRule="auto"/>
              <w:jc w:val="center"/>
              <w:rPr>
                <w:rFonts w:ascii="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E1FFE1"/>
          </w:tcPr>
          <w:p w:rsidR="008A6AC7" w:rsidRPr="000548F6" w:rsidRDefault="008A6AC7" w:rsidP="008A6AC7">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E1FFE1"/>
          </w:tcPr>
          <w:p w:rsidR="008A6AC7" w:rsidRPr="000548F6" w:rsidRDefault="008A6AC7" w:rsidP="008A6AC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1FFE1"/>
          </w:tcPr>
          <w:p w:rsidR="008A6AC7" w:rsidRPr="000548F6" w:rsidRDefault="008A6AC7" w:rsidP="008A6AC7">
            <w:pPr>
              <w:spacing w:after="0" w:line="240" w:lineRule="auto"/>
              <w:jc w:val="center"/>
              <w:rPr>
                <w:rFonts w:ascii="Times New Roman" w:hAnsi="Times New Roman" w:cs="Times New Roman"/>
                <w:sz w:val="24"/>
                <w:szCs w:val="24"/>
              </w:rPr>
            </w:pPr>
          </w:p>
        </w:tc>
      </w:tr>
      <w:tr w:rsidR="00FD17BD" w:rsidRPr="000548F6" w:rsidTr="008E61CB">
        <w:trPr>
          <w:trHeight w:val="1241"/>
        </w:trPr>
        <w:tc>
          <w:tcPr>
            <w:tcW w:w="702" w:type="dxa"/>
            <w:vMerge w:val="restart"/>
            <w:shd w:val="clear" w:color="auto" w:fill="auto"/>
          </w:tcPr>
          <w:p w:rsidR="00FD17BD" w:rsidRPr="000D0FCF" w:rsidRDefault="00FD17BD" w:rsidP="008A6AC7">
            <w:pPr>
              <w:jc w:val="center"/>
              <w:rPr>
                <w:rFonts w:ascii="Times New Roman" w:hAnsi="Times New Roman" w:cs="Times New Roman"/>
                <w:sz w:val="24"/>
                <w:szCs w:val="24"/>
              </w:rPr>
            </w:pPr>
            <w:r>
              <w:rPr>
                <w:rFonts w:ascii="Times New Roman" w:hAnsi="Times New Roman" w:cs="Times New Roman"/>
                <w:sz w:val="24"/>
                <w:szCs w:val="24"/>
              </w:rPr>
              <w:t>3.1.</w:t>
            </w:r>
          </w:p>
        </w:tc>
        <w:tc>
          <w:tcPr>
            <w:tcW w:w="2128" w:type="dxa"/>
            <w:vMerge w:val="restart"/>
            <w:shd w:val="clear" w:color="auto" w:fill="auto"/>
          </w:tcPr>
          <w:p w:rsidR="00FD17BD" w:rsidRPr="000D0FCF" w:rsidRDefault="00FD17BD" w:rsidP="008A6AC7">
            <w:pPr>
              <w:tabs>
                <w:tab w:val="left" w:pos="993"/>
              </w:tabs>
              <w:rPr>
                <w:rFonts w:ascii="Times New Roman" w:hAnsi="Times New Roman" w:cs="Times New Roman"/>
                <w:sz w:val="24"/>
                <w:szCs w:val="24"/>
              </w:rPr>
            </w:pPr>
            <w:r>
              <w:rPr>
                <w:rFonts w:ascii="Times New Roman" w:hAnsi="Times New Roman" w:cs="Times New Roman"/>
                <w:sz w:val="24"/>
                <w:szCs w:val="24"/>
              </w:rPr>
              <w:t>«</w:t>
            </w:r>
            <w:r w:rsidRPr="000D0FCF">
              <w:rPr>
                <w:rFonts w:ascii="Times New Roman" w:hAnsi="Times New Roman" w:cs="Times New Roman"/>
                <w:sz w:val="24"/>
                <w:szCs w:val="24"/>
              </w:rPr>
              <w:t>Социальная поддержка граждан</w:t>
            </w:r>
            <w:r>
              <w:rPr>
                <w:rFonts w:ascii="Times New Roman" w:hAnsi="Times New Roman" w:cs="Times New Roman"/>
                <w:sz w:val="24"/>
                <w:szCs w:val="24"/>
              </w:rPr>
              <w:t>»</w:t>
            </w:r>
          </w:p>
        </w:tc>
        <w:tc>
          <w:tcPr>
            <w:tcW w:w="2835" w:type="dxa"/>
            <w:shd w:val="clear" w:color="auto" w:fill="auto"/>
          </w:tcPr>
          <w:p w:rsidR="00FD17BD" w:rsidRPr="00B916D3" w:rsidRDefault="00FD17BD" w:rsidP="008A6AC7">
            <w:pPr>
              <w:tabs>
                <w:tab w:val="left" w:pos="993"/>
              </w:tabs>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Pr="00097C14">
              <w:rPr>
                <w:rFonts w:ascii="Times New Roman" w:hAnsi="Times New Roman" w:cs="Times New Roman"/>
                <w:bCs/>
                <w:sz w:val="24"/>
                <w:szCs w:val="24"/>
              </w:rPr>
              <w:t xml:space="preserve">федерального </w:t>
            </w:r>
            <w:r w:rsidRPr="00941795">
              <w:rPr>
                <w:rFonts w:ascii="Times New Roman" w:hAnsi="Times New Roman" w:cs="Times New Roman"/>
                <w:sz w:val="24"/>
                <w:szCs w:val="24"/>
              </w:rPr>
              <w:t xml:space="preserve">проекта </w:t>
            </w:r>
            <w:r>
              <w:rPr>
                <w:rFonts w:ascii="Times New Roman" w:hAnsi="Times New Roman" w:cs="Times New Roman"/>
                <w:sz w:val="24"/>
                <w:szCs w:val="24"/>
              </w:rPr>
              <w:t>«</w:t>
            </w:r>
            <w:r w:rsidRPr="00B916D3">
              <w:rPr>
                <w:rFonts w:ascii="Times New Roman" w:hAnsi="Times New Roman" w:cs="Times New Roman"/>
                <w:sz w:val="24"/>
                <w:szCs w:val="24"/>
              </w:rPr>
              <w:t>Поддержка семьи</w:t>
            </w:r>
            <w:r>
              <w:rPr>
                <w:rFonts w:ascii="Times New Roman" w:hAnsi="Times New Roman" w:cs="Times New Roman"/>
                <w:sz w:val="24"/>
                <w:szCs w:val="24"/>
              </w:rPr>
              <w:t>»</w:t>
            </w:r>
          </w:p>
        </w:tc>
        <w:tc>
          <w:tcPr>
            <w:tcW w:w="4110" w:type="dxa"/>
            <w:shd w:val="clear" w:color="auto" w:fill="auto"/>
          </w:tcPr>
          <w:p w:rsidR="00FD17BD" w:rsidRPr="00B916D3" w:rsidRDefault="00FD17BD" w:rsidP="008A6AC7">
            <w:pPr>
              <w:spacing w:after="0" w:line="240" w:lineRule="auto"/>
              <w:rPr>
                <w:rFonts w:ascii="Times New Roman" w:hAnsi="Times New Roman" w:cs="Times New Roman"/>
                <w:bCs/>
                <w:color w:val="FF0000"/>
                <w:sz w:val="24"/>
                <w:szCs w:val="24"/>
              </w:rPr>
            </w:pPr>
            <w:r w:rsidRPr="00FD17BD">
              <w:rPr>
                <w:rFonts w:ascii="Times New Roman" w:hAnsi="Times New Roman" w:cs="Times New Roman"/>
                <w:bCs/>
                <w:sz w:val="24"/>
                <w:szCs w:val="24"/>
              </w:rPr>
              <w:t>Количество получателей социальных выплат, пособий, компенсаций детям, семьям с детьми, в рамках реализации федеральных проектов</w:t>
            </w:r>
          </w:p>
        </w:tc>
        <w:tc>
          <w:tcPr>
            <w:tcW w:w="1419" w:type="dxa"/>
          </w:tcPr>
          <w:p w:rsidR="00FD17BD" w:rsidRPr="000548F6" w:rsidRDefault="00FD17BD" w:rsidP="008A6A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чел.</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FD17BD" w:rsidRPr="000548F6" w:rsidRDefault="00FD17BD" w:rsidP="008A6A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434</w:t>
            </w:r>
          </w:p>
        </w:tc>
        <w:tc>
          <w:tcPr>
            <w:tcW w:w="1701" w:type="dxa"/>
            <w:tcBorders>
              <w:top w:val="single" w:sz="4" w:space="0" w:color="auto"/>
              <w:left w:val="nil"/>
              <w:bottom w:val="single" w:sz="4" w:space="0" w:color="000000"/>
              <w:right w:val="single" w:sz="4" w:space="0" w:color="000000"/>
            </w:tcBorders>
            <w:shd w:val="clear" w:color="auto" w:fill="auto"/>
          </w:tcPr>
          <w:p w:rsidR="00FD17BD" w:rsidRPr="000548F6" w:rsidRDefault="00FD17BD" w:rsidP="008A6A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518</w:t>
            </w:r>
          </w:p>
        </w:tc>
        <w:tc>
          <w:tcPr>
            <w:tcW w:w="1276" w:type="dxa"/>
            <w:tcBorders>
              <w:top w:val="single" w:sz="4" w:space="0" w:color="auto"/>
            </w:tcBorders>
            <w:shd w:val="clear" w:color="auto" w:fill="auto"/>
          </w:tcPr>
          <w:p w:rsidR="00FD17BD" w:rsidRPr="000548F6" w:rsidRDefault="00D9217F"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119,35</w:t>
            </w:r>
          </w:p>
        </w:tc>
      </w:tr>
      <w:tr w:rsidR="00FD17BD" w:rsidRPr="000548F6" w:rsidTr="008E61CB">
        <w:trPr>
          <w:trHeight w:val="1245"/>
        </w:trPr>
        <w:tc>
          <w:tcPr>
            <w:tcW w:w="702" w:type="dxa"/>
            <w:vMerge/>
            <w:shd w:val="clear" w:color="auto" w:fill="auto"/>
          </w:tcPr>
          <w:p w:rsidR="00FD17BD" w:rsidRPr="000D0FCF" w:rsidRDefault="00FD17BD" w:rsidP="00FD17BD">
            <w:pPr>
              <w:jc w:val="center"/>
              <w:rPr>
                <w:rFonts w:ascii="Times New Roman" w:hAnsi="Times New Roman" w:cs="Times New Roman"/>
                <w:sz w:val="24"/>
                <w:szCs w:val="24"/>
              </w:rPr>
            </w:pPr>
          </w:p>
        </w:tc>
        <w:tc>
          <w:tcPr>
            <w:tcW w:w="2128" w:type="dxa"/>
            <w:vMerge/>
            <w:shd w:val="clear" w:color="auto" w:fill="auto"/>
          </w:tcPr>
          <w:p w:rsidR="00FD17BD" w:rsidRPr="000D0FCF" w:rsidRDefault="00FD17BD" w:rsidP="00FD17BD">
            <w:pPr>
              <w:tabs>
                <w:tab w:val="left" w:pos="993"/>
              </w:tabs>
              <w:rPr>
                <w:rFonts w:ascii="Times New Roman" w:hAnsi="Times New Roman" w:cs="Times New Roman"/>
                <w:sz w:val="24"/>
                <w:szCs w:val="24"/>
              </w:rPr>
            </w:pPr>
          </w:p>
        </w:tc>
        <w:tc>
          <w:tcPr>
            <w:tcW w:w="2835" w:type="dxa"/>
            <w:vMerge w:val="restart"/>
            <w:shd w:val="clear" w:color="auto" w:fill="auto"/>
          </w:tcPr>
          <w:p w:rsidR="00FD17BD" w:rsidRPr="00B916D3" w:rsidRDefault="00FD17BD" w:rsidP="00FD17BD">
            <w:pPr>
              <w:tabs>
                <w:tab w:val="left" w:pos="993"/>
              </w:tabs>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r w:rsidRPr="00B916D3">
              <w:rPr>
                <w:rFonts w:ascii="Times New Roman" w:hAnsi="Times New Roman" w:cs="Times New Roman"/>
                <w:sz w:val="24"/>
                <w:szCs w:val="24"/>
              </w:rPr>
              <w:t>Многодетная семья</w:t>
            </w:r>
            <w:r>
              <w:rPr>
                <w:rFonts w:ascii="Times New Roman" w:hAnsi="Times New Roman" w:cs="Times New Roman"/>
                <w:sz w:val="24"/>
                <w:szCs w:val="24"/>
              </w:rPr>
              <w:t>»</w:t>
            </w:r>
          </w:p>
        </w:tc>
        <w:tc>
          <w:tcPr>
            <w:tcW w:w="4110" w:type="dxa"/>
            <w:shd w:val="clear" w:color="auto" w:fill="auto"/>
          </w:tcPr>
          <w:p w:rsidR="00FD17BD" w:rsidRPr="00EB5C1D" w:rsidRDefault="00FD17BD" w:rsidP="00FD17BD">
            <w:pPr>
              <w:spacing w:after="0" w:line="240" w:lineRule="auto"/>
              <w:rPr>
                <w:rFonts w:ascii="Times New Roman" w:hAnsi="Times New Roman" w:cs="Times New Roman"/>
                <w:bCs/>
                <w:sz w:val="24"/>
                <w:szCs w:val="24"/>
              </w:rPr>
            </w:pPr>
            <w:r w:rsidRPr="008A6AC7">
              <w:rPr>
                <w:rFonts w:ascii="Times New Roman" w:hAnsi="Times New Roman" w:cs="Times New Roman"/>
                <w:bCs/>
                <w:sz w:val="24"/>
                <w:szCs w:val="24"/>
              </w:rPr>
              <w:t>Количество семей, получивших меры социальной поддержки по улучшению жилищных условий многодетных семей</w:t>
            </w:r>
          </w:p>
        </w:tc>
        <w:tc>
          <w:tcPr>
            <w:tcW w:w="1419" w:type="dxa"/>
          </w:tcPr>
          <w:p w:rsidR="00FD17BD" w:rsidRDefault="00FD17BD" w:rsidP="00FD17BD">
            <w:pPr>
              <w:jc w:val="center"/>
            </w:pPr>
            <w:r w:rsidRPr="00AE53F6">
              <w:rPr>
                <w:rFonts w:ascii="Times New Roman" w:hAnsi="Times New Roman" w:cs="Times New Roman"/>
                <w:iCs/>
                <w:sz w:val="24"/>
                <w:szCs w:val="24"/>
              </w:rPr>
              <w:t>е</w:t>
            </w:r>
            <w:r>
              <w:rPr>
                <w:rFonts w:ascii="Times New Roman" w:hAnsi="Times New Roman" w:cs="Times New Roman"/>
                <w:iCs/>
                <w:sz w:val="24"/>
                <w:szCs w:val="24"/>
              </w:rPr>
              <w:t>д</w:t>
            </w:r>
            <w:r w:rsidRPr="00AE53F6">
              <w:rPr>
                <w:rFonts w:ascii="Times New Roman" w:hAnsi="Times New Roman" w:cs="Times New Roman"/>
                <w:iCs/>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165</w:t>
            </w:r>
          </w:p>
        </w:tc>
        <w:tc>
          <w:tcPr>
            <w:tcW w:w="1701" w:type="dxa"/>
            <w:tcBorders>
              <w:top w:val="single" w:sz="4" w:space="0" w:color="000000"/>
              <w:left w:val="nil"/>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168</w:t>
            </w:r>
          </w:p>
        </w:tc>
        <w:tc>
          <w:tcPr>
            <w:tcW w:w="1276" w:type="dxa"/>
            <w:shd w:val="clear" w:color="auto" w:fill="auto"/>
          </w:tcPr>
          <w:p w:rsidR="00FD17BD" w:rsidRPr="000548F6" w:rsidRDefault="00D9217F" w:rsidP="00FD17B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101,82</w:t>
            </w:r>
          </w:p>
        </w:tc>
      </w:tr>
      <w:tr w:rsidR="00FD17BD" w:rsidRPr="000548F6" w:rsidTr="008E61CB">
        <w:trPr>
          <w:trHeight w:val="1277"/>
        </w:trPr>
        <w:tc>
          <w:tcPr>
            <w:tcW w:w="702" w:type="dxa"/>
            <w:vMerge/>
            <w:shd w:val="clear" w:color="auto" w:fill="auto"/>
          </w:tcPr>
          <w:p w:rsidR="00FD17BD" w:rsidRPr="000D0FCF" w:rsidRDefault="00FD17BD" w:rsidP="00FD17BD">
            <w:pPr>
              <w:jc w:val="center"/>
              <w:rPr>
                <w:rFonts w:ascii="Times New Roman" w:hAnsi="Times New Roman" w:cs="Times New Roman"/>
                <w:sz w:val="24"/>
                <w:szCs w:val="24"/>
              </w:rPr>
            </w:pPr>
          </w:p>
        </w:tc>
        <w:tc>
          <w:tcPr>
            <w:tcW w:w="2128" w:type="dxa"/>
            <w:vMerge/>
            <w:shd w:val="clear" w:color="auto" w:fill="auto"/>
          </w:tcPr>
          <w:p w:rsidR="00FD17BD" w:rsidRPr="000D0FCF" w:rsidRDefault="00FD17BD" w:rsidP="00FD17BD">
            <w:pPr>
              <w:tabs>
                <w:tab w:val="left" w:pos="993"/>
              </w:tabs>
              <w:rPr>
                <w:rFonts w:ascii="Times New Roman" w:hAnsi="Times New Roman" w:cs="Times New Roman"/>
                <w:sz w:val="24"/>
                <w:szCs w:val="24"/>
              </w:rPr>
            </w:pPr>
          </w:p>
        </w:tc>
        <w:tc>
          <w:tcPr>
            <w:tcW w:w="2835" w:type="dxa"/>
            <w:vMerge/>
            <w:shd w:val="clear" w:color="auto" w:fill="auto"/>
          </w:tcPr>
          <w:p w:rsidR="00FD17BD" w:rsidRPr="00941795" w:rsidRDefault="00FD17BD" w:rsidP="00FD17BD">
            <w:pPr>
              <w:tabs>
                <w:tab w:val="left" w:pos="993"/>
              </w:tabs>
              <w:rPr>
                <w:rFonts w:ascii="Times New Roman" w:hAnsi="Times New Roman" w:cs="Times New Roman"/>
                <w:sz w:val="24"/>
                <w:szCs w:val="24"/>
              </w:rPr>
            </w:pPr>
          </w:p>
        </w:tc>
        <w:tc>
          <w:tcPr>
            <w:tcW w:w="4110" w:type="dxa"/>
            <w:shd w:val="clear" w:color="auto" w:fill="auto"/>
          </w:tcPr>
          <w:p w:rsidR="00FD17BD" w:rsidRPr="008A6AC7" w:rsidRDefault="00FD17BD" w:rsidP="00FD17BD">
            <w:pPr>
              <w:spacing w:after="0" w:line="240" w:lineRule="auto"/>
              <w:rPr>
                <w:rFonts w:ascii="Times New Roman" w:hAnsi="Times New Roman" w:cs="Times New Roman"/>
                <w:bCs/>
                <w:sz w:val="24"/>
                <w:szCs w:val="24"/>
              </w:rPr>
            </w:pPr>
            <w:r w:rsidRPr="00FD17BD">
              <w:rPr>
                <w:rFonts w:ascii="Times New Roman" w:hAnsi="Times New Roman" w:cs="Times New Roman"/>
                <w:bCs/>
                <w:sz w:val="24"/>
                <w:szCs w:val="24"/>
              </w:rPr>
              <w:t>Количество граждан, получивших единовременную выплату в рамках региональных программ по повышению рождаемости</w:t>
            </w:r>
          </w:p>
        </w:tc>
        <w:tc>
          <w:tcPr>
            <w:tcW w:w="1419" w:type="dxa"/>
          </w:tcPr>
          <w:p w:rsidR="00FD17BD" w:rsidRDefault="00FD17BD" w:rsidP="00FD17BD">
            <w:pPr>
              <w:jc w:val="center"/>
            </w:pPr>
            <w:r w:rsidRPr="00AE53F6">
              <w:rPr>
                <w:rFonts w:ascii="Times New Roman" w:hAnsi="Times New Roman" w:cs="Times New Roman"/>
                <w:iCs/>
                <w:sz w:val="24"/>
                <w:szCs w:val="24"/>
              </w:rPr>
              <w:t>чел.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98</w:t>
            </w:r>
          </w:p>
        </w:tc>
        <w:tc>
          <w:tcPr>
            <w:tcW w:w="1701" w:type="dxa"/>
            <w:tcBorders>
              <w:top w:val="single" w:sz="4" w:space="0" w:color="000000"/>
              <w:left w:val="nil"/>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w:t>
            </w:r>
          </w:p>
        </w:tc>
        <w:tc>
          <w:tcPr>
            <w:tcW w:w="1276" w:type="dxa"/>
            <w:shd w:val="clear" w:color="auto" w:fill="auto"/>
          </w:tcPr>
          <w:p w:rsidR="00FD17BD" w:rsidRPr="000548F6" w:rsidRDefault="00D9217F" w:rsidP="00FD17B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102,04</w:t>
            </w:r>
          </w:p>
        </w:tc>
      </w:tr>
      <w:tr w:rsidR="00FD17BD" w:rsidRPr="000548F6" w:rsidTr="004D1EDB">
        <w:trPr>
          <w:trHeight w:val="397"/>
        </w:trPr>
        <w:tc>
          <w:tcPr>
            <w:tcW w:w="702" w:type="dxa"/>
            <w:vMerge/>
            <w:shd w:val="clear" w:color="auto" w:fill="auto"/>
          </w:tcPr>
          <w:p w:rsidR="00FD17BD" w:rsidRPr="000D0FCF" w:rsidRDefault="00FD17BD" w:rsidP="00FD17BD">
            <w:pPr>
              <w:jc w:val="center"/>
              <w:rPr>
                <w:rFonts w:ascii="Times New Roman" w:hAnsi="Times New Roman" w:cs="Times New Roman"/>
                <w:sz w:val="24"/>
                <w:szCs w:val="24"/>
              </w:rPr>
            </w:pPr>
          </w:p>
        </w:tc>
        <w:tc>
          <w:tcPr>
            <w:tcW w:w="2128" w:type="dxa"/>
            <w:vMerge/>
            <w:shd w:val="clear" w:color="auto" w:fill="auto"/>
          </w:tcPr>
          <w:p w:rsidR="00FD17BD" w:rsidRPr="000D0FCF" w:rsidRDefault="00FD17BD" w:rsidP="00FD17BD">
            <w:pPr>
              <w:tabs>
                <w:tab w:val="left" w:pos="993"/>
              </w:tabs>
              <w:rPr>
                <w:rFonts w:ascii="Times New Roman" w:hAnsi="Times New Roman" w:cs="Times New Roman"/>
                <w:sz w:val="24"/>
                <w:szCs w:val="24"/>
              </w:rPr>
            </w:pPr>
          </w:p>
        </w:tc>
        <w:tc>
          <w:tcPr>
            <w:tcW w:w="2835" w:type="dxa"/>
            <w:vMerge/>
            <w:shd w:val="clear" w:color="auto" w:fill="auto"/>
          </w:tcPr>
          <w:p w:rsidR="00FD17BD" w:rsidRPr="00941795" w:rsidRDefault="00FD17BD" w:rsidP="00FD17BD">
            <w:pPr>
              <w:tabs>
                <w:tab w:val="left" w:pos="993"/>
              </w:tabs>
              <w:rPr>
                <w:rFonts w:ascii="Times New Roman" w:hAnsi="Times New Roman" w:cs="Times New Roman"/>
                <w:sz w:val="24"/>
                <w:szCs w:val="24"/>
              </w:rPr>
            </w:pPr>
          </w:p>
        </w:tc>
        <w:tc>
          <w:tcPr>
            <w:tcW w:w="4110" w:type="dxa"/>
            <w:shd w:val="clear" w:color="auto" w:fill="auto"/>
          </w:tcPr>
          <w:p w:rsidR="00FD17BD" w:rsidRPr="008A6AC7" w:rsidRDefault="00FD17BD" w:rsidP="00FD17BD">
            <w:pPr>
              <w:spacing w:after="0" w:line="240" w:lineRule="auto"/>
              <w:rPr>
                <w:rFonts w:ascii="Times New Roman" w:hAnsi="Times New Roman" w:cs="Times New Roman"/>
                <w:bCs/>
                <w:sz w:val="24"/>
                <w:szCs w:val="24"/>
              </w:rPr>
            </w:pPr>
            <w:r w:rsidRPr="00FD17BD">
              <w:rPr>
                <w:rFonts w:ascii="Times New Roman" w:hAnsi="Times New Roman" w:cs="Times New Roman"/>
                <w:bCs/>
                <w:sz w:val="24"/>
                <w:szCs w:val="24"/>
              </w:rPr>
              <w:t>Количество граждан, получивших государственную социальную помощь на основании социального контракта</w:t>
            </w:r>
          </w:p>
        </w:tc>
        <w:tc>
          <w:tcPr>
            <w:tcW w:w="1419" w:type="dxa"/>
          </w:tcPr>
          <w:p w:rsidR="00FD17BD" w:rsidRDefault="00FD17BD" w:rsidP="00FD17BD">
            <w:pPr>
              <w:jc w:val="center"/>
            </w:pPr>
            <w:r w:rsidRPr="00AE53F6">
              <w:rPr>
                <w:rFonts w:ascii="Times New Roman" w:hAnsi="Times New Roman" w:cs="Times New Roman"/>
                <w:iCs/>
                <w:sz w:val="24"/>
                <w:szCs w:val="24"/>
              </w:rPr>
              <w:t>чел.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125</w:t>
            </w:r>
          </w:p>
        </w:tc>
        <w:tc>
          <w:tcPr>
            <w:tcW w:w="1701" w:type="dxa"/>
            <w:tcBorders>
              <w:top w:val="single" w:sz="4" w:space="0" w:color="000000"/>
              <w:left w:val="nil"/>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142</w:t>
            </w:r>
          </w:p>
        </w:tc>
        <w:tc>
          <w:tcPr>
            <w:tcW w:w="1276" w:type="dxa"/>
            <w:shd w:val="clear" w:color="auto" w:fill="auto"/>
          </w:tcPr>
          <w:p w:rsidR="00FD17BD" w:rsidRPr="000548F6" w:rsidRDefault="00D9217F" w:rsidP="00FD17B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113,60</w:t>
            </w:r>
          </w:p>
        </w:tc>
      </w:tr>
      <w:tr w:rsidR="00FD17BD" w:rsidRPr="000548F6" w:rsidTr="004D1EDB">
        <w:trPr>
          <w:trHeight w:val="397"/>
        </w:trPr>
        <w:tc>
          <w:tcPr>
            <w:tcW w:w="702" w:type="dxa"/>
            <w:vMerge/>
            <w:shd w:val="clear" w:color="auto" w:fill="auto"/>
          </w:tcPr>
          <w:p w:rsidR="00FD17BD" w:rsidRPr="000D0FCF" w:rsidRDefault="00FD17BD" w:rsidP="008A6AC7">
            <w:pPr>
              <w:jc w:val="center"/>
              <w:rPr>
                <w:rFonts w:ascii="Times New Roman" w:hAnsi="Times New Roman" w:cs="Times New Roman"/>
                <w:sz w:val="24"/>
                <w:szCs w:val="24"/>
              </w:rPr>
            </w:pPr>
          </w:p>
        </w:tc>
        <w:tc>
          <w:tcPr>
            <w:tcW w:w="2128" w:type="dxa"/>
            <w:vMerge/>
            <w:shd w:val="clear" w:color="auto" w:fill="auto"/>
          </w:tcPr>
          <w:p w:rsidR="00FD17BD" w:rsidRPr="000D0FCF" w:rsidRDefault="00FD17BD" w:rsidP="008A6AC7">
            <w:pPr>
              <w:tabs>
                <w:tab w:val="left" w:pos="993"/>
              </w:tabs>
              <w:rPr>
                <w:rFonts w:ascii="Times New Roman" w:hAnsi="Times New Roman" w:cs="Times New Roman"/>
                <w:sz w:val="24"/>
                <w:szCs w:val="24"/>
              </w:rPr>
            </w:pPr>
          </w:p>
        </w:tc>
        <w:tc>
          <w:tcPr>
            <w:tcW w:w="2835" w:type="dxa"/>
            <w:vMerge/>
            <w:shd w:val="clear" w:color="auto" w:fill="auto"/>
          </w:tcPr>
          <w:p w:rsidR="00FD17BD" w:rsidRPr="00941795" w:rsidRDefault="00FD17BD" w:rsidP="008A6AC7">
            <w:pPr>
              <w:tabs>
                <w:tab w:val="left" w:pos="993"/>
              </w:tabs>
              <w:rPr>
                <w:rFonts w:ascii="Times New Roman" w:hAnsi="Times New Roman" w:cs="Times New Roman"/>
                <w:sz w:val="24"/>
                <w:szCs w:val="24"/>
              </w:rPr>
            </w:pPr>
          </w:p>
        </w:tc>
        <w:tc>
          <w:tcPr>
            <w:tcW w:w="4110" w:type="dxa"/>
            <w:shd w:val="clear" w:color="auto" w:fill="auto"/>
          </w:tcPr>
          <w:p w:rsidR="00FD17BD" w:rsidRPr="00FD17BD" w:rsidRDefault="00FD17BD" w:rsidP="008A6AC7">
            <w:pPr>
              <w:spacing w:after="0" w:line="240" w:lineRule="auto"/>
              <w:rPr>
                <w:rFonts w:ascii="Times New Roman" w:hAnsi="Times New Roman" w:cs="Times New Roman"/>
                <w:bCs/>
                <w:sz w:val="24"/>
                <w:szCs w:val="24"/>
              </w:rPr>
            </w:pPr>
            <w:r w:rsidRPr="00FD17BD">
              <w:rPr>
                <w:rFonts w:ascii="Times New Roman" w:hAnsi="Times New Roman" w:cs="Times New Roman"/>
                <w:bCs/>
                <w:sz w:val="24"/>
                <w:szCs w:val="24"/>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w:t>
            </w:r>
          </w:p>
        </w:tc>
        <w:tc>
          <w:tcPr>
            <w:tcW w:w="1419" w:type="dxa"/>
          </w:tcPr>
          <w:p w:rsidR="00FD17BD" w:rsidRPr="000548F6" w:rsidRDefault="00D9217F" w:rsidP="008A6AC7">
            <w:pPr>
              <w:spacing w:after="0" w:line="240" w:lineRule="auto"/>
              <w:jc w:val="center"/>
              <w:rPr>
                <w:rFonts w:ascii="Times New Roman" w:hAnsi="Times New Roman" w:cs="Times New Roman"/>
                <w:bCs/>
                <w:iCs/>
                <w:sz w:val="24"/>
                <w:szCs w:val="24"/>
              </w:rPr>
            </w:pPr>
            <w:r w:rsidRPr="00AE53F6">
              <w:rPr>
                <w:rFonts w:ascii="Times New Roman" w:hAnsi="Times New Roman" w:cs="Times New Roman"/>
                <w:iCs/>
                <w:sz w:val="24"/>
                <w:szCs w:val="24"/>
              </w:rPr>
              <w:t>чел.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D17BD" w:rsidRPr="000548F6" w:rsidRDefault="00D9217F"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23</w:t>
            </w:r>
          </w:p>
        </w:tc>
        <w:tc>
          <w:tcPr>
            <w:tcW w:w="1701" w:type="dxa"/>
            <w:tcBorders>
              <w:top w:val="single" w:sz="4" w:space="0" w:color="000000"/>
              <w:left w:val="nil"/>
              <w:bottom w:val="single" w:sz="4" w:space="0" w:color="000000"/>
              <w:right w:val="single" w:sz="4" w:space="0" w:color="000000"/>
            </w:tcBorders>
            <w:shd w:val="clear" w:color="auto" w:fill="auto"/>
          </w:tcPr>
          <w:p w:rsidR="00FD17BD" w:rsidRPr="000548F6" w:rsidRDefault="00D9217F" w:rsidP="008A6AC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23</w:t>
            </w:r>
          </w:p>
        </w:tc>
        <w:tc>
          <w:tcPr>
            <w:tcW w:w="1276" w:type="dxa"/>
            <w:shd w:val="clear" w:color="auto" w:fill="auto"/>
          </w:tcPr>
          <w:p w:rsidR="00FD17BD" w:rsidRPr="000548F6" w:rsidRDefault="00D9217F" w:rsidP="008A6A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CB1726" w:rsidRPr="000548F6" w:rsidTr="004D1EDB">
        <w:trPr>
          <w:trHeight w:val="397"/>
        </w:trPr>
        <w:tc>
          <w:tcPr>
            <w:tcW w:w="702" w:type="dxa"/>
            <w:vMerge w:val="restart"/>
            <w:shd w:val="clear" w:color="auto" w:fill="auto"/>
          </w:tcPr>
          <w:p w:rsidR="00FD17BD" w:rsidRPr="000D0FCF" w:rsidRDefault="00FD17BD" w:rsidP="00FD17BD">
            <w:pPr>
              <w:jc w:val="center"/>
              <w:rPr>
                <w:rFonts w:ascii="Times New Roman" w:hAnsi="Times New Roman" w:cs="Times New Roman"/>
                <w:sz w:val="24"/>
                <w:szCs w:val="24"/>
              </w:rPr>
            </w:pPr>
          </w:p>
        </w:tc>
        <w:tc>
          <w:tcPr>
            <w:tcW w:w="2128" w:type="dxa"/>
            <w:vMerge w:val="restart"/>
            <w:shd w:val="clear" w:color="auto" w:fill="auto"/>
          </w:tcPr>
          <w:p w:rsidR="00FD17BD" w:rsidRPr="000D0FCF" w:rsidRDefault="00FD17BD" w:rsidP="00FD17BD">
            <w:pPr>
              <w:tabs>
                <w:tab w:val="left" w:pos="993"/>
              </w:tabs>
              <w:rPr>
                <w:rFonts w:ascii="Times New Roman" w:hAnsi="Times New Roman" w:cs="Times New Roman"/>
                <w:sz w:val="24"/>
                <w:szCs w:val="24"/>
              </w:rPr>
            </w:pPr>
            <w:r>
              <w:rPr>
                <w:rFonts w:ascii="Times New Roman" w:hAnsi="Times New Roman" w:cs="Times New Roman"/>
                <w:sz w:val="24"/>
                <w:szCs w:val="24"/>
              </w:rPr>
              <w:t>«</w:t>
            </w:r>
            <w:r w:rsidRPr="000D0FCF">
              <w:rPr>
                <w:rFonts w:ascii="Times New Roman" w:hAnsi="Times New Roman" w:cs="Times New Roman"/>
                <w:sz w:val="24"/>
                <w:szCs w:val="24"/>
              </w:rPr>
              <w:t>Сохранение и развитие культуры</w:t>
            </w:r>
            <w:r>
              <w:rPr>
                <w:rFonts w:ascii="Times New Roman" w:hAnsi="Times New Roman" w:cs="Times New Roman"/>
                <w:sz w:val="24"/>
                <w:szCs w:val="24"/>
              </w:rPr>
              <w:t>»</w:t>
            </w:r>
          </w:p>
        </w:tc>
        <w:tc>
          <w:tcPr>
            <w:tcW w:w="2835" w:type="dxa"/>
            <w:vMerge w:val="restart"/>
            <w:shd w:val="clear" w:color="auto" w:fill="auto"/>
          </w:tcPr>
          <w:p w:rsidR="00FD17BD" w:rsidRPr="00B916D3" w:rsidRDefault="00FD17BD" w:rsidP="00FD17BD">
            <w:pPr>
              <w:tabs>
                <w:tab w:val="left" w:pos="993"/>
              </w:tabs>
              <w:rPr>
                <w:rFonts w:ascii="Times New Roman" w:hAnsi="Times New Roman" w:cs="Times New Roman"/>
                <w:sz w:val="24"/>
                <w:szCs w:val="24"/>
              </w:rPr>
            </w:pPr>
            <w:r w:rsidRPr="00941795">
              <w:rPr>
                <w:rFonts w:ascii="Times New Roman" w:hAnsi="Times New Roman" w:cs="Times New Roman"/>
                <w:sz w:val="24"/>
                <w:szCs w:val="24"/>
              </w:rPr>
              <w:t xml:space="preserve">«Участие в реализации </w:t>
            </w:r>
            <w:r w:rsidRPr="00097C14">
              <w:rPr>
                <w:rFonts w:ascii="Times New Roman" w:hAnsi="Times New Roman" w:cs="Times New Roman"/>
                <w:bCs/>
                <w:sz w:val="24"/>
                <w:szCs w:val="24"/>
              </w:rPr>
              <w:t>федерального</w:t>
            </w:r>
            <w:r w:rsidRPr="00941795">
              <w:rPr>
                <w:rFonts w:ascii="Times New Roman" w:hAnsi="Times New Roman" w:cs="Times New Roman"/>
                <w:sz w:val="24"/>
                <w:szCs w:val="24"/>
              </w:rPr>
              <w:t xml:space="preserve"> проекта </w:t>
            </w:r>
            <w:r>
              <w:rPr>
                <w:rFonts w:ascii="Times New Roman" w:hAnsi="Times New Roman" w:cs="Times New Roman"/>
                <w:sz w:val="24"/>
                <w:szCs w:val="24"/>
              </w:rPr>
              <w:t>«</w:t>
            </w:r>
            <w:r w:rsidRPr="00B916D3">
              <w:rPr>
                <w:rFonts w:ascii="Times New Roman" w:hAnsi="Times New Roman" w:cs="Times New Roman"/>
                <w:sz w:val="24"/>
                <w:szCs w:val="24"/>
              </w:rPr>
              <w:t>Семейные ценности и инфраструктура культуры</w:t>
            </w:r>
            <w:r>
              <w:rPr>
                <w:rFonts w:ascii="Times New Roman" w:hAnsi="Times New Roman" w:cs="Times New Roman"/>
                <w:sz w:val="24"/>
                <w:szCs w:val="24"/>
              </w:rPr>
              <w:t>»</w:t>
            </w:r>
          </w:p>
        </w:tc>
        <w:tc>
          <w:tcPr>
            <w:tcW w:w="4110" w:type="dxa"/>
            <w:tcBorders>
              <w:top w:val="nil"/>
              <w:left w:val="single" w:sz="4" w:space="0" w:color="auto"/>
              <w:bottom w:val="single" w:sz="4" w:space="0" w:color="auto"/>
              <w:right w:val="single" w:sz="4" w:space="0" w:color="auto"/>
            </w:tcBorders>
            <w:shd w:val="clear" w:color="auto" w:fill="auto"/>
          </w:tcPr>
          <w:p w:rsidR="00FD17BD" w:rsidRPr="00FD17BD" w:rsidRDefault="00FD17BD" w:rsidP="00FD17BD">
            <w:pPr>
              <w:rPr>
                <w:rFonts w:ascii="Times New Roman" w:hAnsi="Times New Roman" w:cs="Times New Roman"/>
                <w:sz w:val="24"/>
                <w:szCs w:val="24"/>
              </w:rPr>
            </w:pPr>
            <w:r w:rsidRPr="00FD17BD">
              <w:rPr>
                <w:rFonts w:ascii="Times New Roman" w:hAnsi="Times New Roman" w:cs="Times New Roman"/>
                <w:sz w:val="24"/>
                <w:szCs w:val="24"/>
              </w:rPr>
              <w:t>Доля работ по техническому оснащению муниципального музея, выполняемых в установленные сроки от запланированных</w:t>
            </w:r>
          </w:p>
        </w:tc>
        <w:tc>
          <w:tcPr>
            <w:tcW w:w="1419" w:type="dxa"/>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701" w:type="dxa"/>
            <w:tcBorders>
              <w:top w:val="single" w:sz="4" w:space="0" w:color="auto"/>
              <w:left w:val="nil"/>
              <w:bottom w:val="single" w:sz="4" w:space="0" w:color="000000"/>
              <w:right w:val="single" w:sz="4" w:space="0" w:color="auto"/>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17BD" w:rsidRPr="000548F6" w:rsidRDefault="00FD17BD" w:rsidP="00FD17B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r w:rsidR="00CB1726" w:rsidRPr="000548F6" w:rsidTr="004D1EDB">
        <w:trPr>
          <w:trHeight w:val="397"/>
        </w:trPr>
        <w:tc>
          <w:tcPr>
            <w:tcW w:w="702" w:type="dxa"/>
            <w:vMerge/>
            <w:shd w:val="clear" w:color="auto" w:fill="auto"/>
          </w:tcPr>
          <w:p w:rsidR="00FD17BD" w:rsidRPr="000D0FCF" w:rsidRDefault="00FD17BD" w:rsidP="00FD17BD">
            <w:pPr>
              <w:jc w:val="center"/>
              <w:rPr>
                <w:rFonts w:ascii="Times New Roman" w:hAnsi="Times New Roman" w:cs="Times New Roman"/>
                <w:sz w:val="24"/>
                <w:szCs w:val="24"/>
              </w:rPr>
            </w:pPr>
          </w:p>
        </w:tc>
        <w:tc>
          <w:tcPr>
            <w:tcW w:w="2128" w:type="dxa"/>
            <w:vMerge/>
            <w:shd w:val="clear" w:color="auto" w:fill="auto"/>
          </w:tcPr>
          <w:p w:rsidR="00FD17BD" w:rsidRDefault="00FD17BD" w:rsidP="00FD17BD">
            <w:pPr>
              <w:tabs>
                <w:tab w:val="left" w:pos="993"/>
              </w:tabs>
              <w:rPr>
                <w:rFonts w:ascii="Times New Roman" w:hAnsi="Times New Roman" w:cs="Times New Roman"/>
                <w:sz w:val="24"/>
                <w:szCs w:val="24"/>
              </w:rPr>
            </w:pPr>
          </w:p>
        </w:tc>
        <w:tc>
          <w:tcPr>
            <w:tcW w:w="2835" w:type="dxa"/>
            <w:vMerge/>
            <w:shd w:val="clear" w:color="auto" w:fill="auto"/>
          </w:tcPr>
          <w:p w:rsidR="00FD17BD" w:rsidRPr="00B916D3" w:rsidRDefault="00FD17BD" w:rsidP="00FD17BD">
            <w:pPr>
              <w:tabs>
                <w:tab w:val="left" w:pos="993"/>
              </w:tabs>
              <w:rPr>
                <w:rFonts w:ascii="Times New Roman" w:hAnsi="Times New Roman" w:cs="Times New Roman"/>
                <w:sz w:val="24"/>
                <w:szCs w:val="24"/>
              </w:rPr>
            </w:pPr>
          </w:p>
        </w:tc>
        <w:tc>
          <w:tcPr>
            <w:tcW w:w="4110" w:type="dxa"/>
            <w:tcBorders>
              <w:top w:val="nil"/>
              <w:left w:val="single" w:sz="4" w:space="0" w:color="auto"/>
              <w:bottom w:val="single" w:sz="4" w:space="0" w:color="auto"/>
              <w:right w:val="single" w:sz="4" w:space="0" w:color="auto"/>
            </w:tcBorders>
            <w:shd w:val="clear" w:color="auto" w:fill="auto"/>
          </w:tcPr>
          <w:p w:rsidR="00FD17BD" w:rsidRPr="00FD17BD" w:rsidRDefault="00FD17BD" w:rsidP="00FD17BD">
            <w:pPr>
              <w:rPr>
                <w:rFonts w:ascii="Times New Roman" w:hAnsi="Times New Roman" w:cs="Times New Roman"/>
                <w:sz w:val="24"/>
                <w:szCs w:val="24"/>
              </w:rPr>
            </w:pPr>
            <w:r w:rsidRPr="00FD17BD">
              <w:rPr>
                <w:rFonts w:ascii="Times New Roman" w:hAnsi="Times New Roman" w:cs="Times New Roman"/>
                <w:sz w:val="24"/>
                <w:szCs w:val="24"/>
              </w:rPr>
              <w:t>Доля работ по капитальному ремонту зданий учреждений культуры, выполняемых в установленные сроки от запланированных</w:t>
            </w:r>
          </w:p>
        </w:tc>
        <w:tc>
          <w:tcPr>
            <w:tcW w:w="1419" w:type="dxa"/>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701" w:type="dxa"/>
            <w:tcBorders>
              <w:top w:val="single" w:sz="4" w:space="0" w:color="auto"/>
              <w:left w:val="nil"/>
              <w:bottom w:val="single" w:sz="4" w:space="0" w:color="000000"/>
              <w:right w:val="single" w:sz="4" w:space="0" w:color="auto"/>
            </w:tcBorders>
            <w:shd w:val="clear" w:color="auto" w:fill="auto"/>
          </w:tcPr>
          <w:p w:rsidR="00FD17BD" w:rsidRPr="000548F6" w:rsidRDefault="00FD17BD" w:rsidP="00FD17BD">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17BD" w:rsidRPr="000548F6" w:rsidRDefault="00FD17BD" w:rsidP="00FD17B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r>
    </w:tbl>
    <w:p w:rsidR="00DE7DE3" w:rsidRDefault="00DE7DE3" w:rsidP="009B3EB1">
      <w:pPr>
        <w:suppressAutoHyphens/>
        <w:spacing w:after="0" w:line="240" w:lineRule="auto"/>
        <w:ind w:firstLine="720"/>
        <w:jc w:val="both"/>
        <w:rPr>
          <w:rFonts w:ascii="Times New Roman" w:eastAsia="Times New Roman" w:hAnsi="Times New Roman" w:cs="Times New Roman"/>
          <w:b/>
          <w:sz w:val="26"/>
          <w:szCs w:val="26"/>
          <w:lang w:eastAsia="zh-CN"/>
        </w:rPr>
      </w:pPr>
    </w:p>
    <w:p w:rsidR="008E61CB" w:rsidRDefault="008E61CB" w:rsidP="009B3EB1">
      <w:pPr>
        <w:suppressAutoHyphens/>
        <w:spacing w:after="0" w:line="240" w:lineRule="auto"/>
        <w:ind w:firstLine="720"/>
        <w:jc w:val="both"/>
        <w:rPr>
          <w:rFonts w:ascii="Times New Roman" w:eastAsia="Times New Roman" w:hAnsi="Times New Roman" w:cs="Times New Roman"/>
          <w:b/>
          <w:sz w:val="26"/>
          <w:szCs w:val="26"/>
          <w:lang w:eastAsia="zh-CN"/>
        </w:rPr>
      </w:pPr>
    </w:p>
    <w:p w:rsidR="008E61CB" w:rsidRDefault="008E61CB" w:rsidP="009B3EB1">
      <w:pPr>
        <w:suppressAutoHyphens/>
        <w:spacing w:after="0" w:line="240" w:lineRule="auto"/>
        <w:ind w:firstLine="720"/>
        <w:jc w:val="both"/>
        <w:rPr>
          <w:rFonts w:ascii="Times New Roman" w:eastAsia="Times New Roman" w:hAnsi="Times New Roman" w:cs="Times New Roman"/>
          <w:b/>
          <w:sz w:val="26"/>
          <w:szCs w:val="26"/>
          <w:lang w:eastAsia="zh-CN"/>
        </w:rPr>
      </w:pPr>
    </w:p>
    <w:p w:rsidR="008E61CB" w:rsidRDefault="008E61CB" w:rsidP="009B3EB1">
      <w:pPr>
        <w:suppressAutoHyphens/>
        <w:spacing w:after="0" w:line="240" w:lineRule="auto"/>
        <w:ind w:firstLine="720"/>
        <w:jc w:val="both"/>
        <w:rPr>
          <w:rFonts w:ascii="Times New Roman" w:eastAsia="Times New Roman" w:hAnsi="Times New Roman" w:cs="Times New Roman"/>
          <w:b/>
          <w:sz w:val="26"/>
          <w:szCs w:val="26"/>
          <w:lang w:eastAsia="zh-CN"/>
        </w:rPr>
      </w:pPr>
    </w:p>
    <w:p w:rsidR="00A97BC1" w:rsidRDefault="00A97BC1" w:rsidP="00A40F82"/>
    <w:p w:rsidR="00A97BC1" w:rsidRDefault="00A97BC1" w:rsidP="00A40F82"/>
    <w:p w:rsidR="009B3EB1" w:rsidRPr="00A40F82" w:rsidRDefault="00A40F82" w:rsidP="00A40F82">
      <w:pPr>
        <w:tabs>
          <w:tab w:val="left" w:pos="747"/>
        </w:tabs>
        <w:sectPr w:rsidR="009B3EB1" w:rsidRPr="00A40F82" w:rsidSect="0053608A">
          <w:footerReference w:type="even" r:id="rId12"/>
          <w:footerReference w:type="default" r:id="rId13"/>
          <w:footerReference w:type="first" r:id="rId14"/>
          <w:pgSz w:w="16838" w:h="11906" w:orient="landscape"/>
          <w:pgMar w:top="426" w:right="992" w:bottom="1701" w:left="992" w:header="720" w:footer="454" w:gutter="0"/>
          <w:cols w:space="720"/>
          <w:docGrid w:linePitch="360"/>
        </w:sectPr>
      </w:pPr>
      <w:r>
        <w:tab/>
      </w:r>
    </w:p>
    <w:p w:rsidR="007B69CA" w:rsidRPr="007B69CA" w:rsidRDefault="004827E4" w:rsidP="007B69CA">
      <w:pPr>
        <w:pStyle w:val="1"/>
        <w:keepLines w:val="0"/>
        <w:numPr>
          <w:ilvl w:val="0"/>
          <w:numId w:val="1"/>
        </w:numPr>
        <w:tabs>
          <w:tab w:val="left" w:pos="709"/>
          <w:tab w:val="left" w:pos="993"/>
        </w:tabs>
        <w:suppressAutoHyphens/>
        <w:spacing w:before="0" w:line="240" w:lineRule="auto"/>
        <w:ind w:left="0" w:firstLine="709"/>
        <w:jc w:val="center"/>
        <w:rPr>
          <w:rFonts w:ascii="Cambria" w:eastAsia="Times New Roman" w:hAnsi="Cambria" w:cs="Times New Roman"/>
          <w:b/>
          <w:color w:val="auto"/>
          <w:kern w:val="2"/>
          <w:sz w:val="26"/>
          <w:szCs w:val="26"/>
          <w:lang w:val="x-none" w:eastAsia="zh-CN"/>
        </w:rPr>
      </w:pPr>
      <w:r w:rsidRPr="007B69CA">
        <w:rPr>
          <w:rFonts w:ascii="Times New Roman" w:eastAsia="Times New Roman" w:hAnsi="Times New Roman" w:cs="Times New Roman"/>
          <w:b/>
          <w:color w:val="auto"/>
          <w:kern w:val="2"/>
          <w:sz w:val="26"/>
          <w:szCs w:val="26"/>
          <w:lang w:eastAsia="zh-CN"/>
        </w:rPr>
        <w:lastRenderedPageBreak/>
        <w:t xml:space="preserve">Раздел </w:t>
      </w:r>
      <w:r w:rsidR="004933C7" w:rsidRPr="007B69CA">
        <w:rPr>
          <w:rFonts w:ascii="Times New Roman" w:eastAsia="Times New Roman" w:hAnsi="Times New Roman" w:cs="Times New Roman"/>
          <w:b/>
          <w:color w:val="auto"/>
          <w:kern w:val="2"/>
          <w:sz w:val="26"/>
          <w:szCs w:val="26"/>
          <w:lang w:eastAsia="zh-CN"/>
        </w:rPr>
        <w:t>3</w:t>
      </w:r>
      <w:r w:rsidR="00596A15" w:rsidRPr="007B69CA">
        <w:rPr>
          <w:rFonts w:ascii="Times New Roman" w:eastAsia="Times New Roman" w:hAnsi="Times New Roman" w:cs="Times New Roman"/>
          <w:b/>
          <w:color w:val="auto"/>
          <w:kern w:val="2"/>
          <w:sz w:val="26"/>
          <w:szCs w:val="26"/>
          <w:lang w:eastAsia="zh-CN"/>
        </w:rPr>
        <w:t xml:space="preserve">. Характеристика итогов реализации </w:t>
      </w:r>
    </w:p>
    <w:p w:rsidR="007B69CA" w:rsidRPr="007B69CA" w:rsidRDefault="00596A15" w:rsidP="007B69CA">
      <w:pPr>
        <w:pStyle w:val="1"/>
        <w:keepLines w:val="0"/>
        <w:numPr>
          <w:ilvl w:val="0"/>
          <w:numId w:val="1"/>
        </w:numPr>
        <w:tabs>
          <w:tab w:val="left" w:pos="709"/>
          <w:tab w:val="left" w:pos="993"/>
        </w:tabs>
        <w:suppressAutoHyphens/>
        <w:spacing w:before="0" w:line="240" w:lineRule="auto"/>
        <w:ind w:left="0" w:firstLine="709"/>
        <w:jc w:val="center"/>
        <w:rPr>
          <w:rFonts w:ascii="Cambria" w:eastAsia="Times New Roman" w:hAnsi="Cambria" w:cs="Times New Roman"/>
          <w:b/>
          <w:color w:val="auto"/>
          <w:kern w:val="2"/>
          <w:sz w:val="26"/>
          <w:szCs w:val="26"/>
          <w:lang w:val="x-none" w:eastAsia="zh-CN"/>
        </w:rPr>
      </w:pPr>
      <w:r w:rsidRPr="007B69CA">
        <w:rPr>
          <w:rFonts w:ascii="Times New Roman" w:eastAsia="Times New Roman" w:hAnsi="Times New Roman" w:cs="Times New Roman"/>
          <w:b/>
          <w:color w:val="auto"/>
          <w:kern w:val="2"/>
          <w:sz w:val="26"/>
          <w:szCs w:val="26"/>
          <w:lang w:eastAsia="zh-CN"/>
        </w:rPr>
        <w:t xml:space="preserve">муниципальных программ </w:t>
      </w:r>
      <w:r w:rsidR="00964B6C" w:rsidRPr="007B69CA">
        <w:rPr>
          <w:rFonts w:ascii="Times New Roman" w:eastAsia="Times New Roman" w:hAnsi="Times New Roman" w:cs="Times New Roman"/>
          <w:b/>
          <w:bCs/>
          <w:color w:val="auto"/>
          <w:kern w:val="2"/>
          <w:sz w:val="26"/>
          <w:szCs w:val="26"/>
          <w:lang w:eastAsia="zh-CN"/>
        </w:rPr>
        <w:t xml:space="preserve">городского округа города Обнинска </w:t>
      </w:r>
    </w:p>
    <w:p w:rsidR="004827E4" w:rsidRPr="007B69CA" w:rsidRDefault="00964B6C" w:rsidP="007B69CA">
      <w:pPr>
        <w:pStyle w:val="1"/>
        <w:keepLines w:val="0"/>
        <w:numPr>
          <w:ilvl w:val="0"/>
          <w:numId w:val="1"/>
        </w:numPr>
        <w:tabs>
          <w:tab w:val="left" w:pos="709"/>
          <w:tab w:val="left" w:pos="993"/>
        </w:tabs>
        <w:suppressAutoHyphens/>
        <w:spacing w:before="0" w:line="240" w:lineRule="auto"/>
        <w:ind w:left="0" w:firstLine="709"/>
        <w:jc w:val="center"/>
        <w:rPr>
          <w:rFonts w:ascii="Cambria" w:eastAsia="Times New Roman" w:hAnsi="Cambria" w:cs="Times New Roman"/>
          <w:b/>
          <w:color w:val="auto"/>
          <w:kern w:val="2"/>
          <w:sz w:val="26"/>
          <w:szCs w:val="26"/>
          <w:lang w:val="x-none" w:eastAsia="zh-CN"/>
        </w:rPr>
      </w:pPr>
      <w:r w:rsidRPr="007B69CA">
        <w:rPr>
          <w:rFonts w:ascii="Times New Roman" w:eastAsia="Times New Roman" w:hAnsi="Times New Roman" w:cs="Times New Roman"/>
          <w:b/>
          <w:bCs/>
          <w:color w:val="auto"/>
          <w:kern w:val="2"/>
          <w:sz w:val="26"/>
          <w:szCs w:val="26"/>
          <w:lang w:eastAsia="zh-CN"/>
        </w:rPr>
        <w:t>Калужской области в 2025 году</w:t>
      </w:r>
    </w:p>
    <w:p w:rsidR="004827E4" w:rsidRPr="004827E4" w:rsidRDefault="004827E4" w:rsidP="004827E4">
      <w:pPr>
        <w:keepNext/>
        <w:tabs>
          <w:tab w:val="num" w:pos="0"/>
          <w:tab w:val="left" w:pos="993"/>
        </w:tabs>
        <w:suppressAutoHyphens/>
        <w:spacing w:after="0" w:line="240" w:lineRule="auto"/>
        <w:ind w:firstLine="709"/>
        <w:jc w:val="center"/>
        <w:outlineLvl w:val="0"/>
        <w:rPr>
          <w:rFonts w:ascii="Times New Roman" w:eastAsia="Times New Roman" w:hAnsi="Times New Roman" w:cs="Times New Roman"/>
          <w:b/>
          <w:kern w:val="2"/>
          <w:sz w:val="26"/>
          <w:szCs w:val="26"/>
          <w:lang w:eastAsia="zh-CN"/>
        </w:rPr>
      </w:pPr>
    </w:p>
    <w:p w:rsidR="00DB3E62" w:rsidRPr="001C0DE2" w:rsidRDefault="00DB3E6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1C0DE2">
        <w:rPr>
          <w:rFonts w:ascii="Times New Roman" w:eastAsia="Calibri" w:hAnsi="Times New Roman" w:cs="Times New Roman"/>
          <w:sz w:val="26"/>
          <w:szCs w:val="26"/>
        </w:rPr>
        <w:t>О ходе реализации муниципальной программы</w:t>
      </w:r>
      <w:r w:rsidR="001C0DE2">
        <w:rPr>
          <w:rFonts w:ascii="Times New Roman" w:eastAsia="Calibri" w:hAnsi="Times New Roman" w:cs="Times New Roman"/>
          <w:sz w:val="26"/>
          <w:szCs w:val="26"/>
        </w:rPr>
        <w:t xml:space="preserve"> города Обнинска </w:t>
      </w:r>
      <w:r w:rsidRPr="001C0DE2">
        <w:rPr>
          <w:rFonts w:ascii="Times New Roman" w:eastAsia="Calibri" w:hAnsi="Times New Roman" w:cs="Times New Roman"/>
          <w:sz w:val="26"/>
          <w:szCs w:val="26"/>
        </w:rPr>
        <w:t>«Развитие системы образования».</w:t>
      </w:r>
    </w:p>
    <w:p w:rsidR="00DB3E62" w:rsidRPr="001A6603" w:rsidRDefault="00DB3E62" w:rsidP="001A6603">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Муниципальная программа </w:t>
      </w:r>
      <w:r w:rsidR="00F365D6">
        <w:rPr>
          <w:rFonts w:ascii="Times New Roman" w:eastAsia="Calibri" w:hAnsi="Times New Roman" w:cs="Times New Roman"/>
          <w:sz w:val="26"/>
          <w:szCs w:val="26"/>
        </w:rPr>
        <w:t xml:space="preserve">города Обнинска </w:t>
      </w:r>
      <w:r w:rsidRPr="001A6603">
        <w:rPr>
          <w:rFonts w:ascii="Times New Roman" w:eastAsia="Calibri" w:hAnsi="Times New Roman" w:cs="Times New Roman"/>
          <w:sz w:val="26"/>
          <w:szCs w:val="26"/>
        </w:rPr>
        <w:t>«Развитие системы образования»</w:t>
      </w:r>
      <w:r w:rsidR="00155CEB" w:rsidRPr="001A6603">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 xml:space="preserve">утверждена постановлением Администрации города Обнинска от </w:t>
      </w:r>
      <w:r w:rsidR="00155CEB" w:rsidRPr="001A6603">
        <w:rPr>
          <w:rFonts w:ascii="Times New Roman" w:eastAsia="Calibri" w:hAnsi="Times New Roman" w:cs="Times New Roman"/>
          <w:sz w:val="26"/>
          <w:szCs w:val="26"/>
        </w:rPr>
        <w:t xml:space="preserve">16.12.2024 </w:t>
      </w:r>
      <w:r w:rsidR="00F365D6">
        <w:rPr>
          <w:rFonts w:ascii="Times New Roman" w:eastAsia="Calibri" w:hAnsi="Times New Roman" w:cs="Times New Roman"/>
          <w:sz w:val="26"/>
          <w:szCs w:val="26"/>
        </w:rPr>
        <w:t xml:space="preserve">                             </w:t>
      </w:r>
      <w:r w:rsidR="00155CEB" w:rsidRPr="001A6603">
        <w:rPr>
          <w:rFonts w:ascii="Times New Roman" w:eastAsia="Calibri" w:hAnsi="Times New Roman" w:cs="Times New Roman"/>
          <w:sz w:val="26"/>
          <w:szCs w:val="26"/>
        </w:rPr>
        <w:t>№</w:t>
      </w:r>
      <w:r w:rsidRPr="001A6603">
        <w:rPr>
          <w:rFonts w:ascii="Times New Roman" w:eastAsia="Calibri" w:hAnsi="Times New Roman" w:cs="Times New Roman"/>
          <w:sz w:val="26"/>
          <w:szCs w:val="26"/>
        </w:rPr>
        <w:t xml:space="preserve"> </w:t>
      </w:r>
      <w:r w:rsidR="00155CEB" w:rsidRPr="001A6603">
        <w:rPr>
          <w:rFonts w:ascii="Times New Roman" w:eastAsia="Calibri" w:hAnsi="Times New Roman" w:cs="Times New Roman"/>
          <w:sz w:val="26"/>
          <w:szCs w:val="26"/>
        </w:rPr>
        <w:t>3723-</w:t>
      </w:r>
      <w:r w:rsidRPr="001A6603">
        <w:rPr>
          <w:rFonts w:ascii="Times New Roman" w:eastAsia="Calibri" w:hAnsi="Times New Roman" w:cs="Times New Roman"/>
          <w:sz w:val="26"/>
          <w:szCs w:val="26"/>
        </w:rPr>
        <w:t>п.</w:t>
      </w:r>
    </w:p>
    <w:p w:rsidR="00DB3E62" w:rsidRPr="001A6603" w:rsidRDefault="00DB3E62" w:rsidP="001A6603">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Цель муниципальной программы:</w:t>
      </w:r>
      <w:r w:rsidR="00155CEB" w:rsidRPr="001A6603">
        <w:rPr>
          <w:rFonts w:ascii="Times New Roman" w:eastAsia="Calibri" w:hAnsi="Times New Roman" w:cs="Times New Roman"/>
          <w:sz w:val="26"/>
          <w:szCs w:val="26"/>
        </w:rPr>
        <w:t xml:space="preserve"> 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r w:rsidRPr="001A6603">
        <w:rPr>
          <w:rFonts w:ascii="Times New Roman" w:eastAsia="Calibri" w:hAnsi="Times New Roman" w:cs="Times New Roman"/>
          <w:sz w:val="26"/>
          <w:szCs w:val="26"/>
        </w:rPr>
        <w:t>.</w:t>
      </w:r>
    </w:p>
    <w:p w:rsidR="00DB3E62" w:rsidRPr="001A6603" w:rsidRDefault="00DB3E62" w:rsidP="001A6603">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В рамках муниципальной программы</w:t>
      </w:r>
      <w:r w:rsidR="00C23192">
        <w:rPr>
          <w:rFonts w:ascii="Times New Roman" w:eastAsia="Calibri" w:hAnsi="Times New Roman" w:cs="Times New Roman"/>
          <w:sz w:val="26"/>
          <w:szCs w:val="26"/>
        </w:rPr>
        <w:t xml:space="preserve"> города Обнинска </w:t>
      </w:r>
      <w:r w:rsidR="00155CEB" w:rsidRPr="001A6603">
        <w:rPr>
          <w:rFonts w:ascii="Times New Roman" w:eastAsia="Calibri" w:hAnsi="Times New Roman" w:cs="Times New Roman"/>
          <w:sz w:val="26"/>
          <w:szCs w:val="26"/>
        </w:rPr>
        <w:t xml:space="preserve">«Развитие системы образования» </w:t>
      </w:r>
      <w:r w:rsidR="00AA55C2" w:rsidRPr="001A6603">
        <w:rPr>
          <w:rFonts w:ascii="Times New Roman" w:eastAsia="Calibri" w:hAnsi="Times New Roman" w:cs="Times New Roman"/>
          <w:sz w:val="26"/>
          <w:szCs w:val="26"/>
        </w:rPr>
        <w:t xml:space="preserve">в 2025 году были реализованы </w:t>
      </w:r>
      <w:r w:rsidR="00155CEB" w:rsidRPr="001A6603">
        <w:rPr>
          <w:rFonts w:ascii="Times New Roman" w:eastAsia="Calibri" w:hAnsi="Times New Roman" w:cs="Times New Roman"/>
          <w:sz w:val="26"/>
          <w:szCs w:val="26"/>
        </w:rPr>
        <w:t>следующие направления</w:t>
      </w:r>
      <w:r w:rsidRPr="001A6603">
        <w:rPr>
          <w:rFonts w:ascii="Times New Roman" w:eastAsia="Calibri" w:hAnsi="Times New Roman" w:cs="Times New Roman"/>
          <w:sz w:val="26"/>
          <w:szCs w:val="26"/>
        </w:rPr>
        <w:t>:</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Проектная часть:</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Участие в реализации федерального проекта «Все лучшее детям»;</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Участие в  реализации федерального проекта «Педагоги и наставники»;</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Процессная часть:</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«Развитие дошкольного образования на территории  города Обнинска»;</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«Развитие системы общего образования на территории города Обнинска»;</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«Совершенствование организации питания»;</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«Организация отдыха, оздоровления и занятости детей и подростков города Обнинска»;</w:t>
      </w:r>
    </w:p>
    <w:p w:rsidR="00AA55C2" w:rsidRPr="001A6603" w:rsidRDefault="00AA55C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«Развитие дополнительного образования, поддержка талантливых детей и молодежи».</w:t>
      </w:r>
    </w:p>
    <w:p w:rsidR="00DB3E62" w:rsidRPr="001A6603" w:rsidRDefault="00AA55C2" w:rsidP="001A6603">
      <w:pPr>
        <w:tabs>
          <w:tab w:val="left" w:pos="142"/>
          <w:tab w:val="left" w:pos="993"/>
          <w:tab w:val="left" w:pos="1134"/>
        </w:tabs>
        <w:suppressAutoHyphens/>
        <w:snapToGrid w:val="0"/>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Так же, в процессной части муниципальной программы предусмотрена реализация обеспечивающего направления «Обеспечение функционирования системы образования города Обнинска».</w:t>
      </w:r>
    </w:p>
    <w:p w:rsidR="00AA55C2" w:rsidRDefault="00AA55C2" w:rsidP="00AA55C2">
      <w:pPr>
        <w:pStyle w:val="a8"/>
        <w:tabs>
          <w:tab w:val="left" w:pos="142"/>
          <w:tab w:val="left" w:pos="993"/>
          <w:tab w:val="left" w:pos="1134"/>
        </w:tabs>
        <w:spacing w:line="240" w:lineRule="auto"/>
        <w:rPr>
          <w:rFonts w:ascii="Times New Roman" w:eastAsia="Calibri" w:hAnsi="Times New Roman" w:cs="Times New Roman"/>
          <w:sz w:val="26"/>
          <w:szCs w:val="26"/>
        </w:rPr>
      </w:pPr>
    </w:p>
    <w:p w:rsidR="00AA55C2" w:rsidRDefault="00AA55C2" w:rsidP="00AA55C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6412CF" w:rsidRPr="00E65C41" w:rsidRDefault="00E65C41" w:rsidP="00E65C41">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96600F" w:rsidTr="00E65C41">
        <w:tc>
          <w:tcPr>
            <w:tcW w:w="2677" w:type="dxa"/>
          </w:tcPr>
          <w:p w:rsidR="00AA55C2" w:rsidRPr="00AA55C2" w:rsidRDefault="00AA55C2" w:rsidP="00AA55C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AA55C2" w:rsidRPr="00AA55C2" w:rsidRDefault="00AA55C2" w:rsidP="00AA55C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AA55C2" w:rsidRPr="00AA55C2" w:rsidRDefault="00AA55C2" w:rsidP="00AA55C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AA55C2" w:rsidRPr="00AA55C2" w:rsidRDefault="00AA55C2" w:rsidP="00AA55C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6412CF" w:rsidTr="00E65C41">
        <w:tc>
          <w:tcPr>
            <w:tcW w:w="2677" w:type="dxa"/>
            <w:tcBorders>
              <w:top w:val="single" w:sz="4" w:space="0" w:color="auto"/>
              <w:left w:val="single" w:sz="4" w:space="0" w:color="auto"/>
              <w:bottom w:val="single" w:sz="4" w:space="0" w:color="auto"/>
              <w:right w:val="single" w:sz="4" w:space="0" w:color="auto"/>
            </w:tcBorders>
            <w:shd w:val="clear" w:color="auto" w:fill="auto"/>
          </w:tcPr>
          <w:p w:rsidR="006412CF" w:rsidRPr="00E65C41" w:rsidRDefault="006412CF" w:rsidP="006412CF">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3 555 200,8</w:t>
            </w:r>
          </w:p>
        </w:tc>
        <w:tc>
          <w:tcPr>
            <w:tcW w:w="226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3 493 616,6</w:t>
            </w:r>
          </w:p>
        </w:tc>
        <w:tc>
          <w:tcPr>
            <w:tcW w:w="197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98,27</w:t>
            </w:r>
          </w:p>
        </w:tc>
      </w:tr>
      <w:tr w:rsidR="00E65C41" w:rsidTr="00E65C41">
        <w:tc>
          <w:tcPr>
            <w:tcW w:w="2677" w:type="dxa"/>
            <w:tcBorders>
              <w:top w:val="single" w:sz="4" w:space="0" w:color="auto"/>
              <w:left w:val="single" w:sz="4" w:space="0" w:color="auto"/>
              <w:bottom w:val="single" w:sz="4" w:space="0" w:color="auto"/>
              <w:right w:val="single" w:sz="4" w:space="0" w:color="auto"/>
            </w:tcBorders>
            <w:shd w:val="clear" w:color="auto" w:fill="auto"/>
          </w:tcPr>
          <w:p w:rsidR="006412CF" w:rsidRPr="00E65C41" w:rsidRDefault="006412CF" w:rsidP="006412CF">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Федеральный бюджет</w:t>
            </w:r>
          </w:p>
        </w:tc>
        <w:tc>
          <w:tcPr>
            <w:tcW w:w="1985"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252 818,4</w:t>
            </w:r>
          </w:p>
        </w:tc>
        <w:tc>
          <w:tcPr>
            <w:tcW w:w="226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251 719,0</w:t>
            </w:r>
          </w:p>
        </w:tc>
        <w:tc>
          <w:tcPr>
            <w:tcW w:w="197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99,57</w:t>
            </w:r>
          </w:p>
        </w:tc>
      </w:tr>
      <w:tr w:rsidR="006412CF" w:rsidTr="00E65C41">
        <w:tc>
          <w:tcPr>
            <w:tcW w:w="2677" w:type="dxa"/>
            <w:tcBorders>
              <w:top w:val="single" w:sz="4" w:space="0" w:color="auto"/>
              <w:left w:val="single" w:sz="4" w:space="0" w:color="auto"/>
              <w:bottom w:val="single" w:sz="4" w:space="0" w:color="auto"/>
              <w:right w:val="single" w:sz="4" w:space="0" w:color="auto"/>
            </w:tcBorders>
            <w:shd w:val="clear" w:color="auto" w:fill="auto"/>
          </w:tcPr>
          <w:p w:rsidR="006412CF" w:rsidRPr="00E65C41" w:rsidRDefault="006412CF" w:rsidP="006412CF">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2 309 053,9</w:t>
            </w:r>
          </w:p>
        </w:tc>
        <w:tc>
          <w:tcPr>
            <w:tcW w:w="226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2 305 024,7</w:t>
            </w:r>
          </w:p>
        </w:tc>
        <w:tc>
          <w:tcPr>
            <w:tcW w:w="197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99,83</w:t>
            </w:r>
          </w:p>
        </w:tc>
      </w:tr>
      <w:tr w:rsidR="00E65C41" w:rsidTr="00E65C41">
        <w:tc>
          <w:tcPr>
            <w:tcW w:w="2677" w:type="dxa"/>
            <w:tcBorders>
              <w:top w:val="single" w:sz="4" w:space="0" w:color="auto"/>
              <w:left w:val="single" w:sz="4" w:space="0" w:color="auto"/>
              <w:bottom w:val="single" w:sz="4" w:space="0" w:color="auto"/>
              <w:right w:val="single" w:sz="4" w:space="0" w:color="auto"/>
            </w:tcBorders>
            <w:shd w:val="clear" w:color="auto" w:fill="auto"/>
          </w:tcPr>
          <w:p w:rsidR="006412CF" w:rsidRPr="00E65C41" w:rsidRDefault="006412CF" w:rsidP="006412CF">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993 328,5</w:t>
            </w:r>
          </w:p>
        </w:tc>
        <w:tc>
          <w:tcPr>
            <w:tcW w:w="226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936 872,9</w:t>
            </w:r>
          </w:p>
        </w:tc>
        <w:tc>
          <w:tcPr>
            <w:tcW w:w="1978" w:type="dxa"/>
            <w:tcBorders>
              <w:top w:val="single" w:sz="4" w:space="0" w:color="auto"/>
              <w:left w:val="nil"/>
              <w:bottom w:val="single" w:sz="4" w:space="0" w:color="auto"/>
              <w:right w:val="single" w:sz="4" w:space="0" w:color="auto"/>
            </w:tcBorders>
            <w:shd w:val="clear" w:color="auto" w:fill="auto"/>
          </w:tcPr>
          <w:p w:rsidR="006412CF" w:rsidRPr="00E65C41" w:rsidRDefault="006412CF" w:rsidP="006412CF">
            <w:pPr>
              <w:jc w:val="center"/>
              <w:rPr>
                <w:rFonts w:ascii="Times New Roman" w:eastAsia="Times New Roman" w:hAnsi="Times New Roman" w:cs="Times New Roman"/>
                <w:bCs/>
                <w:sz w:val="24"/>
                <w:szCs w:val="24"/>
                <w:lang w:eastAsia="ru-RU"/>
              </w:rPr>
            </w:pPr>
            <w:r w:rsidRPr="00E65C41">
              <w:rPr>
                <w:rFonts w:ascii="Times New Roman" w:eastAsia="Times New Roman" w:hAnsi="Times New Roman" w:cs="Times New Roman"/>
                <w:bCs/>
                <w:sz w:val="24"/>
                <w:szCs w:val="24"/>
                <w:lang w:eastAsia="ru-RU"/>
              </w:rPr>
              <w:t>94,32</w:t>
            </w:r>
          </w:p>
        </w:tc>
      </w:tr>
    </w:tbl>
    <w:p w:rsidR="00DB3E62" w:rsidRDefault="00DB3E62" w:rsidP="00AA55C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C95FB9" w:rsidRPr="00C95FB9" w:rsidRDefault="00C95FB9" w:rsidP="00C95FB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Мероприятия муниципальной программы </w:t>
      </w:r>
      <w:r w:rsidR="00EE2067">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 xml:space="preserve">«Развитие системы образования»  за 2025 год  выполнены на </w:t>
      </w:r>
      <w:r>
        <w:rPr>
          <w:rFonts w:ascii="Times New Roman" w:eastAsia="Calibri" w:hAnsi="Times New Roman" w:cs="Times New Roman"/>
          <w:sz w:val="26"/>
          <w:szCs w:val="26"/>
        </w:rPr>
        <w:t>98,27</w:t>
      </w:r>
      <w:r w:rsidRPr="00C95FB9">
        <w:rPr>
          <w:rFonts w:ascii="Times New Roman" w:eastAsia="Calibri" w:hAnsi="Times New Roman" w:cs="Times New Roman"/>
          <w:sz w:val="26"/>
          <w:szCs w:val="26"/>
        </w:rPr>
        <w:t xml:space="preserve"> % от годового плана финансирования.</w:t>
      </w:r>
    </w:p>
    <w:p w:rsidR="00C95FB9" w:rsidRPr="00C95FB9" w:rsidRDefault="00C95FB9" w:rsidP="00C95FB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6412CF" w:rsidRDefault="00C95FB9" w:rsidP="00C95FB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По итогам проведенной оценки эффективности реализации муниципальной программы «Развитие системы образования» за 2025 год  – реализация программы </w:t>
      </w:r>
      <w:r w:rsidRPr="00C95FB9">
        <w:rPr>
          <w:rFonts w:ascii="Times New Roman" w:eastAsia="Calibri" w:hAnsi="Times New Roman" w:cs="Times New Roman"/>
          <w:sz w:val="26"/>
          <w:szCs w:val="26"/>
        </w:rPr>
        <w:lastRenderedPageBreak/>
        <w:t>признана эффективной (</w:t>
      </w:r>
      <w:r w:rsidR="001A6603">
        <w:rPr>
          <w:rFonts w:ascii="Times New Roman" w:eastAsia="Calibri" w:hAnsi="Times New Roman" w:cs="Times New Roman"/>
          <w:sz w:val="26"/>
          <w:szCs w:val="26"/>
        </w:rPr>
        <w:t>Э</w:t>
      </w:r>
      <w:r w:rsidRPr="001A6603">
        <w:rPr>
          <w:rFonts w:ascii="Times New Roman" w:eastAsia="Calibri" w:hAnsi="Times New Roman" w:cs="Times New Roman"/>
          <w:sz w:val="26"/>
          <w:szCs w:val="26"/>
          <w:vertAlign w:val="subscript"/>
        </w:rPr>
        <w:t>мп</w:t>
      </w:r>
      <w:r w:rsidR="001A6603">
        <w:rPr>
          <w:rFonts w:ascii="Times New Roman" w:eastAsia="Calibri" w:hAnsi="Times New Roman" w:cs="Times New Roman"/>
          <w:sz w:val="26"/>
          <w:szCs w:val="26"/>
        </w:rPr>
        <w:t>=</w:t>
      </w:r>
      <w:r w:rsidRPr="00C95FB9">
        <w:rPr>
          <w:rFonts w:ascii="Times New Roman" w:eastAsia="Calibri" w:hAnsi="Times New Roman" w:cs="Times New Roman"/>
          <w:sz w:val="26"/>
          <w:szCs w:val="26"/>
        </w:rPr>
        <w:t>1,0</w:t>
      </w:r>
      <w:r>
        <w:rPr>
          <w:rFonts w:ascii="Times New Roman" w:eastAsia="Calibri" w:hAnsi="Times New Roman" w:cs="Times New Roman"/>
          <w:sz w:val="26"/>
          <w:szCs w:val="26"/>
        </w:rPr>
        <w:t>28</w:t>
      </w:r>
      <w:r w:rsidRPr="00C95FB9">
        <w:rPr>
          <w:rFonts w:ascii="Times New Roman" w:eastAsia="Calibri" w:hAnsi="Times New Roman" w:cs="Times New Roman"/>
          <w:sz w:val="26"/>
          <w:szCs w:val="26"/>
        </w:rPr>
        <w:t xml:space="preserve">) и подлежит включению в перечень муниципальных программ, предусматриваемых к финансированию </w:t>
      </w:r>
      <w:r w:rsidRPr="001A6603">
        <w:rPr>
          <w:rFonts w:ascii="Times New Roman" w:eastAsia="Calibri" w:hAnsi="Times New Roman" w:cs="Times New Roman"/>
          <w:sz w:val="26"/>
          <w:szCs w:val="26"/>
        </w:rPr>
        <w:t xml:space="preserve">за счет средств бюджета города Обнинска </w:t>
      </w:r>
      <w:r w:rsidRPr="00C95FB9">
        <w:rPr>
          <w:rFonts w:ascii="Times New Roman" w:eastAsia="Calibri" w:hAnsi="Times New Roman" w:cs="Times New Roman"/>
          <w:sz w:val="26"/>
          <w:szCs w:val="26"/>
        </w:rPr>
        <w:t>на очередной финансовый год и плановый период.</w:t>
      </w:r>
    </w:p>
    <w:p w:rsidR="00C95FB9" w:rsidRDefault="00C95FB9" w:rsidP="001A6603">
      <w:pPr>
        <w:pStyle w:val="a8"/>
        <w:tabs>
          <w:tab w:val="left" w:pos="142"/>
          <w:tab w:val="left" w:pos="993"/>
          <w:tab w:val="left" w:pos="1134"/>
          <w:tab w:val="left" w:pos="1276"/>
        </w:tabs>
        <w:spacing w:after="0" w:line="240" w:lineRule="auto"/>
        <w:ind w:left="0" w:firstLine="720"/>
        <w:jc w:val="both"/>
        <w:rPr>
          <w:rFonts w:ascii="Times New Roman" w:eastAsia="Calibri" w:hAnsi="Times New Roman" w:cs="Times New Roman"/>
          <w:sz w:val="26"/>
          <w:szCs w:val="26"/>
        </w:rPr>
      </w:pPr>
    </w:p>
    <w:p w:rsidR="00DB3E62" w:rsidRPr="001C0DE2" w:rsidRDefault="00DB3E62" w:rsidP="00F913A5">
      <w:pPr>
        <w:pStyle w:val="a8"/>
        <w:numPr>
          <w:ilvl w:val="1"/>
          <w:numId w:val="13"/>
        </w:numPr>
        <w:tabs>
          <w:tab w:val="left" w:pos="1276"/>
          <w:tab w:val="left" w:pos="1418"/>
        </w:tabs>
        <w:suppressAutoHyphens/>
        <w:snapToGrid w:val="0"/>
        <w:spacing w:after="0" w:line="240" w:lineRule="auto"/>
        <w:ind w:left="0" w:firstLine="720"/>
        <w:jc w:val="both"/>
        <w:rPr>
          <w:rFonts w:ascii="Times New Roman" w:eastAsia="Calibri" w:hAnsi="Times New Roman" w:cs="Times New Roman"/>
          <w:sz w:val="26"/>
          <w:szCs w:val="26"/>
        </w:rPr>
      </w:pPr>
      <w:r w:rsidRPr="001C0DE2">
        <w:rPr>
          <w:rFonts w:ascii="Times New Roman" w:eastAsia="Calibri" w:hAnsi="Times New Roman" w:cs="Times New Roman"/>
          <w:sz w:val="26"/>
          <w:szCs w:val="26"/>
        </w:rPr>
        <w:t xml:space="preserve">О ходе реализации муниципальной программы </w:t>
      </w:r>
      <w:r w:rsidR="001C0DE2">
        <w:rPr>
          <w:rFonts w:ascii="Times New Roman" w:eastAsia="Calibri" w:hAnsi="Times New Roman" w:cs="Times New Roman"/>
          <w:sz w:val="26"/>
          <w:szCs w:val="26"/>
        </w:rPr>
        <w:t xml:space="preserve">города Обнинска </w:t>
      </w:r>
      <w:r w:rsidRPr="001C0DE2">
        <w:rPr>
          <w:rFonts w:ascii="Times New Roman" w:eastAsia="Calibri" w:hAnsi="Times New Roman" w:cs="Times New Roman"/>
          <w:sz w:val="26"/>
          <w:szCs w:val="26"/>
        </w:rPr>
        <w:t>«</w:t>
      </w:r>
      <w:r w:rsidR="001A6603" w:rsidRPr="001C0DE2">
        <w:rPr>
          <w:rFonts w:ascii="Times New Roman" w:eastAsia="Calibri" w:hAnsi="Times New Roman" w:cs="Times New Roman"/>
          <w:sz w:val="26"/>
          <w:szCs w:val="26"/>
        </w:rPr>
        <w:t>Социальная поддержка граждан</w:t>
      </w:r>
      <w:r w:rsidRPr="001C0DE2">
        <w:rPr>
          <w:rFonts w:ascii="Times New Roman" w:eastAsia="Calibri" w:hAnsi="Times New Roman" w:cs="Times New Roman"/>
          <w:sz w:val="26"/>
          <w:szCs w:val="26"/>
        </w:rPr>
        <w:t>».</w:t>
      </w:r>
    </w:p>
    <w:p w:rsidR="001A6603" w:rsidRPr="001A6603" w:rsidRDefault="001A6603" w:rsidP="001A6603">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Муниципальная программа </w:t>
      </w:r>
      <w:r w:rsidR="00F365D6">
        <w:rPr>
          <w:rFonts w:ascii="Times New Roman" w:eastAsia="Calibri" w:hAnsi="Times New Roman" w:cs="Times New Roman"/>
          <w:sz w:val="26"/>
          <w:szCs w:val="26"/>
        </w:rPr>
        <w:t xml:space="preserve">города Обнинска </w:t>
      </w:r>
      <w:r w:rsidRPr="001A6603">
        <w:rPr>
          <w:rFonts w:ascii="Times New Roman" w:eastAsia="Calibri" w:hAnsi="Times New Roman" w:cs="Times New Roman"/>
          <w:sz w:val="26"/>
          <w:szCs w:val="26"/>
        </w:rPr>
        <w:t xml:space="preserve">«Социальная поддержка граждан» утверждена постановлением Администрации города Обнинска от </w:t>
      </w:r>
      <w:r w:rsidR="00971CCB">
        <w:rPr>
          <w:rFonts w:ascii="Times New Roman" w:eastAsia="Calibri" w:hAnsi="Times New Roman" w:cs="Times New Roman"/>
          <w:sz w:val="26"/>
          <w:szCs w:val="26"/>
        </w:rPr>
        <w:t>11</w:t>
      </w:r>
      <w:r w:rsidRPr="001A6603">
        <w:rPr>
          <w:rFonts w:ascii="Times New Roman" w:eastAsia="Calibri" w:hAnsi="Times New Roman" w:cs="Times New Roman"/>
          <w:sz w:val="26"/>
          <w:szCs w:val="26"/>
        </w:rPr>
        <w:t xml:space="preserve">.12.2024 </w:t>
      </w:r>
      <w:r w:rsidR="00F365D6">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 3</w:t>
      </w:r>
      <w:r w:rsidR="00971CCB">
        <w:rPr>
          <w:rFonts w:ascii="Times New Roman" w:eastAsia="Calibri" w:hAnsi="Times New Roman" w:cs="Times New Roman"/>
          <w:sz w:val="26"/>
          <w:szCs w:val="26"/>
        </w:rPr>
        <w:t>665</w:t>
      </w:r>
      <w:r w:rsidRPr="001A6603">
        <w:rPr>
          <w:rFonts w:ascii="Times New Roman" w:eastAsia="Calibri" w:hAnsi="Times New Roman" w:cs="Times New Roman"/>
          <w:sz w:val="26"/>
          <w:szCs w:val="26"/>
        </w:rPr>
        <w:t>-п.</w:t>
      </w:r>
    </w:p>
    <w:p w:rsidR="001A6603" w:rsidRPr="001A6603" w:rsidRDefault="001A6603" w:rsidP="001A6603">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Цель муниципальной программы: </w:t>
      </w:r>
      <w:r w:rsidR="00971CCB">
        <w:rPr>
          <w:rFonts w:ascii="Times New Roman" w:eastAsia="Calibri" w:hAnsi="Times New Roman" w:cs="Times New Roman"/>
          <w:sz w:val="26"/>
          <w:szCs w:val="26"/>
        </w:rPr>
        <w:t>п</w:t>
      </w:r>
      <w:r w:rsidR="00971CCB" w:rsidRPr="00971CCB">
        <w:rPr>
          <w:rFonts w:ascii="Times New Roman" w:eastAsia="Calibri" w:hAnsi="Times New Roman" w:cs="Times New Roman"/>
          <w:sz w:val="26"/>
          <w:szCs w:val="26"/>
        </w:rPr>
        <w:t>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r w:rsidRPr="001A6603">
        <w:rPr>
          <w:rFonts w:ascii="Times New Roman" w:eastAsia="Calibri" w:hAnsi="Times New Roman" w:cs="Times New Roman"/>
          <w:sz w:val="26"/>
          <w:szCs w:val="26"/>
        </w:rPr>
        <w:t>.</w:t>
      </w:r>
    </w:p>
    <w:p w:rsidR="001A6603" w:rsidRPr="001A6603" w:rsidRDefault="001A6603" w:rsidP="001A6603">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В рамках муниципальной программы </w:t>
      </w:r>
      <w:r w:rsidR="00C23192">
        <w:rPr>
          <w:rFonts w:ascii="Times New Roman" w:eastAsia="Calibri" w:hAnsi="Times New Roman" w:cs="Times New Roman"/>
          <w:sz w:val="26"/>
          <w:szCs w:val="26"/>
        </w:rPr>
        <w:t xml:space="preserve">города Обнинска </w:t>
      </w:r>
      <w:r w:rsidRPr="001A6603">
        <w:rPr>
          <w:rFonts w:ascii="Times New Roman" w:eastAsia="Calibri" w:hAnsi="Times New Roman" w:cs="Times New Roman"/>
          <w:sz w:val="26"/>
          <w:szCs w:val="26"/>
        </w:rPr>
        <w:t>«</w:t>
      </w:r>
      <w:r w:rsidR="002443E7" w:rsidRPr="002443E7">
        <w:rPr>
          <w:rFonts w:ascii="Times New Roman" w:eastAsia="Calibri" w:hAnsi="Times New Roman" w:cs="Times New Roman"/>
          <w:sz w:val="26"/>
          <w:szCs w:val="26"/>
        </w:rPr>
        <w:t>Социальная поддержка граждан</w:t>
      </w:r>
      <w:r w:rsidRPr="001A6603">
        <w:rPr>
          <w:rFonts w:ascii="Times New Roman" w:eastAsia="Calibri" w:hAnsi="Times New Roman" w:cs="Times New Roman"/>
          <w:sz w:val="26"/>
          <w:szCs w:val="26"/>
        </w:rPr>
        <w:t>» в 2025 году были реализованы следующие направления:</w:t>
      </w:r>
    </w:p>
    <w:p w:rsidR="001A6603" w:rsidRPr="001A6603" w:rsidRDefault="001A6603"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Проектная часть:</w:t>
      </w:r>
    </w:p>
    <w:p w:rsidR="001A6603" w:rsidRPr="001A6603" w:rsidRDefault="001A6603"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Участие в реализации федерального проекта «</w:t>
      </w:r>
      <w:r w:rsidR="00971CCB" w:rsidRPr="00971CCB">
        <w:rPr>
          <w:rFonts w:ascii="Times New Roman" w:eastAsia="Calibri" w:hAnsi="Times New Roman" w:cs="Times New Roman"/>
          <w:sz w:val="26"/>
          <w:szCs w:val="26"/>
        </w:rPr>
        <w:t>Поддержка семьи</w:t>
      </w:r>
      <w:r w:rsidRPr="001A6603">
        <w:rPr>
          <w:rFonts w:ascii="Times New Roman" w:eastAsia="Calibri" w:hAnsi="Times New Roman" w:cs="Times New Roman"/>
          <w:sz w:val="26"/>
          <w:szCs w:val="26"/>
        </w:rPr>
        <w:t>»;</w:t>
      </w:r>
    </w:p>
    <w:p w:rsidR="001A6603" w:rsidRPr="001A6603" w:rsidRDefault="001A6603"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Участие в  реализации федерального проекта «</w:t>
      </w:r>
      <w:r w:rsidR="00971CCB" w:rsidRPr="00971CCB">
        <w:rPr>
          <w:rFonts w:ascii="Times New Roman" w:eastAsia="Calibri" w:hAnsi="Times New Roman" w:cs="Times New Roman"/>
          <w:sz w:val="26"/>
          <w:szCs w:val="26"/>
        </w:rPr>
        <w:t>Многодетная семья</w:t>
      </w:r>
      <w:r w:rsidRPr="001A6603">
        <w:rPr>
          <w:rFonts w:ascii="Times New Roman" w:eastAsia="Calibri" w:hAnsi="Times New Roman" w:cs="Times New Roman"/>
          <w:sz w:val="26"/>
          <w:szCs w:val="26"/>
        </w:rPr>
        <w:t>»;</w:t>
      </w:r>
    </w:p>
    <w:p w:rsidR="001A6603" w:rsidRPr="001A6603" w:rsidRDefault="001A6603"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Процессная часть:</w:t>
      </w:r>
    </w:p>
    <w:p w:rsidR="00971CCB" w:rsidRPr="00971CCB" w:rsidRDefault="00971CCB"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971CCB">
        <w:rPr>
          <w:rFonts w:ascii="Times New Roman" w:eastAsia="Calibri" w:hAnsi="Times New Roman" w:cs="Times New Roman"/>
          <w:sz w:val="26"/>
          <w:szCs w:val="26"/>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rsidR="00971CCB" w:rsidRPr="00971CCB" w:rsidRDefault="00971CCB"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971CCB">
        <w:rPr>
          <w:rFonts w:ascii="Times New Roman" w:eastAsia="Calibri" w:hAnsi="Times New Roman" w:cs="Times New Roman"/>
          <w:sz w:val="26"/>
          <w:szCs w:val="26"/>
        </w:rPr>
        <w:t>Предоставление дополнительных мер социальной поддержки отдельным категориям граждан;</w:t>
      </w:r>
    </w:p>
    <w:p w:rsidR="00971CCB" w:rsidRPr="00971CCB" w:rsidRDefault="00971CCB"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971CCB">
        <w:rPr>
          <w:rFonts w:ascii="Times New Roman" w:eastAsia="Calibri" w:hAnsi="Times New Roman" w:cs="Times New Roman"/>
          <w:sz w:val="26"/>
          <w:szCs w:val="26"/>
        </w:rPr>
        <w:t>Обеспечение социальных выплат, пособий, компенсаций детям, семьям с детьми;</w:t>
      </w:r>
    </w:p>
    <w:p w:rsidR="00971CCB" w:rsidRPr="00971CCB" w:rsidRDefault="00971CCB"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971CCB">
        <w:rPr>
          <w:rFonts w:ascii="Times New Roman" w:eastAsia="Calibri" w:hAnsi="Times New Roman" w:cs="Times New Roman"/>
          <w:sz w:val="26"/>
          <w:szCs w:val="26"/>
        </w:rPr>
        <w:t>Мероприятия, направленные на улучшение жилищных условий отдельных категорий граждан;</w:t>
      </w:r>
    </w:p>
    <w:p w:rsidR="001A6603" w:rsidRPr="00971CCB" w:rsidRDefault="00971CCB"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971CCB">
        <w:rPr>
          <w:rFonts w:ascii="Times New Roman" w:eastAsia="Calibri" w:hAnsi="Times New Roman" w:cs="Times New Roman"/>
          <w:sz w:val="26"/>
          <w:szCs w:val="26"/>
        </w:rPr>
        <w:t>Мероприятия, направленные на обеспечение доступной среды в городе Обнинске либо доступности получения отдельных видов услуг;</w:t>
      </w:r>
    </w:p>
    <w:p w:rsidR="001A6603" w:rsidRPr="001A6603" w:rsidRDefault="001A6603" w:rsidP="001A6603">
      <w:pPr>
        <w:tabs>
          <w:tab w:val="left" w:pos="142"/>
          <w:tab w:val="left" w:pos="993"/>
          <w:tab w:val="left" w:pos="1134"/>
        </w:tabs>
        <w:suppressAutoHyphens/>
        <w:snapToGrid w:val="0"/>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Так же, в процессной части муниципальной программы предусмотрена реализация обеспечивающего направления «</w:t>
      </w:r>
      <w:r w:rsidR="00971CCB" w:rsidRPr="00971CCB">
        <w:rPr>
          <w:rFonts w:ascii="Times New Roman" w:eastAsia="Calibri" w:hAnsi="Times New Roman" w:cs="Times New Roman"/>
          <w:sz w:val="26"/>
          <w:szCs w:val="26"/>
        </w:rPr>
        <w:t>Организация деятельности по руководству и управлению в системе социальной защиты города Обнинска</w:t>
      </w:r>
      <w:r w:rsidRPr="001A6603">
        <w:rPr>
          <w:rFonts w:ascii="Times New Roman" w:eastAsia="Calibri" w:hAnsi="Times New Roman" w:cs="Times New Roman"/>
          <w:sz w:val="26"/>
          <w:szCs w:val="26"/>
        </w:rPr>
        <w:t>».</w:t>
      </w:r>
    </w:p>
    <w:p w:rsidR="001A6603" w:rsidRDefault="001A6603" w:rsidP="001A6603">
      <w:pPr>
        <w:pStyle w:val="a8"/>
        <w:tabs>
          <w:tab w:val="left" w:pos="142"/>
          <w:tab w:val="left" w:pos="993"/>
          <w:tab w:val="left" w:pos="1134"/>
        </w:tabs>
        <w:spacing w:line="240" w:lineRule="auto"/>
        <w:rPr>
          <w:rFonts w:ascii="Times New Roman" w:eastAsia="Calibri" w:hAnsi="Times New Roman" w:cs="Times New Roman"/>
          <w:sz w:val="26"/>
          <w:szCs w:val="26"/>
        </w:rPr>
      </w:pPr>
    </w:p>
    <w:p w:rsidR="001A6603" w:rsidRDefault="001A6603" w:rsidP="001A6603">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1A6603" w:rsidRPr="00E65C41" w:rsidRDefault="001A6603" w:rsidP="001A6603">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1A6603" w:rsidTr="00291772">
        <w:tc>
          <w:tcPr>
            <w:tcW w:w="2677" w:type="dxa"/>
          </w:tcPr>
          <w:p w:rsidR="001A6603" w:rsidRPr="00AA55C2" w:rsidRDefault="001A6603"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1A6603" w:rsidRPr="00AA55C2" w:rsidRDefault="001A6603"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1A6603" w:rsidRPr="00AA55C2" w:rsidRDefault="001A6603"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1A6603" w:rsidRPr="00AA55C2" w:rsidRDefault="001A6603"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1C0DE2" w:rsidTr="001C0DE2">
        <w:tc>
          <w:tcPr>
            <w:tcW w:w="2677" w:type="dxa"/>
            <w:tcBorders>
              <w:top w:val="single" w:sz="4" w:space="0" w:color="auto"/>
              <w:left w:val="single" w:sz="4" w:space="0" w:color="auto"/>
              <w:bottom w:val="single" w:sz="4" w:space="0" w:color="auto"/>
              <w:right w:val="single" w:sz="4" w:space="0" w:color="auto"/>
            </w:tcBorders>
            <w:shd w:val="clear" w:color="auto" w:fill="auto"/>
          </w:tcPr>
          <w:p w:rsidR="001C0DE2" w:rsidRPr="00E65C41" w:rsidRDefault="001C0DE2" w:rsidP="001C0DE2">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757 498,3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738 673,0</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97,51</w:t>
            </w:r>
          </w:p>
        </w:tc>
      </w:tr>
      <w:tr w:rsidR="001C0DE2" w:rsidTr="001C0DE2">
        <w:tc>
          <w:tcPr>
            <w:tcW w:w="2677" w:type="dxa"/>
            <w:tcBorders>
              <w:top w:val="single" w:sz="4" w:space="0" w:color="auto"/>
              <w:left w:val="single" w:sz="4" w:space="0" w:color="auto"/>
              <w:bottom w:val="single" w:sz="4" w:space="0" w:color="auto"/>
              <w:right w:val="single" w:sz="4" w:space="0" w:color="auto"/>
            </w:tcBorders>
            <w:shd w:val="clear" w:color="auto" w:fill="auto"/>
          </w:tcPr>
          <w:p w:rsidR="001C0DE2" w:rsidRPr="00E65C41" w:rsidRDefault="001C0DE2" w:rsidP="001C0DE2">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Федеральный бюджет</w:t>
            </w:r>
          </w:p>
        </w:tc>
        <w:tc>
          <w:tcPr>
            <w:tcW w:w="1985" w:type="dxa"/>
            <w:tcBorders>
              <w:top w:val="single" w:sz="4" w:space="0" w:color="auto"/>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172 689,8</w:t>
            </w:r>
          </w:p>
        </w:tc>
        <w:tc>
          <w:tcPr>
            <w:tcW w:w="2268" w:type="dxa"/>
            <w:tcBorders>
              <w:top w:val="single" w:sz="4" w:space="0" w:color="auto"/>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172 660,4</w:t>
            </w:r>
          </w:p>
        </w:tc>
        <w:tc>
          <w:tcPr>
            <w:tcW w:w="1978" w:type="dxa"/>
            <w:tcBorders>
              <w:top w:val="single" w:sz="4" w:space="0" w:color="auto"/>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99,98</w:t>
            </w:r>
          </w:p>
        </w:tc>
      </w:tr>
      <w:tr w:rsidR="001C0DE2" w:rsidTr="001C0DE2">
        <w:tc>
          <w:tcPr>
            <w:tcW w:w="2677" w:type="dxa"/>
            <w:tcBorders>
              <w:top w:val="single" w:sz="4" w:space="0" w:color="auto"/>
              <w:left w:val="single" w:sz="4" w:space="0" w:color="auto"/>
              <w:bottom w:val="single" w:sz="4" w:space="0" w:color="auto"/>
              <w:right w:val="single" w:sz="4" w:space="0" w:color="auto"/>
            </w:tcBorders>
            <w:shd w:val="clear" w:color="auto" w:fill="auto"/>
          </w:tcPr>
          <w:p w:rsidR="001C0DE2" w:rsidRPr="00E65C41" w:rsidRDefault="001C0DE2" w:rsidP="001C0DE2">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nil"/>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501 217,9</w:t>
            </w:r>
          </w:p>
        </w:tc>
        <w:tc>
          <w:tcPr>
            <w:tcW w:w="2268" w:type="dxa"/>
            <w:tcBorders>
              <w:top w:val="nil"/>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498 667,4</w:t>
            </w:r>
          </w:p>
        </w:tc>
        <w:tc>
          <w:tcPr>
            <w:tcW w:w="1978" w:type="dxa"/>
            <w:tcBorders>
              <w:top w:val="nil"/>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99,49</w:t>
            </w:r>
          </w:p>
        </w:tc>
      </w:tr>
      <w:tr w:rsidR="001C0DE2" w:rsidTr="001C0DE2">
        <w:tc>
          <w:tcPr>
            <w:tcW w:w="2677" w:type="dxa"/>
            <w:tcBorders>
              <w:top w:val="single" w:sz="4" w:space="0" w:color="auto"/>
              <w:left w:val="single" w:sz="4" w:space="0" w:color="auto"/>
              <w:bottom w:val="single" w:sz="4" w:space="0" w:color="auto"/>
              <w:right w:val="single" w:sz="4" w:space="0" w:color="auto"/>
            </w:tcBorders>
            <w:shd w:val="clear" w:color="auto" w:fill="auto"/>
          </w:tcPr>
          <w:p w:rsidR="001C0DE2" w:rsidRPr="00E65C41" w:rsidRDefault="001C0DE2" w:rsidP="001C0DE2">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nil"/>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83 590,6</w:t>
            </w:r>
          </w:p>
        </w:tc>
        <w:tc>
          <w:tcPr>
            <w:tcW w:w="2268" w:type="dxa"/>
            <w:tcBorders>
              <w:top w:val="nil"/>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67 345,2</w:t>
            </w:r>
          </w:p>
        </w:tc>
        <w:tc>
          <w:tcPr>
            <w:tcW w:w="1978" w:type="dxa"/>
            <w:tcBorders>
              <w:top w:val="nil"/>
              <w:left w:val="nil"/>
              <w:bottom w:val="single" w:sz="4" w:space="0" w:color="auto"/>
              <w:right w:val="single" w:sz="4" w:space="0" w:color="auto"/>
            </w:tcBorders>
            <w:shd w:val="clear" w:color="auto" w:fill="auto"/>
          </w:tcPr>
          <w:p w:rsidR="001C0DE2" w:rsidRPr="001C0DE2" w:rsidRDefault="001C0DE2" w:rsidP="001C0DE2">
            <w:pPr>
              <w:jc w:val="center"/>
              <w:rPr>
                <w:rFonts w:ascii="Times New Roman" w:eastAsia="Times New Roman" w:hAnsi="Times New Roman" w:cs="Times New Roman"/>
                <w:bCs/>
                <w:sz w:val="24"/>
                <w:szCs w:val="24"/>
                <w:lang w:eastAsia="ru-RU"/>
              </w:rPr>
            </w:pPr>
            <w:r w:rsidRPr="001C0DE2">
              <w:rPr>
                <w:rFonts w:ascii="Times New Roman" w:eastAsia="Times New Roman" w:hAnsi="Times New Roman" w:cs="Times New Roman"/>
                <w:bCs/>
                <w:sz w:val="24"/>
                <w:szCs w:val="24"/>
                <w:lang w:eastAsia="ru-RU"/>
              </w:rPr>
              <w:t>80,57</w:t>
            </w:r>
          </w:p>
        </w:tc>
      </w:tr>
    </w:tbl>
    <w:p w:rsidR="001A6603" w:rsidRDefault="001A6603" w:rsidP="001A6603">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1A6603" w:rsidRPr="00C95FB9" w:rsidRDefault="001A6603" w:rsidP="001A6603">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Мероприятия муниципальной программы </w:t>
      </w:r>
      <w:r w:rsidR="00EE2067">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sidR="00EE2067" w:rsidRPr="00EE2067">
        <w:rPr>
          <w:rFonts w:ascii="Times New Roman" w:eastAsia="Calibri" w:hAnsi="Times New Roman" w:cs="Times New Roman"/>
          <w:sz w:val="26"/>
          <w:szCs w:val="26"/>
        </w:rPr>
        <w:t>Социальная поддержка граждан</w:t>
      </w:r>
      <w:r w:rsidRPr="00C95FB9">
        <w:rPr>
          <w:rFonts w:ascii="Times New Roman" w:eastAsia="Calibri" w:hAnsi="Times New Roman" w:cs="Times New Roman"/>
          <w:sz w:val="26"/>
          <w:szCs w:val="26"/>
        </w:rPr>
        <w:t xml:space="preserve">»  за 2025 год  выполнены на </w:t>
      </w:r>
      <w:r>
        <w:rPr>
          <w:rFonts w:ascii="Times New Roman" w:eastAsia="Calibri" w:hAnsi="Times New Roman" w:cs="Times New Roman"/>
          <w:sz w:val="26"/>
          <w:szCs w:val="26"/>
        </w:rPr>
        <w:t>9</w:t>
      </w:r>
      <w:r w:rsidR="001C0DE2">
        <w:rPr>
          <w:rFonts w:ascii="Times New Roman" w:eastAsia="Calibri" w:hAnsi="Times New Roman" w:cs="Times New Roman"/>
          <w:sz w:val="26"/>
          <w:szCs w:val="26"/>
        </w:rPr>
        <w:t>7</w:t>
      </w:r>
      <w:r>
        <w:rPr>
          <w:rFonts w:ascii="Times New Roman" w:eastAsia="Calibri" w:hAnsi="Times New Roman" w:cs="Times New Roman"/>
          <w:sz w:val="26"/>
          <w:szCs w:val="26"/>
        </w:rPr>
        <w:t>,</w:t>
      </w:r>
      <w:r w:rsidR="001C0DE2">
        <w:rPr>
          <w:rFonts w:ascii="Times New Roman" w:eastAsia="Calibri" w:hAnsi="Times New Roman" w:cs="Times New Roman"/>
          <w:sz w:val="26"/>
          <w:szCs w:val="26"/>
        </w:rPr>
        <w:t>51</w:t>
      </w:r>
      <w:r w:rsidRPr="00C95FB9">
        <w:rPr>
          <w:rFonts w:ascii="Times New Roman" w:eastAsia="Calibri" w:hAnsi="Times New Roman" w:cs="Times New Roman"/>
          <w:sz w:val="26"/>
          <w:szCs w:val="26"/>
        </w:rPr>
        <w:t xml:space="preserve"> % от годового плана финансирования.</w:t>
      </w:r>
    </w:p>
    <w:p w:rsidR="001A6603" w:rsidRPr="00C95FB9" w:rsidRDefault="001A6603" w:rsidP="001A6603">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1A6603" w:rsidRDefault="001A6603" w:rsidP="001A6603">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lastRenderedPageBreak/>
        <w:t>По итогам проведенной оценки эффективности реализации муниципальной программы «</w:t>
      </w:r>
      <w:r w:rsidR="00CD6D1B" w:rsidRPr="00CD6D1B">
        <w:rPr>
          <w:rFonts w:ascii="Times New Roman" w:eastAsia="Calibri" w:hAnsi="Times New Roman" w:cs="Times New Roman"/>
          <w:sz w:val="26"/>
          <w:szCs w:val="26"/>
        </w:rPr>
        <w:t>Социальная поддержка граждан</w:t>
      </w:r>
      <w:r w:rsidRPr="00C95FB9">
        <w:rPr>
          <w:rFonts w:ascii="Times New Roman" w:eastAsia="Calibri" w:hAnsi="Times New Roman" w:cs="Times New Roman"/>
          <w:sz w:val="26"/>
          <w:szCs w:val="26"/>
        </w:rPr>
        <w:t>» за 2025 год  – реализация программы признана эффективной (</w:t>
      </w:r>
      <w:r>
        <w:rPr>
          <w:rFonts w:ascii="Times New Roman" w:eastAsia="Calibri" w:hAnsi="Times New Roman" w:cs="Times New Roman"/>
          <w:sz w:val="26"/>
          <w:szCs w:val="26"/>
        </w:rPr>
        <w:t>Э</w:t>
      </w:r>
      <w:r w:rsidRPr="001A6603">
        <w:rPr>
          <w:rFonts w:ascii="Times New Roman" w:eastAsia="Calibri" w:hAnsi="Times New Roman" w:cs="Times New Roman"/>
          <w:sz w:val="26"/>
          <w:szCs w:val="26"/>
          <w:vertAlign w:val="subscript"/>
        </w:rPr>
        <w:t>мп</w:t>
      </w:r>
      <w:r>
        <w:rPr>
          <w:rFonts w:ascii="Times New Roman" w:eastAsia="Calibri" w:hAnsi="Times New Roman" w:cs="Times New Roman"/>
          <w:sz w:val="26"/>
          <w:szCs w:val="26"/>
        </w:rPr>
        <w:t>=</w:t>
      </w:r>
      <w:r w:rsidRPr="00C95FB9">
        <w:rPr>
          <w:rFonts w:ascii="Times New Roman" w:eastAsia="Calibri" w:hAnsi="Times New Roman" w:cs="Times New Roman"/>
          <w:sz w:val="26"/>
          <w:szCs w:val="26"/>
        </w:rPr>
        <w:t>1,0</w:t>
      </w:r>
      <w:r>
        <w:rPr>
          <w:rFonts w:ascii="Times New Roman" w:eastAsia="Calibri" w:hAnsi="Times New Roman" w:cs="Times New Roman"/>
          <w:sz w:val="26"/>
          <w:szCs w:val="26"/>
        </w:rPr>
        <w:t>2</w:t>
      </w:r>
      <w:r w:rsidR="001C0DE2">
        <w:rPr>
          <w:rFonts w:ascii="Times New Roman" w:eastAsia="Calibri" w:hAnsi="Times New Roman" w:cs="Times New Roman"/>
          <w:sz w:val="26"/>
          <w:szCs w:val="26"/>
        </w:rPr>
        <w:t>9</w:t>
      </w:r>
      <w:r w:rsidRPr="00C95FB9">
        <w:rPr>
          <w:rFonts w:ascii="Times New Roman" w:eastAsia="Calibri" w:hAnsi="Times New Roman" w:cs="Times New Roman"/>
          <w:sz w:val="26"/>
          <w:szCs w:val="26"/>
        </w:rPr>
        <w:t xml:space="preserve">) и подлежит включению в перечень муниципальных программ, предусматриваемых к финансированию </w:t>
      </w:r>
      <w:r w:rsidRPr="001A6603">
        <w:rPr>
          <w:rFonts w:ascii="Times New Roman" w:eastAsia="Calibri" w:hAnsi="Times New Roman" w:cs="Times New Roman"/>
          <w:sz w:val="26"/>
          <w:szCs w:val="26"/>
        </w:rPr>
        <w:t xml:space="preserve">за счет средств бюджета города Обнинска </w:t>
      </w:r>
      <w:r w:rsidRPr="00C95FB9">
        <w:rPr>
          <w:rFonts w:ascii="Times New Roman" w:eastAsia="Calibri" w:hAnsi="Times New Roman" w:cs="Times New Roman"/>
          <w:sz w:val="26"/>
          <w:szCs w:val="26"/>
        </w:rPr>
        <w:t>на очередной финансовый год и плановый период.</w:t>
      </w:r>
    </w:p>
    <w:p w:rsidR="00DB3E62" w:rsidRPr="004D76C1" w:rsidRDefault="00DB3E62" w:rsidP="00AD0746">
      <w:pPr>
        <w:tabs>
          <w:tab w:val="left" w:pos="1418"/>
        </w:tabs>
        <w:spacing w:after="0" w:line="240" w:lineRule="auto"/>
        <w:ind w:firstLine="709"/>
        <w:jc w:val="both"/>
        <w:rPr>
          <w:rFonts w:ascii="Times New Roman" w:eastAsia="Calibri" w:hAnsi="Times New Roman" w:cs="Times New Roman"/>
          <w:color w:val="0070C0"/>
          <w:sz w:val="26"/>
          <w:szCs w:val="26"/>
        </w:rPr>
      </w:pPr>
    </w:p>
    <w:p w:rsidR="00DB3E62" w:rsidRPr="001C0DE2" w:rsidRDefault="00DB3E6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1C0DE2">
        <w:rPr>
          <w:rFonts w:ascii="Times New Roman" w:eastAsia="Calibri" w:hAnsi="Times New Roman" w:cs="Times New Roman"/>
          <w:sz w:val="26"/>
          <w:szCs w:val="26"/>
        </w:rPr>
        <w:t xml:space="preserve">О ходе реализации муниципальной программы </w:t>
      </w:r>
      <w:r w:rsidR="001C0DE2">
        <w:rPr>
          <w:rFonts w:ascii="Times New Roman" w:eastAsia="Calibri" w:hAnsi="Times New Roman" w:cs="Times New Roman"/>
          <w:sz w:val="26"/>
          <w:szCs w:val="26"/>
        </w:rPr>
        <w:t xml:space="preserve">города Обнинска </w:t>
      </w:r>
      <w:r w:rsidRPr="001C0DE2">
        <w:rPr>
          <w:rFonts w:ascii="Times New Roman" w:eastAsia="Calibri" w:hAnsi="Times New Roman" w:cs="Times New Roman"/>
          <w:sz w:val="26"/>
          <w:szCs w:val="26"/>
        </w:rPr>
        <w:t>«</w:t>
      </w:r>
      <w:r w:rsidR="001C0DE2" w:rsidRPr="001C0DE2">
        <w:rPr>
          <w:rFonts w:ascii="Times New Roman" w:eastAsia="Calibri" w:hAnsi="Times New Roman" w:cs="Times New Roman"/>
          <w:sz w:val="26"/>
          <w:szCs w:val="26"/>
        </w:rPr>
        <w:t>Общественное долголетие</w:t>
      </w:r>
      <w:r w:rsidRPr="001C0DE2">
        <w:rPr>
          <w:rFonts w:ascii="Times New Roman" w:eastAsia="Calibri" w:hAnsi="Times New Roman" w:cs="Times New Roman"/>
          <w:sz w:val="26"/>
          <w:szCs w:val="26"/>
        </w:rPr>
        <w:t>».</w:t>
      </w:r>
    </w:p>
    <w:p w:rsidR="001C0DE2" w:rsidRPr="001A6603" w:rsidRDefault="001C0DE2" w:rsidP="001C0DE2">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Муниципальная программа </w:t>
      </w:r>
      <w:r w:rsidR="00C23192" w:rsidRPr="00C23192">
        <w:rPr>
          <w:rFonts w:ascii="Times New Roman" w:eastAsia="Calibri" w:hAnsi="Times New Roman" w:cs="Times New Roman"/>
          <w:sz w:val="26"/>
          <w:szCs w:val="26"/>
        </w:rPr>
        <w:t xml:space="preserve">города Обнинска </w:t>
      </w:r>
      <w:r w:rsidR="00DB3E62" w:rsidRPr="00C23192">
        <w:rPr>
          <w:rFonts w:ascii="Times New Roman" w:eastAsia="Calibri" w:hAnsi="Times New Roman" w:cs="Times New Roman"/>
          <w:sz w:val="26"/>
          <w:szCs w:val="26"/>
        </w:rPr>
        <w:t>«</w:t>
      </w:r>
      <w:r w:rsidR="00C23192" w:rsidRPr="00C23192">
        <w:rPr>
          <w:rFonts w:ascii="Times New Roman" w:eastAsia="Calibri" w:hAnsi="Times New Roman" w:cs="Times New Roman"/>
          <w:sz w:val="26"/>
          <w:szCs w:val="26"/>
        </w:rPr>
        <w:t>Общественное долголетие</w:t>
      </w:r>
      <w:r w:rsidR="00DB3E62" w:rsidRPr="00C23192">
        <w:rPr>
          <w:rFonts w:ascii="Times New Roman" w:eastAsia="Calibri" w:hAnsi="Times New Roman" w:cs="Times New Roman"/>
          <w:sz w:val="26"/>
          <w:szCs w:val="26"/>
        </w:rPr>
        <w:t>»</w:t>
      </w:r>
      <w:r w:rsidR="00C23192">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 xml:space="preserve">утверждена постановлением Администрации города Обнинска от </w:t>
      </w:r>
      <w:r>
        <w:rPr>
          <w:rFonts w:ascii="Times New Roman" w:eastAsia="Calibri" w:hAnsi="Times New Roman" w:cs="Times New Roman"/>
          <w:sz w:val="26"/>
          <w:szCs w:val="26"/>
        </w:rPr>
        <w:t>11</w:t>
      </w:r>
      <w:r w:rsidRPr="001A6603">
        <w:rPr>
          <w:rFonts w:ascii="Times New Roman" w:eastAsia="Calibri" w:hAnsi="Times New Roman" w:cs="Times New Roman"/>
          <w:sz w:val="26"/>
          <w:szCs w:val="26"/>
        </w:rPr>
        <w:t xml:space="preserve">.12.2024 </w:t>
      </w:r>
      <w:r w:rsidR="00F365D6">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 3</w:t>
      </w:r>
      <w:r>
        <w:rPr>
          <w:rFonts w:ascii="Times New Roman" w:eastAsia="Calibri" w:hAnsi="Times New Roman" w:cs="Times New Roman"/>
          <w:sz w:val="26"/>
          <w:szCs w:val="26"/>
        </w:rPr>
        <w:t>66</w:t>
      </w:r>
      <w:r w:rsidR="00C23192">
        <w:rPr>
          <w:rFonts w:ascii="Times New Roman" w:eastAsia="Calibri" w:hAnsi="Times New Roman" w:cs="Times New Roman"/>
          <w:sz w:val="26"/>
          <w:szCs w:val="26"/>
        </w:rPr>
        <w:t>9</w:t>
      </w:r>
      <w:r w:rsidRPr="001A6603">
        <w:rPr>
          <w:rFonts w:ascii="Times New Roman" w:eastAsia="Calibri" w:hAnsi="Times New Roman" w:cs="Times New Roman"/>
          <w:sz w:val="26"/>
          <w:szCs w:val="26"/>
        </w:rPr>
        <w:t>-п.</w:t>
      </w:r>
    </w:p>
    <w:p w:rsidR="001C0DE2" w:rsidRPr="001A6603" w:rsidRDefault="001C0DE2" w:rsidP="001C0DE2">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Цель муниципальной программы: </w:t>
      </w:r>
      <w:r w:rsidR="00C23192">
        <w:rPr>
          <w:rFonts w:ascii="Times New Roman" w:eastAsia="Calibri" w:hAnsi="Times New Roman" w:cs="Times New Roman"/>
          <w:sz w:val="26"/>
          <w:szCs w:val="26"/>
        </w:rPr>
        <w:t>с</w:t>
      </w:r>
      <w:r w:rsidR="00C23192" w:rsidRPr="00C23192">
        <w:rPr>
          <w:rFonts w:ascii="Times New Roman" w:eastAsia="Calibri" w:hAnsi="Times New Roman" w:cs="Times New Roman"/>
          <w:sz w:val="26"/>
          <w:szCs w:val="26"/>
        </w:rPr>
        <w:t>оздание условий для популяризации здорового образа жизни населения города Обнинска и увеличения уровня общественного долголетия</w:t>
      </w:r>
      <w:r w:rsidRPr="001A6603">
        <w:rPr>
          <w:rFonts w:ascii="Times New Roman" w:eastAsia="Calibri" w:hAnsi="Times New Roman" w:cs="Times New Roman"/>
          <w:sz w:val="26"/>
          <w:szCs w:val="26"/>
        </w:rPr>
        <w:t>.</w:t>
      </w:r>
    </w:p>
    <w:p w:rsidR="001C0DE2" w:rsidRPr="001A6603" w:rsidRDefault="001C0DE2" w:rsidP="001C0DE2">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В рамках муниципальной программы </w:t>
      </w:r>
      <w:r w:rsidR="00C23192" w:rsidRPr="00C23192">
        <w:rPr>
          <w:rFonts w:ascii="Times New Roman" w:eastAsia="Calibri" w:hAnsi="Times New Roman" w:cs="Times New Roman"/>
          <w:sz w:val="26"/>
          <w:szCs w:val="26"/>
        </w:rPr>
        <w:t xml:space="preserve">города Обнинска </w:t>
      </w:r>
      <w:r w:rsidR="00DB3E62" w:rsidRPr="00C23192">
        <w:rPr>
          <w:rFonts w:ascii="Times New Roman" w:eastAsia="Calibri" w:hAnsi="Times New Roman" w:cs="Times New Roman"/>
          <w:sz w:val="26"/>
          <w:szCs w:val="26"/>
        </w:rPr>
        <w:t>«</w:t>
      </w:r>
      <w:r w:rsidR="00C23192" w:rsidRPr="00C23192">
        <w:rPr>
          <w:rFonts w:ascii="Times New Roman" w:eastAsia="Calibri" w:hAnsi="Times New Roman" w:cs="Times New Roman"/>
          <w:sz w:val="26"/>
          <w:szCs w:val="26"/>
        </w:rPr>
        <w:t>Общественное долголетие</w:t>
      </w:r>
      <w:r w:rsidR="00DB3E62" w:rsidRPr="00C23192">
        <w:rPr>
          <w:rFonts w:ascii="Times New Roman" w:eastAsia="Calibri" w:hAnsi="Times New Roman" w:cs="Times New Roman"/>
          <w:sz w:val="26"/>
          <w:szCs w:val="26"/>
        </w:rPr>
        <w:t>»</w:t>
      </w:r>
      <w:r w:rsidR="00C23192">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в 2025 году были реализованы следующие направления:</w:t>
      </w:r>
    </w:p>
    <w:p w:rsidR="001C0DE2" w:rsidRPr="001A6603" w:rsidRDefault="001C0DE2" w:rsidP="00C23192">
      <w:pPr>
        <w:tabs>
          <w:tab w:val="left" w:pos="142"/>
          <w:tab w:val="left" w:pos="993"/>
          <w:tab w:val="left" w:pos="1134"/>
        </w:tabs>
        <w:suppressAutoHyphens/>
        <w:snapToGrid w:val="0"/>
        <w:spacing w:after="0" w:line="240" w:lineRule="auto"/>
        <w:ind w:left="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Процессная часть:</w:t>
      </w:r>
    </w:p>
    <w:p w:rsidR="001C0DE2" w:rsidRPr="00971CCB" w:rsidRDefault="00C2319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C23192">
        <w:rPr>
          <w:rFonts w:ascii="Times New Roman" w:eastAsia="Calibri" w:hAnsi="Times New Roman" w:cs="Times New Roman"/>
          <w:sz w:val="26"/>
          <w:szCs w:val="26"/>
        </w:rPr>
        <w:t>Организация и проведение мероприятий досугового характера всех категорий граждан и мероприятий активного отдыха граждан пожилого возраста, направленных на повышение уровня общественного долголетия</w:t>
      </w:r>
      <w:r w:rsidR="001C0DE2" w:rsidRPr="00971CCB">
        <w:rPr>
          <w:rFonts w:ascii="Times New Roman" w:eastAsia="Calibri" w:hAnsi="Times New Roman" w:cs="Times New Roman"/>
          <w:sz w:val="26"/>
          <w:szCs w:val="26"/>
        </w:rPr>
        <w:t>;</w:t>
      </w:r>
    </w:p>
    <w:p w:rsidR="001C0DE2" w:rsidRPr="00C23192" w:rsidRDefault="00C23192"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C23192">
        <w:rPr>
          <w:rFonts w:ascii="Times New Roman" w:eastAsia="Calibri" w:hAnsi="Times New Roman" w:cs="Times New Roman"/>
          <w:sz w:val="26"/>
          <w:szCs w:val="26"/>
        </w:rPr>
        <w:t>Проведение информационной кампании, направленной на популяризацию здорового образа жизни</w:t>
      </w:r>
      <w:r w:rsidR="00B1183A">
        <w:rPr>
          <w:rFonts w:ascii="Times New Roman" w:eastAsia="Calibri" w:hAnsi="Times New Roman" w:cs="Times New Roman"/>
          <w:sz w:val="26"/>
          <w:szCs w:val="26"/>
        </w:rPr>
        <w:t>.</w:t>
      </w:r>
    </w:p>
    <w:p w:rsidR="001C0DE2" w:rsidRDefault="001C0DE2" w:rsidP="001C0DE2">
      <w:pPr>
        <w:pStyle w:val="a8"/>
        <w:tabs>
          <w:tab w:val="left" w:pos="142"/>
          <w:tab w:val="left" w:pos="993"/>
          <w:tab w:val="left" w:pos="1134"/>
        </w:tabs>
        <w:spacing w:line="240" w:lineRule="auto"/>
        <w:rPr>
          <w:rFonts w:ascii="Times New Roman" w:eastAsia="Calibri" w:hAnsi="Times New Roman" w:cs="Times New Roman"/>
          <w:sz w:val="26"/>
          <w:szCs w:val="26"/>
        </w:rPr>
      </w:pPr>
    </w:p>
    <w:p w:rsidR="001C0DE2" w:rsidRDefault="001C0DE2" w:rsidP="001C0DE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1C0DE2" w:rsidRPr="00E65C41" w:rsidRDefault="001C0DE2" w:rsidP="001C0DE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1C0DE2" w:rsidTr="00291772">
        <w:tc>
          <w:tcPr>
            <w:tcW w:w="2677" w:type="dxa"/>
          </w:tcPr>
          <w:p w:rsidR="001C0DE2" w:rsidRPr="00AA55C2" w:rsidRDefault="001C0DE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1C0DE2" w:rsidRPr="00AA55C2" w:rsidRDefault="001C0DE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1C0DE2" w:rsidRPr="00AA55C2" w:rsidRDefault="001C0DE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1C0DE2" w:rsidRPr="00AA55C2" w:rsidRDefault="001C0DE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B1183A" w:rsidTr="00291772">
        <w:tc>
          <w:tcPr>
            <w:tcW w:w="2677" w:type="dxa"/>
            <w:tcBorders>
              <w:top w:val="single" w:sz="4" w:space="0" w:color="auto"/>
              <w:left w:val="single" w:sz="4" w:space="0" w:color="auto"/>
              <w:bottom w:val="single" w:sz="4" w:space="0" w:color="auto"/>
              <w:right w:val="single" w:sz="4" w:space="0" w:color="auto"/>
            </w:tcBorders>
            <w:shd w:val="clear" w:color="auto" w:fill="auto"/>
          </w:tcPr>
          <w:p w:rsidR="00B1183A" w:rsidRPr="00E65C41" w:rsidRDefault="00B1183A" w:rsidP="00B1183A">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nil"/>
              <w:left w:val="nil"/>
              <w:bottom w:val="single" w:sz="4" w:space="0" w:color="auto"/>
              <w:right w:val="single" w:sz="4" w:space="0" w:color="auto"/>
            </w:tcBorders>
            <w:shd w:val="clear" w:color="auto" w:fill="auto"/>
          </w:tcPr>
          <w:p w:rsidR="00B1183A" w:rsidRPr="00B1183A" w:rsidRDefault="00B1183A" w:rsidP="00B1183A">
            <w:pPr>
              <w:jc w:val="center"/>
              <w:rPr>
                <w:rFonts w:ascii="Times New Roman" w:eastAsia="Times New Roman" w:hAnsi="Times New Roman" w:cs="Times New Roman"/>
                <w:bCs/>
                <w:sz w:val="24"/>
                <w:szCs w:val="24"/>
                <w:lang w:eastAsia="ru-RU"/>
              </w:rPr>
            </w:pPr>
            <w:r w:rsidRPr="00B1183A">
              <w:rPr>
                <w:rFonts w:ascii="Times New Roman" w:eastAsia="Times New Roman" w:hAnsi="Times New Roman" w:cs="Times New Roman"/>
                <w:bCs/>
                <w:sz w:val="24"/>
                <w:szCs w:val="24"/>
                <w:lang w:eastAsia="ru-RU"/>
              </w:rPr>
              <w:t>440,0</w:t>
            </w:r>
          </w:p>
        </w:tc>
        <w:tc>
          <w:tcPr>
            <w:tcW w:w="2268" w:type="dxa"/>
            <w:tcBorders>
              <w:top w:val="nil"/>
              <w:left w:val="nil"/>
              <w:bottom w:val="single" w:sz="4" w:space="0" w:color="auto"/>
              <w:right w:val="single" w:sz="4" w:space="0" w:color="auto"/>
            </w:tcBorders>
            <w:shd w:val="clear" w:color="auto" w:fill="auto"/>
          </w:tcPr>
          <w:p w:rsidR="00B1183A" w:rsidRPr="00B1183A" w:rsidRDefault="00B1183A" w:rsidP="00B1183A">
            <w:pPr>
              <w:jc w:val="center"/>
              <w:rPr>
                <w:rFonts w:ascii="Times New Roman" w:eastAsia="Times New Roman" w:hAnsi="Times New Roman" w:cs="Times New Roman"/>
                <w:bCs/>
                <w:sz w:val="24"/>
                <w:szCs w:val="24"/>
                <w:lang w:eastAsia="ru-RU"/>
              </w:rPr>
            </w:pPr>
            <w:r w:rsidRPr="00B1183A">
              <w:rPr>
                <w:rFonts w:ascii="Times New Roman" w:eastAsia="Times New Roman" w:hAnsi="Times New Roman" w:cs="Times New Roman"/>
                <w:bCs/>
                <w:sz w:val="24"/>
                <w:szCs w:val="24"/>
                <w:lang w:eastAsia="ru-RU"/>
              </w:rPr>
              <w:t>438,6</w:t>
            </w:r>
          </w:p>
        </w:tc>
        <w:tc>
          <w:tcPr>
            <w:tcW w:w="1978" w:type="dxa"/>
            <w:tcBorders>
              <w:top w:val="nil"/>
              <w:left w:val="nil"/>
              <w:bottom w:val="single" w:sz="4" w:space="0" w:color="auto"/>
              <w:right w:val="single" w:sz="4" w:space="0" w:color="auto"/>
            </w:tcBorders>
            <w:shd w:val="clear" w:color="auto" w:fill="auto"/>
          </w:tcPr>
          <w:p w:rsidR="00B1183A" w:rsidRPr="00B1183A" w:rsidRDefault="00B1183A" w:rsidP="00B1183A">
            <w:pPr>
              <w:jc w:val="center"/>
              <w:rPr>
                <w:rFonts w:ascii="Times New Roman" w:eastAsia="Times New Roman" w:hAnsi="Times New Roman" w:cs="Times New Roman"/>
                <w:bCs/>
                <w:sz w:val="24"/>
                <w:szCs w:val="24"/>
                <w:lang w:eastAsia="ru-RU"/>
              </w:rPr>
            </w:pPr>
            <w:r w:rsidRPr="00B1183A">
              <w:rPr>
                <w:rFonts w:ascii="Times New Roman" w:eastAsia="Times New Roman" w:hAnsi="Times New Roman" w:cs="Times New Roman"/>
                <w:bCs/>
                <w:sz w:val="24"/>
                <w:szCs w:val="24"/>
                <w:lang w:eastAsia="ru-RU"/>
              </w:rPr>
              <w:t>99,68</w:t>
            </w:r>
          </w:p>
        </w:tc>
      </w:tr>
      <w:tr w:rsidR="00B1183A" w:rsidTr="00B1183A">
        <w:tc>
          <w:tcPr>
            <w:tcW w:w="2677" w:type="dxa"/>
            <w:tcBorders>
              <w:top w:val="single" w:sz="4" w:space="0" w:color="auto"/>
              <w:left w:val="single" w:sz="4" w:space="0" w:color="auto"/>
              <w:bottom w:val="single" w:sz="4" w:space="0" w:color="auto"/>
              <w:right w:val="single" w:sz="4" w:space="0" w:color="auto"/>
            </w:tcBorders>
            <w:shd w:val="clear" w:color="auto" w:fill="auto"/>
          </w:tcPr>
          <w:p w:rsidR="00B1183A" w:rsidRPr="00E65C41" w:rsidRDefault="00B1183A" w:rsidP="00B1183A">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nil"/>
              <w:left w:val="nil"/>
              <w:bottom w:val="single" w:sz="4" w:space="0" w:color="auto"/>
              <w:right w:val="single" w:sz="4" w:space="0" w:color="auto"/>
            </w:tcBorders>
            <w:shd w:val="clear" w:color="auto" w:fill="auto"/>
          </w:tcPr>
          <w:p w:rsidR="00B1183A" w:rsidRPr="00B1183A" w:rsidRDefault="00B1183A" w:rsidP="00B1183A">
            <w:pPr>
              <w:jc w:val="center"/>
              <w:rPr>
                <w:rFonts w:ascii="Times New Roman" w:eastAsia="Times New Roman" w:hAnsi="Times New Roman" w:cs="Times New Roman"/>
                <w:bCs/>
                <w:sz w:val="24"/>
                <w:szCs w:val="24"/>
                <w:lang w:eastAsia="ru-RU"/>
              </w:rPr>
            </w:pPr>
            <w:r w:rsidRPr="00B1183A">
              <w:rPr>
                <w:rFonts w:ascii="Times New Roman" w:eastAsia="Times New Roman" w:hAnsi="Times New Roman" w:cs="Times New Roman"/>
                <w:bCs/>
                <w:sz w:val="24"/>
                <w:szCs w:val="24"/>
                <w:lang w:eastAsia="ru-RU"/>
              </w:rPr>
              <w:t>440,0</w:t>
            </w:r>
          </w:p>
        </w:tc>
        <w:tc>
          <w:tcPr>
            <w:tcW w:w="2268" w:type="dxa"/>
            <w:tcBorders>
              <w:top w:val="nil"/>
              <w:left w:val="nil"/>
              <w:bottom w:val="single" w:sz="4" w:space="0" w:color="auto"/>
              <w:right w:val="single" w:sz="4" w:space="0" w:color="auto"/>
            </w:tcBorders>
            <w:shd w:val="clear" w:color="auto" w:fill="auto"/>
          </w:tcPr>
          <w:p w:rsidR="00B1183A" w:rsidRPr="00B1183A" w:rsidRDefault="00B1183A" w:rsidP="00B1183A">
            <w:pPr>
              <w:jc w:val="center"/>
              <w:rPr>
                <w:rFonts w:ascii="Times New Roman" w:eastAsia="Times New Roman" w:hAnsi="Times New Roman" w:cs="Times New Roman"/>
                <w:bCs/>
                <w:sz w:val="24"/>
                <w:szCs w:val="24"/>
                <w:lang w:eastAsia="ru-RU"/>
              </w:rPr>
            </w:pPr>
            <w:r w:rsidRPr="00B1183A">
              <w:rPr>
                <w:rFonts w:ascii="Times New Roman" w:eastAsia="Times New Roman" w:hAnsi="Times New Roman" w:cs="Times New Roman"/>
                <w:bCs/>
                <w:sz w:val="24"/>
                <w:szCs w:val="24"/>
                <w:lang w:eastAsia="ru-RU"/>
              </w:rPr>
              <w:t>438,6</w:t>
            </w:r>
          </w:p>
        </w:tc>
        <w:tc>
          <w:tcPr>
            <w:tcW w:w="1978" w:type="dxa"/>
            <w:tcBorders>
              <w:top w:val="nil"/>
              <w:left w:val="nil"/>
              <w:bottom w:val="single" w:sz="4" w:space="0" w:color="auto"/>
              <w:right w:val="single" w:sz="4" w:space="0" w:color="auto"/>
            </w:tcBorders>
            <w:shd w:val="clear" w:color="auto" w:fill="auto"/>
          </w:tcPr>
          <w:p w:rsidR="00B1183A" w:rsidRPr="00B1183A" w:rsidRDefault="00B1183A" w:rsidP="00B1183A">
            <w:pPr>
              <w:jc w:val="center"/>
              <w:rPr>
                <w:rFonts w:ascii="Times New Roman" w:eastAsia="Times New Roman" w:hAnsi="Times New Roman" w:cs="Times New Roman"/>
                <w:bCs/>
                <w:sz w:val="24"/>
                <w:szCs w:val="24"/>
                <w:lang w:eastAsia="ru-RU"/>
              </w:rPr>
            </w:pPr>
            <w:r w:rsidRPr="00B1183A">
              <w:rPr>
                <w:rFonts w:ascii="Times New Roman" w:eastAsia="Times New Roman" w:hAnsi="Times New Roman" w:cs="Times New Roman"/>
                <w:bCs/>
                <w:sz w:val="24"/>
                <w:szCs w:val="24"/>
                <w:lang w:eastAsia="ru-RU"/>
              </w:rPr>
              <w:t>99,68</w:t>
            </w:r>
          </w:p>
        </w:tc>
      </w:tr>
    </w:tbl>
    <w:p w:rsidR="001C0DE2" w:rsidRDefault="001C0DE2" w:rsidP="001C0DE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1C0DE2" w:rsidRPr="00C95FB9" w:rsidRDefault="001C0DE2" w:rsidP="001C0DE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Мероприятия муниципальной программы </w:t>
      </w:r>
      <w:r w:rsidR="00EE2067">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sidR="00EE2067" w:rsidRPr="00EE2067">
        <w:rPr>
          <w:rFonts w:ascii="Times New Roman" w:eastAsia="Calibri" w:hAnsi="Times New Roman" w:cs="Times New Roman"/>
          <w:sz w:val="26"/>
          <w:szCs w:val="26"/>
        </w:rPr>
        <w:t>Общественное долголетие</w:t>
      </w:r>
      <w:r w:rsidRPr="00C95FB9">
        <w:rPr>
          <w:rFonts w:ascii="Times New Roman" w:eastAsia="Calibri" w:hAnsi="Times New Roman" w:cs="Times New Roman"/>
          <w:sz w:val="26"/>
          <w:szCs w:val="26"/>
        </w:rPr>
        <w:t xml:space="preserve">»  за 2025 год  выполнены на </w:t>
      </w:r>
      <w:r>
        <w:rPr>
          <w:rFonts w:ascii="Times New Roman" w:eastAsia="Calibri" w:hAnsi="Times New Roman" w:cs="Times New Roman"/>
          <w:sz w:val="26"/>
          <w:szCs w:val="26"/>
        </w:rPr>
        <w:t>9</w:t>
      </w:r>
      <w:r w:rsidR="00790206">
        <w:rPr>
          <w:rFonts w:ascii="Times New Roman" w:eastAsia="Calibri" w:hAnsi="Times New Roman" w:cs="Times New Roman"/>
          <w:sz w:val="26"/>
          <w:szCs w:val="26"/>
        </w:rPr>
        <w:t>9</w:t>
      </w:r>
      <w:r>
        <w:rPr>
          <w:rFonts w:ascii="Times New Roman" w:eastAsia="Calibri" w:hAnsi="Times New Roman" w:cs="Times New Roman"/>
          <w:sz w:val="26"/>
          <w:szCs w:val="26"/>
        </w:rPr>
        <w:t>,</w:t>
      </w:r>
      <w:r w:rsidR="00790206">
        <w:rPr>
          <w:rFonts w:ascii="Times New Roman" w:eastAsia="Calibri" w:hAnsi="Times New Roman" w:cs="Times New Roman"/>
          <w:sz w:val="26"/>
          <w:szCs w:val="26"/>
        </w:rPr>
        <w:t>68</w:t>
      </w:r>
      <w:r w:rsidRPr="00C95FB9">
        <w:rPr>
          <w:rFonts w:ascii="Times New Roman" w:eastAsia="Calibri" w:hAnsi="Times New Roman" w:cs="Times New Roman"/>
          <w:sz w:val="26"/>
          <w:szCs w:val="26"/>
        </w:rPr>
        <w:t xml:space="preserve"> % от годового плана финансирования.</w:t>
      </w:r>
    </w:p>
    <w:p w:rsidR="001C0DE2" w:rsidRPr="00C95FB9" w:rsidRDefault="001C0DE2" w:rsidP="001C0DE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1C0DE2" w:rsidRDefault="001C0DE2" w:rsidP="001C0DE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По итогам проведенной оценки эффективности реализации муниципальной программы </w:t>
      </w:r>
      <w:r w:rsidR="00790206">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sidR="00790206">
        <w:rPr>
          <w:rFonts w:ascii="Times New Roman" w:eastAsia="Calibri" w:hAnsi="Times New Roman" w:cs="Times New Roman"/>
          <w:sz w:val="26"/>
          <w:szCs w:val="26"/>
        </w:rPr>
        <w:t>Общественное долголетие</w:t>
      </w:r>
      <w:r w:rsidRPr="00C95FB9">
        <w:rPr>
          <w:rFonts w:ascii="Times New Roman" w:eastAsia="Calibri" w:hAnsi="Times New Roman" w:cs="Times New Roman"/>
          <w:sz w:val="26"/>
          <w:szCs w:val="26"/>
        </w:rPr>
        <w:t>» за 2025 год  – реализация программы признана эффективной (</w:t>
      </w:r>
      <w:r>
        <w:rPr>
          <w:rFonts w:ascii="Times New Roman" w:eastAsia="Calibri" w:hAnsi="Times New Roman" w:cs="Times New Roman"/>
          <w:sz w:val="26"/>
          <w:szCs w:val="26"/>
        </w:rPr>
        <w:t>Э</w:t>
      </w:r>
      <w:r w:rsidRPr="001A6603">
        <w:rPr>
          <w:rFonts w:ascii="Times New Roman" w:eastAsia="Calibri" w:hAnsi="Times New Roman" w:cs="Times New Roman"/>
          <w:sz w:val="26"/>
          <w:szCs w:val="26"/>
          <w:vertAlign w:val="subscript"/>
        </w:rPr>
        <w:t>мп</w:t>
      </w:r>
      <w:r>
        <w:rPr>
          <w:rFonts w:ascii="Times New Roman" w:eastAsia="Calibri" w:hAnsi="Times New Roman" w:cs="Times New Roman"/>
          <w:sz w:val="26"/>
          <w:szCs w:val="26"/>
        </w:rPr>
        <w:t>=</w:t>
      </w:r>
      <w:r w:rsidRPr="00C95FB9">
        <w:rPr>
          <w:rFonts w:ascii="Times New Roman" w:eastAsia="Calibri" w:hAnsi="Times New Roman" w:cs="Times New Roman"/>
          <w:sz w:val="26"/>
          <w:szCs w:val="26"/>
        </w:rPr>
        <w:t>1,</w:t>
      </w:r>
      <w:r w:rsidR="00790206">
        <w:rPr>
          <w:rFonts w:ascii="Times New Roman" w:eastAsia="Calibri" w:hAnsi="Times New Roman" w:cs="Times New Roman"/>
          <w:sz w:val="26"/>
          <w:szCs w:val="26"/>
        </w:rPr>
        <w:t>275</w:t>
      </w:r>
      <w:r w:rsidRPr="00C95FB9">
        <w:rPr>
          <w:rFonts w:ascii="Times New Roman" w:eastAsia="Calibri" w:hAnsi="Times New Roman" w:cs="Times New Roman"/>
          <w:sz w:val="26"/>
          <w:szCs w:val="26"/>
        </w:rPr>
        <w:t xml:space="preserve">) и подлежит включению в перечень муниципальных программ, предусматриваемых к финансированию </w:t>
      </w:r>
      <w:r w:rsidRPr="001A6603">
        <w:rPr>
          <w:rFonts w:ascii="Times New Roman" w:eastAsia="Calibri" w:hAnsi="Times New Roman" w:cs="Times New Roman"/>
          <w:sz w:val="26"/>
          <w:szCs w:val="26"/>
        </w:rPr>
        <w:t xml:space="preserve">за счет средств бюджета города Обнинска </w:t>
      </w:r>
      <w:r w:rsidRPr="00C95FB9">
        <w:rPr>
          <w:rFonts w:ascii="Times New Roman" w:eastAsia="Calibri" w:hAnsi="Times New Roman" w:cs="Times New Roman"/>
          <w:sz w:val="26"/>
          <w:szCs w:val="26"/>
        </w:rPr>
        <w:t>на очередной финансовый год и плановый период.</w:t>
      </w:r>
    </w:p>
    <w:p w:rsidR="001C0DE2" w:rsidRDefault="001C0DE2" w:rsidP="001C0DE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p>
    <w:p w:rsidR="00DB3E62" w:rsidRPr="008A179F" w:rsidRDefault="00DB3E6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8A179F">
        <w:rPr>
          <w:rFonts w:ascii="Times New Roman" w:eastAsia="Calibri" w:hAnsi="Times New Roman" w:cs="Times New Roman"/>
          <w:sz w:val="26"/>
          <w:szCs w:val="26"/>
        </w:rPr>
        <w:t>О ходе реализации муниципальной программы</w:t>
      </w:r>
      <w:r w:rsidR="008A179F" w:rsidRPr="008A179F">
        <w:rPr>
          <w:rFonts w:ascii="Times New Roman" w:eastAsia="Calibri" w:hAnsi="Times New Roman" w:cs="Times New Roman"/>
          <w:sz w:val="26"/>
          <w:szCs w:val="26"/>
        </w:rPr>
        <w:t xml:space="preserve"> города Обнинска </w:t>
      </w:r>
      <w:r w:rsidRPr="008A179F">
        <w:rPr>
          <w:rFonts w:ascii="Times New Roman" w:eastAsia="Calibri" w:hAnsi="Times New Roman" w:cs="Times New Roman"/>
          <w:sz w:val="26"/>
          <w:szCs w:val="26"/>
        </w:rPr>
        <w:t xml:space="preserve"> «</w:t>
      </w:r>
      <w:r w:rsidR="008A179F" w:rsidRPr="008A179F">
        <w:rPr>
          <w:rFonts w:ascii="Times New Roman" w:eastAsia="Calibri" w:hAnsi="Times New Roman" w:cs="Times New Roman"/>
          <w:sz w:val="26"/>
          <w:szCs w:val="26"/>
        </w:rPr>
        <w:t>Сохранение и развитие культуры</w:t>
      </w:r>
      <w:r w:rsidRPr="008A179F">
        <w:rPr>
          <w:rFonts w:ascii="Times New Roman" w:eastAsia="Calibri" w:hAnsi="Times New Roman" w:cs="Times New Roman"/>
          <w:sz w:val="26"/>
          <w:szCs w:val="26"/>
        </w:rPr>
        <w:t>».</w:t>
      </w:r>
    </w:p>
    <w:p w:rsidR="00DB3E62" w:rsidRPr="006F1334" w:rsidRDefault="00DB3E62" w:rsidP="00AD0746">
      <w:pPr>
        <w:tabs>
          <w:tab w:val="left" w:pos="1418"/>
        </w:tabs>
        <w:spacing w:after="0" w:line="240" w:lineRule="auto"/>
        <w:ind w:firstLine="709"/>
        <w:jc w:val="both"/>
        <w:rPr>
          <w:rFonts w:ascii="Times New Roman" w:eastAsia="Calibri" w:hAnsi="Times New Roman" w:cs="Times New Roman"/>
          <w:sz w:val="26"/>
          <w:szCs w:val="26"/>
        </w:rPr>
      </w:pPr>
      <w:r w:rsidRPr="006F1334">
        <w:rPr>
          <w:rFonts w:ascii="Times New Roman" w:eastAsia="Calibri" w:hAnsi="Times New Roman" w:cs="Times New Roman"/>
          <w:sz w:val="26"/>
          <w:szCs w:val="26"/>
        </w:rPr>
        <w:t xml:space="preserve">Муниципальная программа </w:t>
      </w:r>
      <w:r w:rsidR="008A179F" w:rsidRPr="008A179F">
        <w:rPr>
          <w:rFonts w:ascii="Times New Roman" w:eastAsia="Calibri" w:hAnsi="Times New Roman" w:cs="Times New Roman"/>
          <w:sz w:val="26"/>
          <w:szCs w:val="26"/>
        </w:rPr>
        <w:t xml:space="preserve">города Обнинска </w:t>
      </w:r>
      <w:r w:rsidRPr="008A179F">
        <w:rPr>
          <w:rFonts w:ascii="Times New Roman" w:eastAsia="Calibri" w:hAnsi="Times New Roman" w:cs="Times New Roman"/>
          <w:sz w:val="26"/>
          <w:szCs w:val="26"/>
        </w:rPr>
        <w:t xml:space="preserve"> «</w:t>
      </w:r>
      <w:r w:rsidR="008A179F" w:rsidRPr="008A179F">
        <w:rPr>
          <w:rFonts w:ascii="Times New Roman" w:eastAsia="Calibri" w:hAnsi="Times New Roman" w:cs="Times New Roman"/>
          <w:sz w:val="26"/>
          <w:szCs w:val="26"/>
        </w:rPr>
        <w:t>Сохранение и развитие культуры</w:t>
      </w:r>
      <w:r w:rsidRPr="008A179F">
        <w:rPr>
          <w:rFonts w:ascii="Times New Roman" w:eastAsia="Calibri" w:hAnsi="Times New Roman" w:cs="Times New Roman"/>
          <w:sz w:val="26"/>
          <w:szCs w:val="26"/>
        </w:rPr>
        <w:t>»</w:t>
      </w:r>
      <w:r w:rsidRPr="006F1334">
        <w:rPr>
          <w:rFonts w:ascii="Times New Roman" w:eastAsia="Calibri" w:hAnsi="Times New Roman" w:cs="Times New Roman"/>
          <w:sz w:val="26"/>
          <w:szCs w:val="26"/>
        </w:rPr>
        <w:t xml:space="preserve"> утверждена постановлением Администрации города Обнинска</w:t>
      </w:r>
      <w:r w:rsidR="008A179F">
        <w:rPr>
          <w:rFonts w:ascii="Times New Roman" w:eastAsia="Calibri" w:hAnsi="Times New Roman" w:cs="Times New Roman"/>
          <w:sz w:val="26"/>
          <w:szCs w:val="26"/>
        </w:rPr>
        <w:t xml:space="preserve">                                   </w:t>
      </w:r>
      <w:r w:rsidRPr="006F1334">
        <w:rPr>
          <w:rFonts w:ascii="Times New Roman" w:eastAsia="Calibri" w:hAnsi="Times New Roman" w:cs="Times New Roman"/>
          <w:sz w:val="26"/>
          <w:szCs w:val="26"/>
        </w:rPr>
        <w:t xml:space="preserve"> </w:t>
      </w:r>
      <w:r w:rsidR="008A179F" w:rsidRPr="008A179F">
        <w:rPr>
          <w:rFonts w:ascii="Times New Roman" w:eastAsia="Calibri" w:hAnsi="Times New Roman" w:cs="Times New Roman"/>
          <w:sz w:val="26"/>
          <w:szCs w:val="26"/>
        </w:rPr>
        <w:t>от 11.12.2024 № 366</w:t>
      </w:r>
      <w:r w:rsidR="008A179F">
        <w:rPr>
          <w:rFonts w:ascii="Times New Roman" w:eastAsia="Calibri" w:hAnsi="Times New Roman" w:cs="Times New Roman"/>
          <w:sz w:val="26"/>
          <w:szCs w:val="26"/>
        </w:rPr>
        <w:t>8</w:t>
      </w:r>
      <w:r w:rsidR="008A179F" w:rsidRPr="008A179F">
        <w:rPr>
          <w:rFonts w:ascii="Times New Roman" w:eastAsia="Calibri" w:hAnsi="Times New Roman" w:cs="Times New Roman"/>
          <w:sz w:val="26"/>
          <w:szCs w:val="26"/>
        </w:rPr>
        <w:t>-п.</w:t>
      </w:r>
    </w:p>
    <w:p w:rsidR="008A179F" w:rsidRPr="001A6603" w:rsidRDefault="008A179F" w:rsidP="008A179F">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Цель муниципальной программы: </w:t>
      </w:r>
      <w:r>
        <w:rPr>
          <w:rFonts w:ascii="Times New Roman" w:eastAsia="Calibri" w:hAnsi="Times New Roman" w:cs="Times New Roman"/>
          <w:sz w:val="26"/>
          <w:szCs w:val="26"/>
        </w:rPr>
        <w:t xml:space="preserve">создание </w:t>
      </w:r>
      <w:r w:rsidRPr="008A179F">
        <w:rPr>
          <w:rFonts w:ascii="Times New Roman" w:eastAsia="Calibri" w:hAnsi="Times New Roman" w:cs="Times New Roman"/>
          <w:sz w:val="26"/>
          <w:szCs w:val="26"/>
        </w:rPr>
        <w:t>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r w:rsidRPr="001A6603">
        <w:rPr>
          <w:rFonts w:ascii="Times New Roman" w:eastAsia="Calibri" w:hAnsi="Times New Roman" w:cs="Times New Roman"/>
          <w:sz w:val="26"/>
          <w:szCs w:val="26"/>
        </w:rPr>
        <w:t>.</w:t>
      </w:r>
    </w:p>
    <w:p w:rsidR="008A179F" w:rsidRPr="001A6603" w:rsidRDefault="008A179F" w:rsidP="008A179F">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lastRenderedPageBreak/>
        <w:t xml:space="preserve">В рамках муниципальной программы </w:t>
      </w:r>
      <w:r>
        <w:rPr>
          <w:rFonts w:ascii="Times New Roman" w:eastAsia="Calibri" w:hAnsi="Times New Roman" w:cs="Times New Roman"/>
          <w:sz w:val="26"/>
          <w:szCs w:val="26"/>
        </w:rPr>
        <w:t xml:space="preserve">города Обнинска </w:t>
      </w:r>
      <w:r w:rsidRPr="001A6603">
        <w:rPr>
          <w:rFonts w:ascii="Times New Roman" w:eastAsia="Calibri" w:hAnsi="Times New Roman" w:cs="Times New Roman"/>
          <w:sz w:val="26"/>
          <w:szCs w:val="26"/>
        </w:rPr>
        <w:t>«</w:t>
      </w:r>
      <w:r>
        <w:rPr>
          <w:rFonts w:ascii="Times New Roman" w:eastAsia="Calibri" w:hAnsi="Times New Roman" w:cs="Times New Roman"/>
          <w:sz w:val="26"/>
          <w:szCs w:val="26"/>
        </w:rPr>
        <w:t>Сохранение и развитие культуры</w:t>
      </w:r>
      <w:r w:rsidRPr="001A6603">
        <w:rPr>
          <w:rFonts w:ascii="Times New Roman" w:eastAsia="Calibri" w:hAnsi="Times New Roman" w:cs="Times New Roman"/>
          <w:sz w:val="26"/>
          <w:szCs w:val="26"/>
        </w:rPr>
        <w:t>» в 2025 году были реализованы следующие направления:</w:t>
      </w:r>
    </w:p>
    <w:p w:rsidR="008A179F" w:rsidRPr="001A6603" w:rsidRDefault="008A179F"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Проектная часть:</w:t>
      </w:r>
    </w:p>
    <w:p w:rsidR="008A179F" w:rsidRPr="001A6603" w:rsidRDefault="008A179F"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Участие в реализации федерального проекта «</w:t>
      </w:r>
      <w:r w:rsidRPr="008A179F">
        <w:rPr>
          <w:rFonts w:ascii="Times New Roman" w:eastAsia="Calibri" w:hAnsi="Times New Roman" w:cs="Times New Roman"/>
          <w:bCs/>
          <w:sz w:val="26"/>
          <w:szCs w:val="26"/>
        </w:rPr>
        <w:t>Семейные ценности и инфраструктура культуры</w:t>
      </w:r>
      <w:r w:rsidRPr="001A6603">
        <w:rPr>
          <w:rFonts w:ascii="Times New Roman" w:eastAsia="Calibri" w:hAnsi="Times New Roman" w:cs="Times New Roman"/>
          <w:sz w:val="26"/>
          <w:szCs w:val="26"/>
        </w:rPr>
        <w:t>»;</w:t>
      </w:r>
    </w:p>
    <w:p w:rsidR="008A179F" w:rsidRPr="001A6603" w:rsidRDefault="008A179F"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8A179F">
        <w:rPr>
          <w:rFonts w:ascii="Times New Roman" w:eastAsia="Calibri" w:hAnsi="Times New Roman" w:cs="Times New Roman"/>
          <w:bCs/>
          <w:i/>
          <w:sz w:val="26"/>
          <w:szCs w:val="26"/>
        </w:rPr>
        <w:t>Приоритетные (ведомственные) проекты муниципального образования «Город Обнинск»</w:t>
      </w:r>
      <w:r w:rsidRPr="008A179F">
        <w:rPr>
          <w:rFonts w:ascii="Times New Roman" w:eastAsia="Calibri" w:hAnsi="Times New Roman" w:cs="Times New Roman"/>
          <w:bCs/>
          <w:sz w:val="26"/>
          <w:szCs w:val="26"/>
        </w:rPr>
        <w:t xml:space="preserve"> Проект «Реконструкция учреждений культуры»</w:t>
      </w:r>
      <w:r w:rsidRPr="001A6603">
        <w:rPr>
          <w:rFonts w:ascii="Times New Roman" w:eastAsia="Calibri" w:hAnsi="Times New Roman" w:cs="Times New Roman"/>
          <w:sz w:val="26"/>
          <w:szCs w:val="26"/>
        </w:rPr>
        <w:t>;</w:t>
      </w:r>
    </w:p>
    <w:p w:rsidR="008A179F" w:rsidRPr="001A6603" w:rsidRDefault="008A179F"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Процессная часть:</w:t>
      </w:r>
    </w:p>
    <w:p w:rsidR="008A179F" w:rsidRPr="007D6126" w:rsidRDefault="008A179F"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7D6126">
        <w:rPr>
          <w:rFonts w:ascii="Times New Roman" w:eastAsia="Calibri" w:hAnsi="Times New Roman" w:cs="Times New Roman"/>
          <w:sz w:val="26"/>
          <w:szCs w:val="26"/>
        </w:rPr>
        <w:t>Поддержка и развитие культурно-досуговой деятельности и народного творчества в городе Обнинске;</w:t>
      </w:r>
    </w:p>
    <w:p w:rsidR="008A179F" w:rsidRPr="007D6126" w:rsidRDefault="008A179F"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7D6126">
        <w:rPr>
          <w:rFonts w:ascii="Times New Roman" w:eastAsia="Calibri" w:hAnsi="Times New Roman" w:cs="Times New Roman"/>
          <w:sz w:val="26"/>
          <w:szCs w:val="26"/>
        </w:rPr>
        <w:t>Поддержка и развитие муниципальных библиотек города Обнинска;</w:t>
      </w:r>
    </w:p>
    <w:p w:rsidR="008A179F" w:rsidRPr="007D6126" w:rsidRDefault="008A179F"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7D6126">
        <w:rPr>
          <w:rFonts w:ascii="Times New Roman" w:eastAsia="Calibri" w:hAnsi="Times New Roman" w:cs="Times New Roman"/>
          <w:sz w:val="26"/>
          <w:szCs w:val="26"/>
        </w:rPr>
        <w:t>Поддержка и развитие деятельности музея истории города Обнинска, охрана объектов культурного наследия;</w:t>
      </w:r>
    </w:p>
    <w:p w:rsidR="007D6126" w:rsidRPr="007D6126" w:rsidRDefault="008A179F"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7D6126">
        <w:rPr>
          <w:rFonts w:ascii="Times New Roman" w:eastAsia="Calibri" w:hAnsi="Times New Roman" w:cs="Times New Roman"/>
          <w:sz w:val="26"/>
          <w:szCs w:val="26"/>
        </w:rPr>
        <w:t>Сохранение и развитие системы дополнительного образования детей в сф</w:t>
      </w:r>
      <w:r w:rsidR="007D6126" w:rsidRPr="007D6126">
        <w:rPr>
          <w:rFonts w:ascii="Times New Roman" w:eastAsia="Calibri" w:hAnsi="Times New Roman" w:cs="Times New Roman"/>
          <w:sz w:val="26"/>
          <w:szCs w:val="26"/>
        </w:rPr>
        <w:t>ере искусства в городе Обнинске.</w:t>
      </w:r>
    </w:p>
    <w:p w:rsidR="008A179F" w:rsidRPr="001A6603" w:rsidRDefault="008A179F" w:rsidP="007D6126">
      <w:pPr>
        <w:tabs>
          <w:tab w:val="left" w:pos="142"/>
          <w:tab w:val="left" w:pos="993"/>
          <w:tab w:val="left" w:pos="1134"/>
        </w:tabs>
        <w:suppressAutoHyphens/>
        <w:snapToGrid w:val="0"/>
        <w:spacing w:after="0"/>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Так же, в процессной части муниципальной программы предусмотрена реализация обеспечивающего направления «</w:t>
      </w:r>
      <w:r w:rsidR="007D6126" w:rsidRPr="007D6126">
        <w:rPr>
          <w:rFonts w:ascii="Times New Roman" w:eastAsia="Calibri" w:hAnsi="Times New Roman" w:cs="Times New Roman"/>
          <w:sz w:val="26"/>
          <w:szCs w:val="26"/>
        </w:rPr>
        <w:t>Обеспечение функционирования сферы культуры, искусства и кинематографии</w:t>
      </w:r>
      <w:r w:rsidRPr="001A6603">
        <w:rPr>
          <w:rFonts w:ascii="Times New Roman" w:eastAsia="Calibri" w:hAnsi="Times New Roman" w:cs="Times New Roman"/>
          <w:sz w:val="26"/>
          <w:szCs w:val="26"/>
        </w:rPr>
        <w:t>».</w:t>
      </w:r>
    </w:p>
    <w:p w:rsidR="008A179F" w:rsidRDefault="008A179F" w:rsidP="008A179F">
      <w:pPr>
        <w:pStyle w:val="a8"/>
        <w:tabs>
          <w:tab w:val="left" w:pos="142"/>
          <w:tab w:val="left" w:pos="993"/>
          <w:tab w:val="left" w:pos="1134"/>
        </w:tabs>
        <w:spacing w:line="240" w:lineRule="auto"/>
        <w:rPr>
          <w:rFonts w:ascii="Times New Roman" w:eastAsia="Calibri" w:hAnsi="Times New Roman" w:cs="Times New Roman"/>
          <w:sz w:val="26"/>
          <w:szCs w:val="26"/>
        </w:rPr>
      </w:pPr>
    </w:p>
    <w:p w:rsidR="008A179F" w:rsidRDefault="008A179F" w:rsidP="008A179F">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8A179F" w:rsidRPr="00E65C41" w:rsidRDefault="008A179F" w:rsidP="008A179F">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8A179F" w:rsidTr="00291772">
        <w:tc>
          <w:tcPr>
            <w:tcW w:w="2677" w:type="dxa"/>
          </w:tcPr>
          <w:p w:rsidR="008A179F" w:rsidRPr="00AA55C2" w:rsidRDefault="008A179F"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8A179F" w:rsidRPr="00AA55C2" w:rsidRDefault="008A179F"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8A179F" w:rsidRPr="00AA55C2" w:rsidRDefault="008A179F"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8A179F" w:rsidRPr="00AA55C2" w:rsidRDefault="008A179F"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CD6D1B" w:rsidTr="00CD6D1B">
        <w:tc>
          <w:tcPr>
            <w:tcW w:w="2677" w:type="dxa"/>
            <w:tcBorders>
              <w:top w:val="single" w:sz="4" w:space="0" w:color="auto"/>
              <w:left w:val="single" w:sz="4" w:space="0" w:color="auto"/>
              <w:bottom w:val="single" w:sz="4" w:space="0" w:color="auto"/>
              <w:right w:val="single" w:sz="4" w:space="0" w:color="auto"/>
            </w:tcBorders>
            <w:shd w:val="clear" w:color="auto" w:fill="auto"/>
          </w:tcPr>
          <w:p w:rsidR="00CD6D1B" w:rsidRPr="00E65C41" w:rsidRDefault="00CD6D1B" w:rsidP="00CD6D1B">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661 897,7</w:t>
            </w:r>
          </w:p>
        </w:tc>
        <w:tc>
          <w:tcPr>
            <w:tcW w:w="226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649 358,2</w:t>
            </w:r>
          </w:p>
        </w:tc>
        <w:tc>
          <w:tcPr>
            <w:tcW w:w="197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98,11</w:t>
            </w:r>
          </w:p>
        </w:tc>
      </w:tr>
      <w:tr w:rsidR="00CD6D1B" w:rsidTr="00CD6D1B">
        <w:tc>
          <w:tcPr>
            <w:tcW w:w="2677" w:type="dxa"/>
            <w:tcBorders>
              <w:top w:val="single" w:sz="4" w:space="0" w:color="auto"/>
              <w:left w:val="single" w:sz="4" w:space="0" w:color="auto"/>
              <w:bottom w:val="single" w:sz="4" w:space="0" w:color="auto"/>
              <w:right w:val="single" w:sz="4" w:space="0" w:color="auto"/>
            </w:tcBorders>
            <w:shd w:val="clear" w:color="auto" w:fill="auto"/>
          </w:tcPr>
          <w:p w:rsidR="00CD6D1B" w:rsidRPr="00E65C41" w:rsidRDefault="00CD6D1B" w:rsidP="00CD6D1B">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Федеральный бюджет</w:t>
            </w:r>
          </w:p>
        </w:tc>
        <w:tc>
          <w:tcPr>
            <w:tcW w:w="1985"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3 306,2</w:t>
            </w:r>
          </w:p>
        </w:tc>
        <w:tc>
          <w:tcPr>
            <w:tcW w:w="226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3 306,2</w:t>
            </w:r>
          </w:p>
        </w:tc>
        <w:tc>
          <w:tcPr>
            <w:tcW w:w="197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100,00</w:t>
            </w:r>
          </w:p>
        </w:tc>
      </w:tr>
      <w:tr w:rsidR="00CD6D1B" w:rsidTr="00CD6D1B">
        <w:tc>
          <w:tcPr>
            <w:tcW w:w="2677" w:type="dxa"/>
            <w:tcBorders>
              <w:top w:val="single" w:sz="4" w:space="0" w:color="auto"/>
              <w:left w:val="single" w:sz="4" w:space="0" w:color="auto"/>
              <w:bottom w:val="single" w:sz="4" w:space="0" w:color="auto"/>
              <w:right w:val="single" w:sz="4" w:space="0" w:color="auto"/>
            </w:tcBorders>
            <w:shd w:val="clear" w:color="auto" w:fill="auto"/>
          </w:tcPr>
          <w:p w:rsidR="00CD6D1B" w:rsidRPr="00E65C41" w:rsidRDefault="00CD6D1B" w:rsidP="00CD6D1B">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4 110,0</w:t>
            </w:r>
          </w:p>
        </w:tc>
        <w:tc>
          <w:tcPr>
            <w:tcW w:w="226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2 861,6</w:t>
            </w:r>
          </w:p>
        </w:tc>
        <w:tc>
          <w:tcPr>
            <w:tcW w:w="197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69,63</w:t>
            </w:r>
          </w:p>
        </w:tc>
      </w:tr>
      <w:tr w:rsidR="00CD6D1B" w:rsidTr="00CD6D1B">
        <w:tc>
          <w:tcPr>
            <w:tcW w:w="2677" w:type="dxa"/>
            <w:tcBorders>
              <w:top w:val="single" w:sz="4" w:space="0" w:color="auto"/>
              <w:left w:val="single" w:sz="4" w:space="0" w:color="auto"/>
              <w:bottom w:val="single" w:sz="4" w:space="0" w:color="auto"/>
              <w:right w:val="single" w:sz="4" w:space="0" w:color="auto"/>
            </w:tcBorders>
            <w:shd w:val="clear" w:color="auto" w:fill="auto"/>
          </w:tcPr>
          <w:p w:rsidR="00CD6D1B" w:rsidRPr="00E65C41" w:rsidRDefault="00CD6D1B" w:rsidP="00CD6D1B">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654 481,5</w:t>
            </w:r>
          </w:p>
        </w:tc>
        <w:tc>
          <w:tcPr>
            <w:tcW w:w="226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643 190,4</w:t>
            </w:r>
          </w:p>
        </w:tc>
        <w:tc>
          <w:tcPr>
            <w:tcW w:w="1978" w:type="dxa"/>
            <w:tcBorders>
              <w:top w:val="nil"/>
              <w:left w:val="nil"/>
              <w:bottom w:val="single" w:sz="4" w:space="0" w:color="auto"/>
              <w:right w:val="single" w:sz="4" w:space="0" w:color="auto"/>
            </w:tcBorders>
            <w:shd w:val="clear" w:color="auto" w:fill="auto"/>
          </w:tcPr>
          <w:p w:rsidR="00CD6D1B" w:rsidRPr="00CD6D1B" w:rsidRDefault="00CD6D1B" w:rsidP="00CD6D1B">
            <w:pPr>
              <w:jc w:val="center"/>
              <w:rPr>
                <w:rFonts w:ascii="Times New Roman" w:eastAsia="Times New Roman" w:hAnsi="Times New Roman" w:cs="Times New Roman"/>
                <w:bCs/>
                <w:sz w:val="24"/>
                <w:szCs w:val="24"/>
                <w:lang w:eastAsia="ru-RU"/>
              </w:rPr>
            </w:pPr>
            <w:r w:rsidRPr="00CD6D1B">
              <w:rPr>
                <w:rFonts w:ascii="Times New Roman" w:eastAsia="Times New Roman" w:hAnsi="Times New Roman" w:cs="Times New Roman"/>
                <w:bCs/>
                <w:sz w:val="24"/>
                <w:szCs w:val="24"/>
                <w:lang w:eastAsia="ru-RU"/>
              </w:rPr>
              <w:t>98,27</w:t>
            </w:r>
          </w:p>
        </w:tc>
      </w:tr>
    </w:tbl>
    <w:p w:rsidR="008A179F" w:rsidRDefault="008A179F" w:rsidP="008A179F">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8A179F" w:rsidRPr="00C95FB9" w:rsidRDefault="008A179F" w:rsidP="008A179F">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Мероприятия муниципальной программы </w:t>
      </w:r>
      <w:r>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sidR="00CD6D1B">
        <w:rPr>
          <w:rFonts w:ascii="Times New Roman" w:eastAsia="Calibri" w:hAnsi="Times New Roman" w:cs="Times New Roman"/>
          <w:sz w:val="26"/>
          <w:szCs w:val="26"/>
        </w:rPr>
        <w:t>Сохранение и развитие культуры</w:t>
      </w:r>
      <w:r w:rsidRPr="00C95FB9">
        <w:rPr>
          <w:rFonts w:ascii="Times New Roman" w:eastAsia="Calibri" w:hAnsi="Times New Roman" w:cs="Times New Roman"/>
          <w:sz w:val="26"/>
          <w:szCs w:val="26"/>
        </w:rPr>
        <w:t xml:space="preserve">»  за 2025 год  выполнены на </w:t>
      </w:r>
      <w:r w:rsidR="00CD6D1B">
        <w:rPr>
          <w:rFonts w:ascii="Times New Roman" w:eastAsia="Calibri" w:hAnsi="Times New Roman" w:cs="Times New Roman"/>
          <w:sz w:val="26"/>
          <w:szCs w:val="26"/>
        </w:rPr>
        <w:t>98,11</w:t>
      </w:r>
      <w:r w:rsidRPr="00C95FB9">
        <w:rPr>
          <w:rFonts w:ascii="Times New Roman" w:eastAsia="Calibri" w:hAnsi="Times New Roman" w:cs="Times New Roman"/>
          <w:sz w:val="26"/>
          <w:szCs w:val="26"/>
        </w:rPr>
        <w:t xml:space="preserve"> % от годового плана финансирования.</w:t>
      </w:r>
    </w:p>
    <w:p w:rsidR="008A179F" w:rsidRPr="00C95FB9" w:rsidRDefault="008A179F" w:rsidP="008A179F">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8A179F" w:rsidRDefault="008A179F" w:rsidP="008A179F">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По итогам проведенной оценки эффективности реализации муниципальной программы «</w:t>
      </w:r>
      <w:r w:rsidR="00CD6D1B">
        <w:rPr>
          <w:rFonts w:ascii="Times New Roman" w:eastAsia="Calibri" w:hAnsi="Times New Roman" w:cs="Times New Roman"/>
          <w:sz w:val="26"/>
          <w:szCs w:val="26"/>
        </w:rPr>
        <w:t>Сохранение и развитие культуры</w:t>
      </w:r>
      <w:r w:rsidRPr="00C95FB9">
        <w:rPr>
          <w:rFonts w:ascii="Times New Roman" w:eastAsia="Calibri" w:hAnsi="Times New Roman" w:cs="Times New Roman"/>
          <w:sz w:val="26"/>
          <w:szCs w:val="26"/>
        </w:rPr>
        <w:t>» за 2025 год  – реализация программы признана эффективной (</w:t>
      </w:r>
      <w:r>
        <w:rPr>
          <w:rFonts w:ascii="Times New Roman" w:eastAsia="Calibri" w:hAnsi="Times New Roman" w:cs="Times New Roman"/>
          <w:sz w:val="26"/>
          <w:szCs w:val="26"/>
        </w:rPr>
        <w:t>Э</w:t>
      </w:r>
      <w:r w:rsidRPr="001A6603">
        <w:rPr>
          <w:rFonts w:ascii="Times New Roman" w:eastAsia="Calibri" w:hAnsi="Times New Roman" w:cs="Times New Roman"/>
          <w:sz w:val="26"/>
          <w:szCs w:val="26"/>
          <w:vertAlign w:val="subscript"/>
        </w:rPr>
        <w:t>мп</w:t>
      </w:r>
      <w:r>
        <w:rPr>
          <w:rFonts w:ascii="Times New Roman" w:eastAsia="Calibri" w:hAnsi="Times New Roman" w:cs="Times New Roman"/>
          <w:sz w:val="26"/>
          <w:szCs w:val="26"/>
        </w:rPr>
        <w:t>=</w:t>
      </w:r>
      <w:r w:rsidRPr="00C95FB9">
        <w:rPr>
          <w:rFonts w:ascii="Times New Roman" w:eastAsia="Calibri" w:hAnsi="Times New Roman" w:cs="Times New Roman"/>
          <w:sz w:val="26"/>
          <w:szCs w:val="26"/>
        </w:rPr>
        <w:t>1,0</w:t>
      </w:r>
      <w:r w:rsidR="00522372">
        <w:rPr>
          <w:rFonts w:ascii="Times New Roman" w:eastAsia="Calibri" w:hAnsi="Times New Roman" w:cs="Times New Roman"/>
          <w:sz w:val="26"/>
          <w:szCs w:val="26"/>
        </w:rPr>
        <w:t>5</w:t>
      </w:r>
      <w:r>
        <w:rPr>
          <w:rFonts w:ascii="Times New Roman" w:eastAsia="Calibri" w:hAnsi="Times New Roman" w:cs="Times New Roman"/>
          <w:sz w:val="26"/>
          <w:szCs w:val="26"/>
        </w:rPr>
        <w:t>9</w:t>
      </w:r>
      <w:r w:rsidRPr="00C95FB9">
        <w:rPr>
          <w:rFonts w:ascii="Times New Roman" w:eastAsia="Calibri" w:hAnsi="Times New Roman" w:cs="Times New Roman"/>
          <w:sz w:val="26"/>
          <w:szCs w:val="26"/>
        </w:rPr>
        <w:t xml:space="preserve">) и подлежит включению в перечень муниципальных программ, предусматриваемых к финансированию </w:t>
      </w:r>
      <w:r w:rsidRPr="001A6603">
        <w:rPr>
          <w:rFonts w:ascii="Times New Roman" w:eastAsia="Calibri" w:hAnsi="Times New Roman" w:cs="Times New Roman"/>
          <w:sz w:val="26"/>
          <w:szCs w:val="26"/>
        </w:rPr>
        <w:t xml:space="preserve">за счет средств бюджета города Обнинска </w:t>
      </w:r>
      <w:r w:rsidRPr="00C95FB9">
        <w:rPr>
          <w:rFonts w:ascii="Times New Roman" w:eastAsia="Calibri" w:hAnsi="Times New Roman" w:cs="Times New Roman"/>
          <w:sz w:val="26"/>
          <w:szCs w:val="26"/>
        </w:rPr>
        <w:t>на очередной финансовый год и плановый период.</w:t>
      </w:r>
    </w:p>
    <w:p w:rsidR="00DB3E62" w:rsidRPr="006F1334" w:rsidRDefault="00DB3E62" w:rsidP="00AD0746">
      <w:pPr>
        <w:pStyle w:val="a8"/>
        <w:tabs>
          <w:tab w:val="left" w:pos="1418"/>
        </w:tabs>
        <w:spacing w:after="0" w:line="240" w:lineRule="auto"/>
        <w:ind w:left="0" w:firstLine="709"/>
        <w:rPr>
          <w:rFonts w:eastAsia="Calibri"/>
          <w:color w:val="0070C0"/>
          <w:sz w:val="26"/>
          <w:szCs w:val="26"/>
        </w:rPr>
      </w:pPr>
    </w:p>
    <w:p w:rsidR="00B41528" w:rsidRPr="001C0DE2" w:rsidRDefault="00B41528"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1C0DE2">
        <w:rPr>
          <w:rFonts w:ascii="Times New Roman" w:eastAsia="Calibri" w:hAnsi="Times New Roman" w:cs="Times New Roman"/>
          <w:sz w:val="26"/>
          <w:szCs w:val="26"/>
        </w:rPr>
        <w:t xml:space="preserve">О ходе реализации муниципальной программы </w:t>
      </w:r>
      <w:r>
        <w:rPr>
          <w:rFonts w:ascii="Times New Roman" w:eastAsia="Calibri" w:hAnsi="Times New Roman" w:cs="Times New Roman"/>
          <w:sz w:val="26"/>
          <w:szCs w:val="26"/>
        </w:rPr>
        <w:t xml:space="preserve">города Обнинска </w:t>
      </w:r>
      <w:r w:rsidRPr="001C0DE2">
        <w:rPr>
          <w:rFonts w:ascii="Times New Roman" w:eastAsia="Calibri" w:hAnsi="Times New Roman" w:cs="Times New Roman"/>
          <w:sz w:val="26"/>
          <w:szCs w:val="26"/>
        </w:rPr>
        <w:t>«</w:t>
      </w:r>
      <w:r>
        <w:rPr>
          <w:rFonts w:ascii="Times New Roman" w:eastAsia="Calibri" w:hAnsi="Times New Roman" w:cs="Times New Roman"/>
          <w:sz w:val="26"/>
          <w:szCs w:val="26"/>
        </w:rPr>
        <w:t>Развитие туризма</w:t>
      </w:r>
      <w:r w:rsidRPr="001C0DE2">
        <w:rPr>
          <w:rFonts w:ascii="Times New Roman" w:eastAsia="Calibri" w:hAnsi="Times New Roman" w:cs="Times New Roman"/>
          <w:sz w:val="26"/>
          <w:szCs w:val="26"/>
        </w:rPr>
        <w:t>».</w:t>
      </w:r>
    </w:p>
    <w:p w:rsidR="00B41528" w:rsidRPr="001A6603" w:rsidRDefault="00B41528" w:rsidP="00B41528">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Муниципальная программа </w:t>
      </w:r>
      <w:r w:rsidRPr="00C23192">
        <w:rPr>
          <w:rFonts w:ascii="Times New Roman" w:eastAsia="Calibri" w:hAnsi="Times New Roman" w:cs="Times New Roman"/>
          <w:sz w:val="26"/>
          <w:szCs w:val="26"/>
        </w:rPr>
        <w:t>города Обнинска «</w:t>
      </w:r>
      <w:r w:rsidRPr="00B41528">
        <w:rPr>
          <w:rFonts w:ascii="Times New Roman" w:eastAsia="Calibri" w:hAnsi="Times New Roman" w:cs="Times New Roman"/>
          <w:sz w:val="26"/>
          <w:szCs w:val="26"/>
        </w:rPr>
        <w:t>Развитие туризма</w:t>
      </w:r>
      <w:r w:rsidRPr="00C2319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 xml:space="preserve">утверждена постановлением Администрации города Обнинска от </w:t>
      </w:r>
      <w:r>
        <w:rPr>
          <w:rFonts w:ascii="Times New Roman" w:eastAsia="Calibri" w:hAnsi="Times New Roman" w:cs="Times New Roman"/>
          <w:sz w:val="26"/>
          <w:szCs w:val="26"/>
        </w:rPr>
        <w:t>16</w:t>
      </w:r>
      <w:r w:rsidRPr="001A6603">
        <w:rPr>
          <w:rFonts w:ascii="Times New Roman" w:eastAsia="Calibri" w:hAnsi="Times New Roman" w:cs="Times New Roman"/>
          <w:sz w:val="26"/>
          <w:szCs w:val="26"/>
        </w:rPr>
        <w:t xml:space="preserve">.12.2024 </w:t>
      </w:r>
      <w:r>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 3</w:t>
      </w:r>
      <w:r>
        <w:rPr>
          <w:rFonts w:ascii="Times New Roman" w:eastAsia="Calibri" w:hAnsi="Times New Roman" w:cs="Times New Roman"/>
          <w:sz w:val="26"/>
          <w:szCs w:val="26"/>
        </w:rPr>
        <w:t>720</w:t>
      </w:r>
      <w:r w:rsidRPr="001A6603">
        <w:rPr>
          <w:rFonts w:ascii="Times New Roman" w:eastAsia="Calibri" w:hAnsi="Times New Roman" w:cs="Times New Roman"/>
          <w:sz w:val="26"/>
          <w:szCs w:val="26"/>
        </w:rPr>
        <w:t>-п.</w:t>
      </w:r>
    </w:p>
    <w:p w:rsidR="00B41528" w:rsidRPr="001A6603" w:rsidRDefault="00B41528" w:rsidP="00B41528">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t xml:space="preserve">Цель муниципальной программы: </w:t>
      </w:r>
      <w:r>
        <w:rPr>
          <w:rFonts w:ascii="Times New Roman" w:eastAsia="Calibri" w:hAnsi="Times New Roman" w:cs="Times New Roman"/>
          <w:sz w:val="26"/>
          <w:szCs w:val="26"/>
        </w:rPr>
        <w:t>с</w:t>
      </w:r>
      <w:r w:rsidRPr="00C23192">
        <w:rPr>
          <w:rFonts w:ascii="Times New Roman" w:eastAsia="Calibri" w:hAnsi="Times New Roman" w:cs="Times New Roman"/>
          <w:sz w:val="26"/>
          <w:szCs w:val="26"/>
        </w:rPr>
        <w:t xml:space="preserve">оздание </w:t>
      </w:r>
      <w:r w:rsidRPr="00B41528">
        <w:rPr>
          <w:rFonts w:ascii="Times New Roman" w:eastAsia="Calibri" w:hAnsi="Times New Roman" w:cs="Times New Roman"/>
          <w:bCs/>
          <w:sz w:val="26"/>
          <w:szCs w:val="26"/>
        </w:rPr>
        <w:t>туристской инфраструктуры, усиление социальной роли туризма и увеличение доступности услуг туризма, отдыха и оздоровления для увеличения объема туристического потока</w:t>
      </w:r>
      <w:r w:rsidRPr="001A6603">
        <w:rPr>
          <w:rFonts w:ascii="Times New Roman" w:eastAsia="Calibri" w:hAnsi="Times New Roman" w:cs="Times New Roman"/>
          <w:sz w:val="26"/>
          <w:szCs w:val="26"/>
        </w:rPr>
        <w:t>.</w:t>
      </w:r>
    </w:p>
    <w:p w:rsidR="00B41528" w:rsidRDefault="00B41528" w:rsidP="00B41528">
      <w:pPr>
        <w:tabs>
          <w:tab w:val="left" w:pos="1418"/>
        </w:tabs>
        <w:spacing w:after="0" w:line="240" w:lineRule="auto"/>
        <w:ind w:firstLine="709"/>
        <w:jc w:val="both"/>
        <w:rPr>
          <w:rFonts w:ascii="Times New Roman" w:eastAsia="Calibri" w:hAnsi="Times New Roman" w:cs="Times New Roman"/>
          <w:sz w:val="26"/>
          <w:szCs w:val="26"/>
        </w:rPr>
      </w:pPr>
    </w:p>
    <w:p w:rsidR="00B41528" w:rsidRPr="001A6603" w:rsidRDefault="00B41528" w:rsidP="00B41528">
      <w:pPr>
        <w:tabs>
          <w:tab w:val="left" w:pos="1418"/>
        </w:tabs>
        <w:spacing w:after="0" w:line="240" w:lineRule="auto"/>
        <w:ind w:firstLine="709"/>
        <w:jc w:val="both"/>
        <w:rPr>
          <w:rFonts w:ascii="Times New Roman" w:eastAsia="Calibri" w:hAnsi="Times New Roman" w:cs="Times New Roman"/>
          <w:sz w:val="26"/>
          <w:szCs w:val="26"/>
        </w:rPr>
      </w:pPr>
      <w:r w:rsidRPr="001A6603">
        <w:rPr>
          <w:rFonts w:ascii="Times New Roman" w:eastAsia="Calibri" w:hAnsi="Times New Roman" w:cs="Times New Roman"/>
          <w:sz w:val="26"/>
          <w:szCs w:val="26"/>
        </w:rPr>
        <w:lastRenderedPageBreak/>
        <w:t xml:space="preserve">В рамках муниципальной программы </w:t>
      </w:r>
      <w:r w:rsidRPr="00C23192">
        <w:rPr>
          <w:rFonts w:ascii="Times New Roman" w:eastAsia="Calibri" w:hAnsi="Times New Roman" w:cs="Times New Roman"/>
          <w:sz w:val="26"/>
          <w:szCs w:val="26"/>
        </w:rPr>
        <w:t>города Обнинска «</w:t>
      </w:r>
      <w:r>
        <w:rPr>
          <w:rFonts w:ascii="Times New Roman" w:eastAsia="Calibri" w:hAnsi="Times New Roman" w:cs="Times New Roman"/>
          <w:sz w:val="26"/>
          <w:szCs w:val="26"/>
        </w:rPr>
        <w:t>Разхвитие туризма</w:t>
      </w:r>
      <w:r w:rsidRPr="00C2319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1A6603">
        <w:rPr>
          <w:rFonts w:ascii="Times New Roman" w:eastAsia="Calibri" w:hAnsi="Times New Roman" w:cs="Times New Roman"/>
          <w:sz w:val="26"/>
          <w:szCs w:val="26"/>
        </w:rPr>
        <w:t>в 2025 году реализованы</w:t>
      </w:r>
      <w:r w:rsidR="00B25C8A">
        <w:rPr>
          <w:rFonts w:ascii="Times New Roman" w:eastAsia="Calibri" w:hAnsi="Times New Roman" w:cs="Times New Roman"/>
          <w:sz w:val="26"/>
          <w:szCs w:val="26"/>
        </w:rPr>
        <w:t xml:space="preserve"> </w:t>
      </w:r>
      <w:r>
        <w:rPr>
          <w:rFonts w:ascii="Times New Roman" w:eastAsia="Calibri" w:hAnsi="Times New Roman" w:cs="Times New Roman"/>
          <w:sz w:val="26"/>
          <w:szCs w:val="26"/>
        </w:rPr>
        <w:t>мероприятия по</w:t>
      </w:r>
      <w:r w:rsidRPr="001A6603">
        <w:rPr>
          <w:rFonts w:ascii="Times New Roman" w:eastAsia="Calibri" w:hAnsi="Times New Roman" w:cs="Times New Roman"/>
          <w:sz w:val="26"/>
          <w:szCs w:val="26"/>
        </w:rPr>
        <w:t xml:space="preserve"> направлени</w:t>
      </w:r>
      <w:r>
        <w:rPr>
          <w:rFonts w:ascii="Times New Roman" w:eastAsia="Calibri" w:hAnsi="Times New Roman" w:cs="Times New Roman"/>
          <w:sz w:val="26"/>
          <w:szCs w:val="26"/>
        </w:rPr>
        <w:t>ю</w:t>
      </w:r>
      <w:r w:rsidRPr="001A6603">
        <w:rPr>
          <w:rFonts w:ascii="Times New Roman" w:eastAsia="Calibri" w:hAnsi="Times New Roman" w:cs="Times New Roman"/>
          <w:sz w:val="26"/>
          <w:szCs w:val="26"/>
        </w:rPr>
        <w:t>:</w:t>
      </w:r>
    </w:p>
    <w:p w:rsidR="00B41528" w:rsidRPr="001A6603" w:rsidRDefault="00B41528" w:rsidP="00B41528">
      <w:pPr>
        <w:tabs>
          <w:tab w:val="left" w:pos="142"/>
          <w:tab w:val="left" w:pos="993"/>
          <w:tab w:val="left" w:pos="1134"/>
        </w:tabs>
        <w:suppressAutoHyphens/>
        <w:snapToGrid w:val="0"/>
        <w:spacing w:after="0" w:line="240" w:lineRule="auto"/>
        <w:ind w:firstLine="709"/>
        <w:jc w:val="both"/>
        <w:rPr>
          <w:rFonts w:ascii="Times New Roman" w:eastAsia="Calibri" w:hAnsi="Times New Roman" w:cs="Times New Roman"/>
          <w:sz w:val="26"/>
          <w:szCs w:val="26"/>
          <w:u w:val="single"/>
        </w:rPr>
      </w:pPr>
      <w:r w:rsidRPr="001A6603">
        <w:rPr>
          <w:rFonts w:ascii="Times New Roman" w:eastAsia="Calibri" w:hAnsi="Times New Roman" w:cs="Times New Roman"/>
          <w:sz w:val="26"/>
          <w:szCs w:val="26"/>
          <w:u w:val="single"/>
        </w:rPr>
        <w:t>Процессная часть:</w:t>
      </w:r>
    </w:p>
    <w:p w:rsidR="00B41528" w:rsidRPr="00C23192" w:rsidRDefault="00B41528" w:rsidP="00F913A5">
      <w:pPr>
        <w:numPr>
          <w:ilvl w:val="0"/>
          <w:numId w:val="2"/>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B41528">
        <w:rPr>
          <w:rFonts w:ascii="Times New Roman" w:eastAsia="Calibri" w:hAnsi="Times New Roman" w:cs="Times New Roman"/>
          <w:sz w:val="26"/>
          <w:szCs w:val="26"/>
        </w:rPr>
        <w:t>Развитие туризма на территории города Обнинска</w:t>
      </w:r>
      <w:r>
        <w:rPr>
          <w:rFonts w:ascii="Times New Roman" w:eastAsia="Calibri" w:hAnsi="Times New Roman" w:cs="Times New Roman"/>
          <w:sz w:val="26"/>
          <w:szCs w:val="26"/>
        </w:rPr>
        <w:t>.</w:t>
      </w:r>
    </w:p>
    <w:p w:rsidR="00B41528" w:rsidRDefault="00B41528" w:rsidP="00B41528">
      <w:pPr>
        <w:pStyle w:val="a8"/>
        <w:tabs>
          <w:tab w:val="left" w:pos="142"/>
          <w:tab w:val="left" w:pos="993"/>
          <w:tab w:val="left" w:pos="1134"/>
        </w:tabs>
        <w:spacing w:line="240" w:lineRule="auto"/>
        <w:rPr>
          <w:rFonts w:ascii="Times New Roman" w:eastAsia="Calibri" w:hAnsi="Times New Roman" w:cs="Times New Roman"/>
          <w:sz w:val="26"/>
          <w:szCs w:val="26"/>
        </w:rPr>
      </w:pPr>
    </w:p>
    <w:p w:rsidR="00B41528" w:rsidRDefault="00B41528" w:rsidP="00B41528">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B41528" w:rsidRPr="00E65C41" w:rsidRDefault="00B41528" w:rsidP="00B41528">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B41528" w:rsidTr="00291772">
        <w:tc>
          <w:tcPr>
            <w:tcW w:w="2677" w:type="dxa"/>
          </w:tcPr>
          <w:p w:rsidR="00B41528" w:rsidRPr="00AA55C2" w:rsidRDefault="00B41528"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B41528" w:rsidRPr="00AA55C2" w:rsidRDefault="00B41528"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B41528" w:rsidRPr="00AA55C2" w:rsidRDefault="00B41528"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B41528" w:rsidRPr="00AA55C2" w:rsidRDefault="00B41528"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B41528" w:rsidTr="00291772">
        <w:tc>
          <w:tcPr>
            <w:tcW w:w="2677" w:type="dxa"/>
            <w:tcBorders>
              <w:top w:val="single" w:sz="4" w:space="0" w:color="auto"/>
              <w:left w:val="single" w:sz="4" w:space="0" w:color="auto"/>
              <w:bottom w:val="single" w:sz="4" w:space="0" w:color="auto"/>
              <w:right w:val="single" w:sz="4" w:space="0" w:color="auto"/>
            </w:tcBorders>
            <w:shd w:val="clear" w:color="auto" w:fill="auto"/>
          </w:tcPr>
          <w:p w:rsidR="00B41528" w:rsidRPr="00E65C41" w:rsidRDefault="00B41528" w:rsidP="00B41528">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nil"/>
              <w:left w:val="nil"/>
              <w:bottom w:val="single" w:sz="4" w:space="0" w:color="auto"/>
              <w:right w:val="single" w:sz="4" w:space="0" w:color="auto"/>
            </w:tcBorders>
            <w:shd w:val="clear" w:color="auto" w:fill="auto"/>
          </w:tcPr>
          <w:p w:rsidR="00B41528" w:rsidRPr="00B1183A" w:rsidRDefault="00B41528" w:rsidP="00B4152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3 100</w:t>
            </w:r>
            <w:r w:rsidRPr="00B1183A">
              <w:rPr>
                <w:rFonts w:ascii="Times New Roman" w:eastAsia="Times New Roman" w:hAnsi="Times New Roman" w:cs="Times New Roman"/>
                <w:bCs/>
                <w:sz w:val="24"/>
                <w:szCs w:val="24"/>
                <w:lang w:eastAsia="ru-RU"/>
              </w:rPr>
              <w:t>,0</w:t>
            </w:r>
          </w:p>
        </w:tc>
        <w:tc>
          <w:tcPr>
            <w:tcW w:w="2268" w:type="dxa"/>
            <w:tcBorders>
              <w:top w:val="nil"/>
              <w:left w:val="nil"/>
              <w:bottom w:val="single" w:sz="4" w:space="0" w:color="auto"/>
              <w:right w:val="single" w:sz="4" w:space="0" w:color="auto"/>
            </w:tcBorders>
            <w:shd w:val="clear" w:color="auto" w:fill="auto"/>
          </w:tcPr>
          <w:p w:rsidR="00B41528" w:rsidRPr="00B1183A" w:rsidRDefault="00B41528" w:rsidP="00B4152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3 100</w:t>
            </w:r>
            <w:r w:rsidRPr="00B1183A">
              <w:rPr>
                <w:rFonts w:ascii="Times New Roman" w:eastAsia="Times New Roman" w:hAnsi="Times New Roman" w:cs="Times New Roman"/>
                <w:bCs/>
                <w:sz w:val="24"/>
                <w:szCs w:val="24"/>
                <w:lang w:eastAsia="ru-RU"/>
              </w:rPr>
              <w:t>,0</w:t>
            </w:r>
          </w:p>
        </w:tc>
        <w:tc>
          <w:tcPr>
            <w:tcW w:w="1978" w:type="dxa"/>
            <w:tcBorders>
              <w:top w:val="nil"/>
              <w:left w:val="nil"/>
              <w:bottom w:val="single" w:sz="4" w:space="0" w:color="auto"/>
              <w:right w:val="single" w:sz="4" w:space="0" w:color="auto"/>
            </w:tcBorders>
            <w:shd w:val="clear" w:color="auto" w:fill="auto"/>
          </w:tcPr>
          <w:p w:rsidR="00B41528" w:rsidRPr="00B1183A" w:rsidRDefault="00B41528" w:rsidP="00B4152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100,00</w:t>
            </w:r>
          </w:p>
        </w:tc>
      </w:tr>
      <w:tr w:rsidR="00B41528" w:rsidTr="00291772">
        <w:tc>
          <w:tcPr>
            <w:tcW w:w="2677" w:type="dxa"/>
            <w:tcBorders>
              <w:top w:val="single" w:sz="4" w:space="0" w:color="auto"/>
              <w:left w:val="single" w:sz="4" w:space="0" w:color="auto"/>
              <w:bottom w:val="single" w:sz="4" w:space="0" w:color="auto"/>
              <w:right w:val="single" w:sz="4" w:space="0" w:color="auto"/>
            </w:tcBorders>
            <w:shd w:val="clear" w:color="auto" w:fill="auto"/>
          </w:tcPr>
          <w:p w:rsidR="00B41528" w:rsidRPr="00E65C41" w:rsidRDefault="00B41528" w:rsidP="00B4152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nil"/>
              <w:left w:val="nil"/>
              <w:bottom w:val="single" w:sz="4" w:space="0" w:color="auto"/>
              <w:right w:val="single" w:sz="4" w:space="0" w:color="auto"/>
            </w:tcBorders>
            <w:shd w:val="clear" w:color="auto" w:fill="auto"/>
          </w:tcPr>
          <w:p w:rsidR="00B41528" w:rsidRPr="00B1183A" w:rsidRDefault="00B41528" w:rsidP="00B4152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3 100</w:t>
            </w:r>
            <w:r w:rsidRPr="00B1183A">
              <w:rPr>
                <w:rFonts w:ascii="Times New Roman" w:eastAsia="Times New Roman" w:hAnsi="Times New Roman" w:cs="Times New Roman"/>
                <w:bCs/>
                <w:sz w:val="24"/>
                <w:szCs w:val="24"/>
                <w:lang w:eastAsia="ru-RU"/>
              </w:rPr>
              <w:t>,0</w:t>
            </w:r>
          </w:p>
        </w:tc>
        <w:tc>
          <w:tcPr>
            <w:tcW w:w="2268" w:type="dxa"/>
            <w:tcBorders>
              <w:top w:val="nil"/>
              <w:left w:val="nil"/>
              <w:bottom w:val="single" w:sz="4" w:space="0" w:color="auto"/>
              <w:right w:val="single" w:sz="4" w:space="0" w:color="auto"/>
            </w:tcBorders>
            <w:shd w:val="clear" w:color="auto" w:fill="auto"/>
          </w:tcPr>
          <w:p w:rsidR="00B41528" w:rsidRPr="00B1183A" w:rsidRDefault="00B41528" w:rsidP="00B4152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3 100</w:t>
            </w:r>
            <w:r w:rsidRPr="00B1183A">
              <w:rPr>
                <w:rFonts w:ascii="Times New Roman" w:eastAsia="Times New Roman" w:hAnsi="Times New Roman" w:cs="Times New Roman"/>
                <w:bCs/>
                <w:sz w:val="24"/>
                <w:szCs w:val="24"/>
                <w:lang w:eastAsia="ru-RU"/>
              </w:rPr>
              <w:t>,0</w:t>
            </w:r>
          </w:p>
        </w:tc>
        <w:tc>
          <w:tcPr>
            <w:tcW w:w="1978" w:type="dxa"/>
            <w:tcBorders>
              <w:top w:val="nil"/>
              <w:left w:val="nil"/>
              <w:bottom w:val="single" w:sz="4" w:space="0" w:color="auto"/>
              <w:right w:val="single" w:sz="4" w:space="0" w:color="auto"/>
            </w:tcBorders>
            <w:shd w:val="clear" w:color="auto" w:fill="auto"/>
          </w:tcPr>
          <w:p w:rsidR="00B41528" w:rsidRPr="00B1183A" w:rsidRDefault="00B41528" w:rsidP="00B4152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100,00</w:t>
            </w:r>
          </w:p>
        </w:tc>
      </w:tr>
    </w:tbl>
    <w:p w:rsidR="00B41528" w:rsidRDefault="00B41528" w:rsidP="00B41528">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B41528" w:rsidRPr="00C95FB9" w:rsidRDefault="00B41528" w:rsidP="00B41528">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Мероприятия муниципальной программы </w:t>
      </w:r>
      <w:r>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sidRPr="00B41528">
        <w:rPr>
          <w:rFonts w:ascii="Times New Roman" w:eastAsia="Calibri" w:hAnsi="Times New Roman" w:cs="Times New Roman"/>
          <w:sz w:val="26"/>
          <w:szCs w:val="26"/>
        </w:rPr>
        <w:t>Развитие туризма</w:t>
      </w:r>
      <w:r w:rsidRPr="00C95FB9">
        <w:rPr>
          <w:rFonts w:ascii="Times New Roman" w:eastAsia="Calibri" w:hAnsi="Times New Roman" w:cs="Times New Roman"/>
          <w:sz w:val="26"/>
          <w:szCs w:val="26"/>
        </w:rPr>
        <w:t xml:space="preserve">»  за 2025 год  выполнены на </w:t>
      </w:r>
      <w:r>
        <w:rPr>
          <w:rFonts w:ascii="Times New Roman" w:eastAsia="Calibri" w:hAnsi="Times New Roman" w:cs="Times New Roman"/>
          <w:sz w:val="26"/>
          <w:szCs w:val="26"/>
        </w:rPr>
        <w:t>100,00</w:t>
      </w:r>
      <w:r w:rsidRPr="00C95FB9">
        <w:rPr>
          <w:rFonts w:ascii="Times New Roman" w:eastAsia="Calibri" w:hAnsi="Times New Roman" w:cs="Times New Roman"/>
          <w:sz w:val="26"/>
          <w:szCs w:val="26"/>
        </w:rPr>
        <w:t xml:space="preserve"> % от годового плана финансирования.</w:t>
      </w:r>
    </w:p>
    <w:p w:rsidR="00B41528" w:rsidRPr="00C95FB9" w:rsidRDefault="00B41528" w:rsidP="00B41528">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w:t>
      </w:r>
      <w:r>
        <w:rPr>
          <w:rFonts w:ascii="Times New Roman" w:eastAsia="Calibri" w:hAnsi="Times New Roman" w:cs="Times New Roman"/>
          <w:sz w:val="26"/>
          <w:szCs w:val="26"/>
        </w:rPr>
        <w:t>я</w:t>
      </w:r>
      <w:r w:rsidRPr="00C95FB9">
        <w:rPr>
          <w:rFonts w:ascii="Times New Roman" w:eastAsia="Calibri" w:hAnsi="Times New Roman" w:cs="Times New Roman"/>
          <w:sz w:val="26"/>
          <w:szCs w:val="26"/>
        </w:rPr>
        <w:t>, а также оценки объёма средств бюджета, направленного на реализацию муниципальной программы.</w:t>
      </w:r>
    </w:p>
    <w:p w:rsidR="00B41528" w:rsidRDefault="00B41528" w:rsidP="00B41528">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По итогам проведенной оценки эффективности реализации муниципальной программы </w:t>
      </w:r>
      <w:r>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Pr>
          <w:rFonts w:ascii="Times New Roman" w:eastAsia="Calibri" w:hAnsi="Times New Roman" w:cs="Times New Roman"/>
          <w:sz w:val="26"/>
          <w:szCs w:val="26"/>
        </w:rPr>
        <w:t>Развитие туризма</w:t>
      </w:r>
      <w:r w:rsidRPr="00C95FB9">
        <w:rPr>
          <w:rFonts w:ascii="Times New Roman" w:eastAsia="Calibri" w:hAnsi="Times New Roman" w:cs="Times New Roman"/>
          <w:sz w:val="26"/>
          <w:szCs w:val="26"/>
        </w:rPr>
        <w:t>» за 2025 год  – реализация программы признана эффективной (</w:t>
      </w:r>
      <w:r>
        <w:rPr>
          <w:rFonts w:ascii="Times New Roman" w:eastAsia="Calibri" w:hAnsi="Times New Roman" w:cs="Times New Roman"/>
          <w:sz w:val="26"/>
          <w:szCs w:val="26"/>
        </w:rPr>
        <w:t>Э</w:t>
      </w:r>
      <w:r w:rsidRPr="001A6603">
        <w:rPr>
          <w:rFonts w:ascii="Times New Roman" w:eastAsia="Calibri" w:hAnsi="Times New Roman" w:cs="Times New Roman"/>
          <w:sz w:val="26"/>
          <w:szCs w:val="26"/>
          <w:vertAlign w:val="subscript"/>
        </w:rPr>
        <w:t>мп</w:t>
      </w:r>
      <w:r>
        <w:rPr>
          <w:rFonts w:ascii="Times New Roman" w:eastAsia="Calibri" w:hAnsi="Times New Roman" w:cs="Times New Roman"/>
          <w:sz w:val="26"/>
          <w:szCs w:val="26"/>
        </w:rPr>
        <w:t>=</w:t>
      </w:r>
      <w:r w:rsidRPr="00C95FB9">
        <w:rPr>
          <w:rFonts w:ascii="Times New Roman" w:eastAsia="Calibri" w:hAnsi="Times New Roman" w:cs="Times New Roman"/>
          <w:sz w:val="26"/>
          <w:szCs w:val="26"/>
        </w:rPr>
        <w:t>1,</w:t>
      </w:r>
      <w:r>
        <w:rPr>
          <w:rFonts w:ascii="Times New Roman" w:eastAsia="Calibri" w:hAnsi="Times New Roman" w:cs="Times New Roman"/>
          <w:sz w:val="26"/>
          <w:szCs w:val="26"/>
        </w:rPr>
        <w:t>227</w:t>
      </w:r>
      <w:r w:rsidRPr="00C95FB9">
        <w:rPr>
          <w:rFonts w:ascii="Times New Roman" w:eastAsia="Calibri" w:hAnsi="Times New Roman" w:cs="Times New Roman"/>
          <w:sz w:val="26"/>
          <w:szCs w:val="26"/>
        </w:rPr>
        <w:t xml:space="preserve">) и подлежит включению в перечень муниципальных программ, предусматриваемых к финансированию </w:t>
      </w:r>
      <w:r w:rsidRPr="001A6603">
        <w:rPr>
          <w:rFonts w:ascii="Times New Roman" w:eastAsia="Calibri" w:hAnsi="Times New Roman" w:cs="Times New Roman"/>
          <w:sz w:val="26"/>
          <w:szCs w:val="26"/>
        </w:rPr>
        <w:t xml:space="preserve">за счет средств бюджета города Обнинска </w:t>
      </w:r>
      <w:r w:rsidRPr="00C95FB9">
        <w:rPr>
          <w:rFonts w:ascii="Times New Roman" w:eastAsia="Calibri" w:hAnsi="Times New Roman" w:cs="Times New Roman"/>
          <w:sz w:val="26"/>
          <w:szCs w:val="26"/>
        </w:rPr>
        <w:t>на очередной финансовый год и плановый период.</w:t>
      </w:r>
    </w:p>
    <w:p w:rsidR="00AD0746" w:rsidRDefault="00AD0746" w:rsidP="00AD0746">
      <w:pPr>
        <w:spacing w:after="0" w:line="240" w:lineRule="auto"/>
        <w:ind w:firstLine="709"/>
        <w:jc w:val="both"/>
        <w:rPr>
          <w:rFonts w:ascii="Times New Roman" w:eastAsia="Calibri" w:hAnsi="Times New Roman" w:cs="Times New Roman"/>
          <w:sz w:val="26"/>
          <w:szCs w:val="26"/>
        </w:rPr>
      </w:pPr>
    </w:p>
    <w:p w:rsidR="003B5761" w:rsidRPr="00255059" w:rsidRDefault="003B5761"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«Развитие физической культуры и спорта».</w:t>
      </w:r>
    </w:p>
    <w:p w:rsidR="003B5761" w:rsidRPr="00255059" w:rsidRDefault="003B5761"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«Развитие физической культуры и спорта» утверждена постановлением Администрации города Обнинска                                    от 05.12.2024 № 3586-п.</w:t>
      </w:r>
    </w:p>
    <w:p w:rsidR="003B5761" w:rsidRPr="00255059" w:rsidRDefault="003B5761"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3B5761" w:rsidRPr="00255059" w:rsidRDefault="003B5761"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«Развитие физической культуры и спорта» в 2025 году были реализованы следующие направления:</w:t>
      </w:r>
    </w:p>
    <w:p w:rsidR="003B5761" w:rsidRPr="00255059" w:rsidRDefault="003B5761"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Проектная часть:</w:t>
      </w:r>
    </w:p>
    <w:p w:rsidR="0030222E" w:rsidRPr="00255059" w:rsidRDefault="0030222E" w:rsidP="00F913A5">
      <w:pPr>
        <w:pStyle w:val="a8"/>
        <w:numPr>
          <w:ilvl w:val="0"/>
          <w:numId w:val="15"/>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«Развитие физической культуры и массового  спорта»;</w:t>
      </w:r>
    </w:p>
    <w:p w:rsidR="0030222E" w:rsidRPr="00255059" w:rsidRDefault="0030222E" w:rsidP="00F913A5">
      <w:pPr>
        <w:pStyle w:val="a8"/>
        <w:numPr>
          <w:ilvl w:val="0"/>
          <w:numId w:val="15"/>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«Осуществление деятельности учреждений и организаций в сфере физической культуры и спорта»;</w:t>
      </w:r>
    </w:p>
    <w:p w:rsidR="003B5761" w:rsidRPr="00255059" w:rsidRDefault="0030222E" w:rsidP="00F913A5">
      <w:pPr>
        <w:pStyle w:val="a8"/>
        <w:numPr>
          <w:ilvl w:val="0"/>
          <w:numId w:val="15"/>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«Развитие инфраструктуры физической культуры и спорта, в том числе для лиц с ограниченными возможностями здоровья и инвалидов».</w:t>
      </w:r>
    </w:p>
    <w:p w:rsidR="0030222E" w:rsidRDefault="0030222E" w:rsidP="0030222E">
      <w:pPr>
        <w:pStyle w:val="a8"/>
        <w:tabs>
          <w:tab w:val="left" w:pos="142"/>
          <w:tab w:val="left" w:pos="993"/>
          <w:tab w:val="left" w:pos="1134"/>
        </w:tabs>
        <w:spacing w:line="240" w:lineRule="auto"/>
        <w:rPr>
          <w:rFonts w:ascii="Times New Roman" w:eastAsia="Calibri" w:hAnsi="Times New Roman" w:cs="Times New Roman"/>
          <w:sz w:val="26"/>
          <w:szCs w:val="26"/>
        </w:rPr>
      </w:pPr>
    </w:p>
    <w:p w:rsidR="003B5761" w:rsidRDefault="003B5761" w:rsidP="003B5761">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3B5761" w:rsidRPr="00E65C41" w:rsidRDefault="003B5761" w:rsidP="003B5761">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3B5761" w:rsidTr="00291772">
        <w:tc>
          <w:tcPr>
            <w:tcW w:w="2677" w:type="dxa"/>
          </w:tcPr>
          <w:p w:rsidR="003B5761" w:rsidRPr="00AA55C2" w:rsidRDefault="003B5761"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3B5761" w:rsidRPr="00AA55C2" w:rsidRDefault="003B5761"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3B5761" w:rsidRPr="00AA55C2" w:rsidRDefault="003B5761"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3B5761" w:rsidRPr="00AA55C2" w:rsidRDefault="003B5761"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EE0AE0" w:rsidTr="00EE0AE0">
        <w:tc>
          <w:tcPr>
            <w:tcW w:w="2677" w:type="dxa"/>
            <w:tcBorders>
              <w:top w:val="single" w:sz="4" w:space="0" w:color="auto"/>
              <w:left w:val="single" w:sz="4" w:space="0" w:color="auto"/>
              <w:bottom w:val="single" w:sz="4" w:space="0" w:color="auto"/>
              <w:right w:val="single" w:sz="4" w:space="0" w:color="auto"/>
            </w:tcBorders>
            <w:shd w:val="clear" w:color="auto" w:fill="auto"/>
          </w:tcPr>
          <w:p w:rsidR="00EE0AE0" w:rsidRPr="00E65C41" w:rsidRDefault="00EE0AE0" w:rsidP="00EE0AE0">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231 046,4</w:t>
            </w:r>
          </w:p>
        </w:tc>
        <w:tc>
          <w:tcPr>
            <w:tcW w:w="226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227 709,9</w:t>
            </w:r>
          </w:p>
        </w:tc>
        <w:tc>
          <w:tcPr>
            <w:tcW w:w="197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98,56</w:t>
            </w:r>
          </w:p>
        </w:tc>
      </w:tr>
      <w:tr w:rsidR="00EE0AE0" w:rsidTr="00EE0AE0">
        <w:tc>
          <w:tcPr>
            <w:tcW w:w="2677" w:type="dxa"/>
            <w:tcBorders>
              <w:top w:val="single" w:sz="4" w:space="0" w:color="auto"/>
              <w:left w:val="single" w:sz="4" w:space="0" w:color="auto"/>
              <w:bottom w:val="single" w:sz="4" w:space="0" w:color="auto"/>
              <w:right w:val="single" w:sz="4" w:space="0" w:color="auto"/>
            </w:tcBorders>
            <w:shd w:val="clear" w:color="auto" w:fill="auto"/>
          </w:tcPr>
          <w:p w:rsidR="00EE0AE0" w:rsidRPr="00E65C41" w:rsidRDefault="00EE0AE0" w:rsidP="00EE0AE0">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Федеральный бюджет</w:t>
            </w:r>
          </w:p>
        </w:tc>
        <w:tc>
          <w:tcPr>
            <w:tcW w:w="1985"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1 800,0</w:t>
            </w:r>
          </w:p>
        </w:tc>
        <w:tc>
          <w:tcPr>
            <w:tcW w:w="226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1 800,0</w:t>
            </w:r>
          </w:p>
        </w:tc>
        <w:tc>
          <w:tcPr>
            <w:tcW w:w="197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100,00</w:t>
            </w:r>
          </w:p>
        </w:tc>
      </w:tr>
      <w:tr w:rsidR="00EE0AE0" w:rsidTr="00EE0AE0">
        <w:tc>
          <w:tcPr>
            <w:tcW w:w="2677" w:type="dxa"/>
            <w:tcBorders>
              <w:top w:val="single" w:sz="4" w:space="0" w:color="auto"/>
              <w:left w:val="single" w:sz="4" w:space="0" w:color="auto"/>
              <w:bottom w:val="single" w:sz="4" w:space="0" w:color="auto"/>
              <w:right w:val="single" w:sz="4" w:space="0" w:color="auto"/>
            </w:tcBorders>
            <w:shd w:val="clear" w:color="auto" w:fill="auto"/>
          </w:tcPr>
          <w:p w:rsidR="00EE0AE0" w:rsidRPr="00E65C41" w:rsidRDefault="00EE0AE0" w:rsidP="00EE0AE0">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5 732,3</w:t>
            </w:r>
          </w:p>
        </w:tc>
        <w:tc>
          <w:tcPr>
            <w:tcW w:w="226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5 693,2</w:t>
            </w:r>
          </w:p>
        </w:tc>
        <w:tc>
          <w:tcPr>
            <w:tcW w:w="197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99,32</w:t>
            </w:r>
          </w:p>
        </w:tc>
      </w:tr>
      <w:tr w:rsidR="00EE0AE0" w:rsidTr="00EE0AE0">
        <w:tc>
          <w:tcPr>
            <w:tcW w:w="2677" w:type="dxa"/>
            <w:tcBorders>
              <w:top w:val="single" w:sz="4" w:space="0" w:color="auto"/>
              <w:left w:val="single" w:sz="4" w:space="0" w:color="auto"/>
              <w:bottom w:val="single" w:sz="4" w:space="0" w:color="auto"/>
              <w:right w:val="single" w:sz="4" w:space="0" w:color="auto"/>
            </w:tcBorders>
            <w:shd w:val="clear" w:color="auto" w:fill="auto"/>
          </w:tcPr>
          <w:p w:rsidR="00EE0AE0" w:rsidRPr="00E65C41" w:rsidRDefault="00EE0AE0" w:rsidP="00EE0AE0">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223 514,1</w:t>
            </w:r>
          </w:p>
        </w:tc>
        <w:tc>
          <w:tcPr>
            <w:tcW w:w="226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220 216,7</w:t>
            </w:r>
          </w:p>
        </w:tc>
        <w:tc>
          <w:tcPr>
            <w:tcW w:w="1978" w:type="dxa"/>
            <w:tcBorders>
              <w:top w:val="nil"/>
              <w:left w:val="nil"/>
              <w:bottom w:val="single" w:sz="4" w:space="0" w:color="auto"/>
              <w:right w:val="single" w:sz="4" w:space="0" w:color="auto"/>
            </w:tcBorders>
            <w:shd w:val="clear" w:color="auto" w:fill="auto"/>
          </w:tcPr>
          <w:p w:rsidR="00EE0AE0" w:rsidRPr="00EE0AE0" w:rsidRDefault="00EE0AE0" w:rsidP="00EE0AE0">
            <w:pPr>
              <w:jc w:val="center"/>
              <w:rPr>
                <w:rFonts w:ascii="Times New Roman" w:eastAsia="Times New Roman" w:hAnsi="Times New Roman" w:cs="Times New Roman"/>
                <w:bCs/>
                <w:sz w:val="24"/>
                <w:szCs w:val="24"/>
                <w:lang w:eastAsia="ru-RU"/>
              </w:rPr>
            </w:pPr>
            <w:r w:rsidRPr="00EE0AE0">
              <w:rPr>
                <w:rFonts w:ascii="Times New Roman" w:eastAsia="Times New Roman" w:hAnsi="Times New Roman" w:cs="Times New Roman"/>
                <w:bCs/>
                <w:sz w:val="24"/>
                <w:szCs w:val="24"/>
                <w:lang w:eastAsia="ru-RU"/>
              </w:rPr>
              <w:t>98,52</w:t>
            </w:r>
          </w:p>
        </w:tc>
      </w:tr>
    </w:tbl>
    <w:p w:rsidR="003B5761" w:rsidRDefault="003B5761" w:rsidP="003B5761">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3B5761" w:rsidRPr="00C95FB9" w:rsidRDefault="003B5761" w:rsidP="003B5761">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lastRenderedPageBreak/>
        <w:t xml:space="preserve">Мероприятия муниципальной программы </w:t>
      </w:r>
      <w:r>
        <w:rPr>
          <w:rFonts w:ascii="Times New Roman" w:eastAsia="Calibri" w:hAnsi="Times New Roman" w:cs="Times New Roman"/>
          <w:sz w:val="26"/>
          <w:szCs w:val="26"/>
        </w:rPr>
        <w:t xml:space="preserve">города Обнинска </w:t>
      </w:r>
      <w:r w:rsidRPr="00C95FB9">
        <w:rPr>
          <w:rFonts w:ascii="Times New Roman" w:eastAsia="Calibri" w:hAnsi="Times New Roman" w:cs="Times New Roman"/>
          <w:sz w:val="26"/>
          <w:szCs w:val="26"/>
        </w:rPr>
        <w:t>«</w:t>
      </w:r>
      <w:r w:rsidRPr="003B5761">
        <w:rPr>
          <w:rFonts w:ascii="Times New Roman" w:eastAsia="Calibri" w:hAnsi="Times New Roman" w:cs="Times New Roman"/>
          <w:sz w:val="26"/>
          <w:szCs w:val="26"/>
        </w:rPr>
        <w:t>Развитие физической культуры и спорта</w:t>
      </w:r>
      <w:r w:rsidRPr="00C95FB9">
        <w:rPr>
          <w:rFonts w:ascii="Times New Roman" w:eastAsia="Calibri" w:hAnsi="Times New Roman" w:cs="Times New Roman"/>
          <w:sz w:val="26"/>
          <w:szCs w:val="26"/>
        </w:rPr>
        <w:t xml:space="preserve">»  за 2025 год  выполнены </w:t>
      </w:r>
      <w:r w:rsidRPr="00EE0AE0">
        <w:rPr>
          <w:rFonts w:ascii="Times New Roman" w:eastAsia="Calibri" w:hAnsi="Times New Roman" w:cs="Times New Roman"/>
          <w:color w:val="0070C0"/>
          <w:sz w:val="26"/>
          <w:szCs w:val="26"/>
        </w:rPr>
        <w:t>на 98,</w:t>
      </w:r>
      <w:r w:rsidR="00EE0AE0" w:rsidRPr="00EE0AE0">
        <w:rPr>
          <w:rFonts w:ascii="Times New Roman" w:eastAsia="Calibri" w:hAnsi="Times New Roman" w:cs="Times New Roman"/>
          <w:color w:val="0070C0"/>
          <w:sz w:val="26"/>
          <w:szCs w:val="26"/>
        </w:rPr>
        <w:t>56</w:t>
      </w:r>
      <w:r w:rsidRPr="00EE0AE0">
        <w:rPr>
          <w:rFonts w:ascii="Times New Roman" w:eastAsia="Calibri" w:hAnsi="Times New Roman" w:cs="Times New Roman"/>
          <w:color w:val="0070C0"/>
          <w:sz w:val="26"/>
          <w:szCs w:val="26"/>
        </w:rPr>
        <w:t xml:space="preserve"> % </w:t>
      </w:r>
      <w:r w:rsidRPr="00C95FB9">
        <w:rPr>
          <w:rFonts w:ascii="Times New Roman" w:eastAsia="Calibri" w:hAnsi="Times New Roman" w:cs="Times New Roman"/>
          <w:sz w:val="26"/>
          <w:szCs w:val="26"/>
        </w:rPr>
        <w:t>от годового плана финансирования.</w:t>
      </w:r>
    </w:p>
    <w:p w:rsidR="003B5761" w:rsidRPr="00255059" w:rsidRDefault="003B5761"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C95FB9">
        <w:rPr>
          <w:rFonts w:ascii="Times New Roman" w:eastAsia="Calibri" w:hAnsi="Times New Roman" w:cs="Times New Roman"/>
          <w:sz w:val="26"/>
          <w:szCs w:val="26"/>
        </w:rPr>
        <w:t xml:space="preserve">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w:t>
      </w:r>
      <w:r w:rsidRPr="00255059">
        <w:rPr>
          <w:rFonts w:ascii="Times New Roman" w:eastAsia="Calibri" w:hAnsi="Times New Roman" w:cs="Times New Roman"/>
          <w:sz w:val="26"/>
          <w:szCs w:val="26"/>
        </w:rPr>
        <w:t>средств бюджета, направленного на реализацию муниципальной программы.</w:t>
      </w:r>
    </w:p>
    <w:p w:rsidR="003B5761" w:rsidRPr="00255059" w:rsidRDefault="003B5761"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«Развитие физической культуры и спорта»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EE0AE0" w:rsidRPr="00255059">
        <w:rPr>
          <w:rFonts w:ascii="Times New Roman" w:eastAsia="Calibri" w:hAnsi="Times New Roman" w:cs="Times New Roman"/>
          <w:sz w:val="26"/>
          <w:szCs w:val="26"/>
        </w:rPr>
        <w:t>0,968</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B41528" w:rsidRPr="00255059" w:rsidRDefault="00B41528" w:rsidP="00255059">
      <w:pPr>
        <w:spacing w:after="0" w:line="240" w:lineRule="auto"/>
        <w:ind w:firstLine="709"/>
        <w:jc w:val="both"/>
        <w:rPr>
          <w:rFonts w:ascii="Times New Roman" w:eastAsia="Calibri" w:hAnsi="Times New Roman" w:cs="Times New Roman"/>
          <w:sz w:val="26"/>
          <w:szCs w:val="26"/>
        </w:rPr>
      </w:pPr>
    </w:p>
    <w:p w:rsidR="00E236A4" w:rsidRPr="00255059" w:rsidRDefault="00E236A4"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«Молодежная политика».</w:t>
      </w:r>
    </w:p>
    <w:p w:rsidR="00E236A4" w:rsidRPr="00255059" w:rsidRDefault="00E236A4" w:rsidP="00255059">
      <w:pPr>
        <w:tabs>
          <w:tab w:val="left" w:pos="1418"/>
        </w:tabs>
        <w:spacing w:after="0" w:line="240" w:lineRule="auto"/>
        <w:ind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«Молодежная политика» утверждена постановлением Администрации города Обнинска                                    от 13.12.2024 № 3700-п.</w:t>
      </w:r>
    </w:p>
    <w:p w:rsidR="00E236A4" w:rsidRPr="00255059" w:rsidRDefault="00E236A4" w:rsidP="00255059">
      <w:pPr>
        <w:tabs>
          <w:tab w:val="left" w:pos="1418"/>
        </w:tabs>
        <w:spacing w:after="0" w:line="240" w:lineRule="auto"/>
        <w:ind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E236A4" w:rsidRPr="00255059" w:rsidRDefault="00E236A4" w:rsidP="00255059">
      <w:pPr>
        <w:tabs>
          <w:tab w:val="left" w:pos="1418"/>
        </w:tabs>
        <w:spacing w:after="0" w:line="240" w:lineRule="auto"/>
        <w:ind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«Молодежная политика» в 2025 году были реализованы следующие направления:</w:t>
      </w:r>
    </w:p>
    <w:p w:rsidR="00E236A4" w:rsidRPr="00255059" w:rsidRDefault="00E236A4" w:rsidP="00255059">
      <w:pPr>
        <w:tabs>
          <w:tab w:val="left" w:pos="142"/>
          <w:tab w:val="left" w:pos="993"/>
          <w:tab w:val="left" w:pos="1134"/>
        </w:tabs>
        <w:suppressAutoHyphens/>
        <w:snapToGrid w:val="0"/>
        <w:spacing w:after="0" w:line="240" w:lineRule="auto"/>
        <w:ind w:firstLine="709"/>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Проектная часть:</w:t>
      </w:r>
    </w:p>
    <w:p w:rsidR="00E236A4" w:rsidRPr="00255059" w:rsidRDefault="00CA779F" w:rsidP="00F913A5">
      <w:pPr>
        <w:numPr>
          <w:ilvl w:val="0"/>
          <w:numId w:val="2"/>
        </w:numPr>
        <w:tabs>
          <w:tab w:val="left" w:pos="142"/>
          <w:tab w:val="left" w:pos="993"/>
          <w:tab w:val="left" w:pos="1134"/>
        </w:tabs>
        <w:snapToGrid w:val="0"/>
        <w:spacing w:after="0" w:line="240" w:lineRule="auto"/>
        <w:ind w:left="0" w:firstLine="709"/>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rPr>
        <w:t>Участие в реализации федерального проекта «Россия страна возможностей»;</w:t>
      </w:r>
    </w:p>
    <w:p w:rsidR="00E236A4" w:rsidRPr="00255059" w:rsidRDefault="00E236A4" w:rsidP="00255059">
      <w:pPr>
        <w:tabs>
          <w:tab w:val="left" w:pos="142"/>
          <w:tab w:val="left" w:pos="993"/>
          <w:tab w:val="left" w:pos="1134"/>
        </w:tabs>
        <w:suppressAutoHyphens/>
        <w:snapToGrid w:val="0"/>
        <w:spacing w:after="0" w:line="240" w:lineRule="auto"/>
        <w:ind w:firstLine="709"/>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E236A4" w:rsidRPr="00255059" w:rsidRDefault="00CA779F" w:rsidP="00F913A5">
      <w:pPr>
        <w:pStyle w:val="a8"/>
        <w:numPr>
          <w:ilvl w:val="0"/>
          <w:numId w:val="14"/>
        </w:numPr>
        <w:tabs>
          <w:tab w:val="left" w:pos="993"/>
        </w:tabs>
        <w:spacing w:after="0" w:line="240" w:lineRule="auto"/>
        <w:ind w:left="0" w:firstLine="709"/>
        <w:rPr>
          <w:rFonts w:ascii="Times New Roman" w:eastAsia="Calibri" w:hAnsi="Times New Roman" w:cs="Times New Roman"/>
          <w:sz w:val="26"/>
          <w:szCs w:val="26"/>
        </w:rPr>
      </w:pPr>
      <w:r w:rsidRPr="00255059">
        <w:rPr>
          <w:rFonts w:ascii="Times New Roman" w:eastAsia="Calibri" w:hAnsi="Times New Roman" w:cs="Times New Roman"/>
          <w:sz w:val="26"/>
          <w:szCs w:val="26"/>
        </w:rPr>
        <w:t>«Организация деятельности и проведение мероприятий в сфере молодежной политики».</w:t>
      </w:r>
    </w:p>
    <w:p w:rsidR="00E236A4" w:rsidRDefault="00E236A4" w:rsidP="00E236A4">
      <w:pPr>
        <w:pStyle w:val="a8"/>
        <w:tabs>
          <w:tab w:val="left" w:pos="142"/>
          <w:tab w:val="left" w:pos="993"/>
          <w:tab w:val="left" w:pos="1134"/>
        </w:tabs>
        <w:spacing w:line="240" w:lineRule="auto"/>
        <w:rPr>
          <w:rFonts w:ascii="Times New Roman" w:eastAsia="Calibri" w:hAnsi="Times New Roman" w:cs="Times New Roman"/>
          <w:sz w:val="26"/>
          <w:szCs w:val="26"/>
        </w:rPr>
      </w:pPr>
    </w:p>
    <w:p w:rsidR="00E236A4" w:rsidRDefault="00E236A4" w:rsidP="00E236A4">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E236A4" w:rsidRPr="00E65C41" w:rsidRDefault="00E236A4" w:rsidP="00E236A4">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E236A4" w:rsidTr="00291772">
        <w:tc>
          <w:tcPr>
            <w:tcW w:w="2677"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CD482B"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D482B" w:rsidRPr="00E65C41" w:rsidRDefault="00CD482B" w:rsidP="00CD482B">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54 035,9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53 931,6</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99,81</w:t>
            </w:r>
          </w:p>
        </w:tc>
      </w:tr>
      <w:tr w:rsidR="00CD482B"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D482B" w:rsidRPr="00E65C41" w:rsidRDefault="00CD482B" w:rsidP="00CD482B">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Федеральный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24 000,0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24 000,0</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100,00</w:t>
            </w:r>
          </w:p>
        </w:tc>
      </w:tr>
      <w:tr w:rsidR="00CD482B"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D482B" w:rsidRPr="00E65C41" w:rsidRDefault="00CD482B" w:rsidP="00CD482B">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1 750,0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1 750,0</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100,00</w:t>
            </w:r>
          </w:p>
        </w:tc>
      </w:tr>
      <w:tr w:rsidR="00CD482B"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D482B" w:rsidRPr="00E65C41" w:rsidRDefault="00CD482B" w:rsidP="00CD482B">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28 285,9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28 181,6</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CD482B" w:rsidRPr="00CD482B" w:rsidRDefault="00CD482B" w:rsidP="00CD482B">
            <w:pPr>
              <w:jc w:val="center"/>
              <w:rPr>
                <w:rFonts w:ascii="Times New Roman" w:hAnsi="Times New Roman" w:cs="Times New Roman"/>
                <w:bCs/>
                <w:sz w:val="24"/>
                <w:szCs w:val="24"/>
              </w:rPr>
            </w:pPr>
            <w:r w:rsidRPr="00CD482B">
              <w:rPr>
                <w:rFonts w:ascii="Times New Roman" w:hAnsi="Times New Roman" w:cs="Times New Roman"/>
                <w:bCs/>
                <w:sz w:val="24"/>
                <w:szCs w:val="24"/>
              </w:rPr>
              <w:t>99,63</w:t>
            </w:r>
          </w:p>
        </w:tc>
      </w:tr>
    </w:tbl>
    <w:p w:rsidR="00E236A4" w:rsidRDefault="00E236A4" w:rsidP="00E236A4">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E236A4" w:rsidRPr="00255059" w:rsidRDefault="00E236A4" w:rsidP="00E236A4">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«Молодежная политика»  за 2025 год  выполнены на 9</w:t>
      </w:r>
      <w:r w:rsidR="00CD482B" w:rsidRPr="00255059">
        <w:rPr>
          <w:rFonts w:ascii="Times New Roman" w:eastAsia="Calibri" w:hAnsi="Times New Roman" w:cs="Times New Roman"/>
          <w:sz w:val="26"/>
          <w:szCs w:val="26"/>
        </w:rPr>
        <w:t>9</w:t>
      </w:r>
      <w:r w:rsidRPr="00255059">
        <w:rPr>
          <w:rFonts w:ascii="Times New Roman" w:eastAsia="Calibri" w:hAnsi="Times New Roman" w:cs="Times New Roman"/>
          <w:sz w:val="26"/>
          <w:szCs w:val="26"/>
        </w:rPr>
        <w:t>,</w:t>
      </w:r>
      <w:r w:rsidR="00CD482B" w:rsidRPr="00255059">
        <w:rPr>
          <w:rFonts w:ascii="Times New Roman" w:eastAsia="Calibri" w:hAnsi="Times New Roman" w:cs="Times New Roman"/>
          <w:sz w:val="26"/>
          <w:szCs w:val="26"/>
        </w:rPr>
        <w:t>8</w:t>
      </w:r>
      <w:r w:rsidRPr="00255059">
        <w:rPr>
          <w:rFonts w:ascii="Times New Roman" w:eastAsia="Calibri" w:hAnsi="Times New Roman" w:cs="Times New Roman"/>
          <w:sz w:val="26"/>
          <w:szCs w:val="26"/>
        </w:rPr>
        <w:t>1 % от годового плана финансирования.</w:t>
      </w:r>
    </w:p>
    <w:p w:rsidR="00E236A4" w:rsidRPr="00255059" w:rsidRDefault="00E236A4" w:rsidP="00E236A4">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E236A4" w:rsidRPr="00255059" w:rsidRDefault="00E236A4" w:rsidP="00E236A4">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«Молодежная политика»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=1,0</w:t>
      </w:r>
      <w:r w:rsidR="00CD482B" w:rsidRPr="00255059">
        <w:rPr>
          <w:rFonts w:ascii="Times New Roman" w:eastAsia="Calibri" w:hAnsi="Times New Roman" w:cs="Times New Roman"/>
          <w:sz w:val="26"/>
          <w:szCs w:val="26"/>
        </w:rPr>
        <w:t>28</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B41528" w:rsidRDefault="00B41528" w:rsidP="00AD0746">
      <w:pPr>
        <w:spacing w:after="0" w:line="240" w:lineRule="auto"/>
        <w:ind w:firstLine="709"/>
        <w:jc w:val="both"/>
        <w:rPr>
          <w:rFonts w:ascii="Times New Roman" w:eastAsia="Calibri" w:hAnsi="Times New Roman" w:cs="Times New Roman"/>
          <w:sz w:val="26"/>
          <w:szCs w:val="26"/>
        </w:rPr>
      </w:pPr>
    </w:p>
    <w:p w:rsidR="00E236A4" w:rsidRPr="00255059" w:rsidRDefault="00E236A4"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lastRenderedPageBreak/>
        <w:t>О ходе реализации муниципальной программы города Обнинска  «</w:t>
      </w:r>
      <w:r w:rsidR="006C3214" w:rsidRPr="00255059">
        <w:rPr>
          <w:rFonts w:ascii="Times New Roman" w:eastAsia="Calibri" w:hAnsi="Times New Roman" w:cs="Times New Roman"/>
          <w:sz w:val="26"/>
          <w:szCs w:val="26"/>
        </w:rPr>
        <w:t>Безопасный город</w:t>
      </w:r>
      <w:r w:rsidRPr="00255059">
        <w:rPr>
          <w:rFonts w:ascii="Times New Roman" w:eastAsia="Calibri" w:hAnsi="Times New Roman" w:cs="Times New Roman"/>
          <w:sz w:val="26"/>
          <w:szCs w:val="26"/>
        </w:rPr>
        <w:t>».</w:t>
      </w:r>
    </w:p>
    <w:p w:rsidR="00E236A4" w:rsidRPr="00255059" w:rsidRDefault="00E236A4" w:rsidP="00E236A4">
      <w:pPr>
        <w:tabs>
          <w:tab w:val="left" w:pos="1418"/>
        </w:tabs>
        <w:spacing w:after="0" w:line="240" w:lineRule="auto"/>
        <w:ind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«Безопасный город» утверждена постановлением Администрации города Обнинска от 05.12.2024 № 3585-п.</w:t>
      </w:r>
    </w:p>
    <w:p w:rsidR="00E236A4" w:rsidRPr="00255059" w:rsidRDefault="00E236A4" w:rsidP="00E236A4">
      <w:pPr>
        <w:tabs>
          <w:tab w:val="left" w:pos="1418"/>
        </w:tabs>
        <w:spacing w:after="0" w:line="240" w:lineRule="auto"/>
        <w:ind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E236A4" w:rsidRPr="00255059" w:rsidRDefault="00E236A4" w:rsidP="00E236A4">
      <w:pPr>
        <w:tabs>
          <w:tab w:val="left" w:pos="1418"/>
        </w:tabs>
        <w:spacing w:after="0" w:line="240" w:lineRule="auto"/>
        <w:ind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«Безопасный город» в 2025 году были реализованы следующие направления:</w:t>
      </w:r>
    </w:p>
    <w:p w:rsidR="00E236A4" w:rsidRPr="00255059" w:rsidRDefault="00E236A4" w:rsidP="006C3214">
      <w:pPr>
        <w:tabs>
          <w:tab w:val="left" w:pos="142"/>
          <w:tab w:val="left" w:pos="993"/>
          <w:tab w:val="left" w:pos="1134"/>
        </w:tabs>
        <w:suppressAutoHyphens/>
        <w:snapToGrid w:val="0"/>
        <w:spacing w:after="0" w:line="240" w:lineRule="auto"/>
        <w:ind w:left="709"/>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E236A4"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Комплексные меры по профилактике правонарушений и обеспечению безопасности на территории города Обнинска</w:t>
      </w:r>
      <w:r w:rsidR="00E236A4" w:rsidRPr="00255059">
        <w:rPr>
          <w:rFonts w:ascii="Times New Roman" w:eastAsia="Calibri" w:hAnsi="Times New Roman" w:cs="Times New Roman"/>
          <w:sz w:val="26"/>
          <w:szCs w:val="26"/>
        </w:rPr>
        <w:t>;</w:t>
      </w:r>
    </w:p>
    <w:p w:rsidR="00E236A4"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Защита населения и территории города от чрезвычайных ситуаций природного и техногенного характера и обеспечение пожарной безопасности</w:t>
      </w:r>
      <w:r w:rsidR="00E236A4" w:rsidRPr="00255059">
        <w:rPr>
          <w:rFonts w:ascii="Times New Roman" w:eastAsia="Calibri" w:hAnsi="Times New Roman" w:cs="Times New Roman"/>
          <w:sz w:val="26"/>
          <w:szCs w:val="26"/>
        </w:rPr>
        <w:t>;</w:t>
      </w:r>
    </w:p>
    <w:p w:rsidR="00E236A4"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09"/>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Комплексные меры по профилактике терроризма и экстремизма на территории города Обнинска.</w:t>
      </w:r>
    </w:p>
    <w:p w:rsidR="00CA5A4F" w:rsidRDefault="00CA5A4F" w:rsidP="00E236A4">
      <w:pPr>
        <w:pStyle w:val="a8"/>
        <w:tabs>
          <w:tab w:val="left" w:pos="142"/>
          <w:tab w:val="left" w:pos="993"/>
          <w:tab w:val="left" w:pos="1134"/>
        </w:tabs>
        <w:spacing w:line="240" w:lineRule="auto"/>
        <w:jc w:val="center"/>
        <w:rPr>
          <w:rFonts w:ascii="Times New Roman" w:eastAsia="Calibri" w:hAnsi="Times New Roman" w:cs="Times New Roman"/>
          <w:sz w:val="26"/>
          <w:szCs w:val="26"/>
        </w:rPr>
      </w:pPr>
    </w:p>
    <w:p w:rsidR="00E236A4" w:rsidRDefault="00E236A4" w:rsidP="00E236A4">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E236A4" w:rsidRPr="00E65C41" w:rsidRDefault="00E236A4" w:rsidP="00E236A4">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E236A4" w:rsidTr="00291772">
        <w:tc>
          <w:tcPr>
            <w:tcW w:w="2677"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E236A4" w:rsidRPr="00AA55C2" w:rsidRDefault="00E236A4"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CA5A4F"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A5A4F" w:rsidRPr="00E65C41" w:rsidRDefault="00CA5A4F" w:rsidP="00CA5A4F">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A5A4F" w:rsidRPr="00CA5A4F" w:rsidRDefault="00CA5A4F" w:rsidP="00CA5A4F">
            <w:pPr>
              <w:jc w:val="center"/>
              <w:rPr>
                <w:rFonts w:ascii="Times New Roman" w:hAnsi="Times New Roman" w:cs="Times New Roman"/>
                <w:bCs/>
                <w:sz w:val="24"/>
                <w:szCs w:val="24"/>
              </w:rPr>
            </w:pPr>
            <w:r w:rsidRPr="00CA5A4F">
              <w:rPr>
                <w:rFonts w:ascii="Times New Roman" w:hAnsi="Times New Roman" w:cs="Times New Roman"/>
                <w:bCs/>
                <w:sz w:val="24"/>
                <w:szCs w:val="24"/>
              </w:rPr>
              <w:t>73 855,8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A5A4F" w:rsidRPr="00CA5A4F" w:rsidRDefault="00CA5A4F" w:rsidP="00CA5A4F">
            <w:pPr>
              <w:jc w:val="center"/>
              <w:rPr>
                <w:rFonts w:ascii="Times New Roman" w:hAnsi="Times New Roman" w:cs="Times New Roman"/>
                <w:bCs/>
                <w:sz w:val="24"/>
                <w:szCs w:val="24"/>
              </w:rPr>
            </w:pPr>
            <w:r w:rsidRPr="00CA5A4F">
              <w:rPr>
                <w:rFonts w:ascii="Times New Roman" w:hAnsi="Times New Roman" w:cs="Times New Roman"/>
                <w:bCs/>
                <w:sz w:val="24"/>
                <w:szCs w:val="24"/>
              </w:rPr>
              <w:t>72 641,1</w:t>
            </w:r>
          </w:p>
        </w:tc>
        <w:tc>
          <w:tcPr>
            <w:tcW w:w="1978" w:type="dxa"/>
            <w:tcBorders>
              <w:top w:val="single" w:sz="4" w:space="0" w:color="auto"/>
              <w:left w:val="single" w:sz="4" w:space="0" w:color="auto"/>
              <w:bottom w:val="single" w:sz="4" w:space="0" w:color="auto"/>
            </w:tcBorders>
            <w:shd w:val="clear" w:color="auto" w:fill="auto"/>
          </w:tcPr>
          <w:p w:rsidR="00CA5A4F" w:rsidRPr="00CA5A4F" w:rsidRDefault="00CA5A4F" w:rsidP="00CA5A4F">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CA5A4F">
              <w:rPr>
                <w:rFonts w:ascii="Times New Roman" w:eastAsia="Times New Roman" w:hAnsi="Times New Roman" w:cs="Times New Roman"/>
                <w:sz w:val="24"/>
                <w:szCs w:val="24"/>
                <w:lang w:eastAsia="zh-CN"/>
              </w:rPr>
              <w:t>98,36</w:t>
            </w:r>
          </w:p>
        </w:tc>
      </w:tr>
      <w:tr w:rsidR="00CA5A4F"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A5A4F" w:rsidRPr="00E65C41" w:rsidRDefault="00CA5A4F" w:rsidP="00CA5A4F">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A5A4F" w:rsidRPr="00CA5A4F" w:rsidRDefault="00CA5A4F" w:rsidP="00CA5A4F">
            <w:pPr>
              <w:jc w:val="center"/>
              <w:rPr>
                <w:rFonts w:ascii="Times New Roman" w:hAnsi="Times New Roman" w:cs="Times New Roman"/>
                <w:bCs/>
                <w:sz w:val="24"/>
                <w:szCs w:val="24"/>
              </w:rPr>
            </w:pPr>
            <w:r w:rsidRPr="00CA5A4F">
              <w:rPr>
                <w:rFonts w:ascii="Times New Roman" w:hAnsi="Times New Roman" w:cs="Times New Roman"/>
                <w:bCs/>
                <w:sz w:val="24"/>
                <w:szCs w:val="24"/>
              </w:rPr>
              <w:t>73 855,8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A5A4F" w:rsidRPr="00CA5A4F" w:rsidRDefault="00CA5A4F" w:rsidP="00CA5A4F">
            <w:pPr>
              <w:jc w:val="center"/>
              <w:rPr>
                <w:rFonts w:ascii="Times New Roman" w:hAnsi="Times New Roman" w:cs="Times New Roman"/>
                <w:bCs/>
                <w:sz w:val="24"/>
                <w:szCs w:val="24"/>
              </w:rPr>
            </w:pPr>
            <w:r w:rsidRPr="00CA5A4F">
              <w:rPr>
                <w:rFonts w:ascii="Times New Roman" w:hAnsi="Times New Roman" w:cs="Times New Roman"/>
                <w:bCs/>
                <w:sz w:val="24"/>
                <w:szCs w:val="24"/>
              </w:rPr>
              <w:t>72 641,1</w:t>
            </w:r>
          </w:p>
        </w:tc>
        <w:tc>
          <w:tcPr>
            <w:tcW w:w="1978" w:type="dxa"/>
            <w:tcBorders>
              <w:top w:val="single" w:sz="4" w:space="0" w:color="auto"/>
              <w:left w:val="single" w:sz="4" w:space="0" w:color="auto"/>
              <w:bottom w:val="single" w:sz="4" w:space="0" w:color="auto"/>
            </w:tcBorders>
            <w:shd w:val="clear" w:color="auto" w:fill="auto"/>
          </w:tcPr>
          <w:p w:rsidR="00CA5A4F" w:rsidRPr="00CA5A4F" w:rsidRDefault="00CA5A4F" w:rsidP="00CA5A4F">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CA5A4F">
              <w:rPr>
                <w:rFonts w:ascii="Times New Roman" w:eastAsia="Times New Roman" w:hAnsi="Times New Roman" w:cs="Times New Roman"/>
                <w:sz w:val="24"/>
                <w:szCs w:val="24"/>
                <w:lang w:eastAsia="zh-CN"/>
              </w:rPr>
              <w:t>98,36</w:t>
            </w:r>
          </w:p>
        </w:tc>
      </w:tr>
    </w:tbl>
    <w:p w:rsidR="00E236A4" w:rsidRDefault="00E236A4" w:rsidP="00E236A4">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E236A4" w:rsidRPr="00255059" w:rsidRDefault="00E236A4"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«Безопасный город»  за 2025 год  выполнены на 98,</w:t>
      </w:r>
      <w:r w:rsidR="00CA5A4F" w:rsidRPr="00255059">
        <w:rPr>
          <w:rFonts w:ascii="Times New Roman" w:eastAsia="Calibri" w:hAnsi="Times New Roman" w:cs="Times New Roman"/>
          <w:sz w:val="26"/>
          <w:szCs w:val="26"/>
        </w:rPr>
        <w:t>36</w:t>
      </w:r>
      <w:r w:rsidRPr="00255059">
        <w:rPr>
          <w:rFonts w:ascii="Times New Roman" w:eastAsia="Calibri" w:hAnsi="Times New Roman" w:cs="Times New Roman"/>
          <w:sz w:val="26"/>
          <w:szCs w:val="26"/>
        </w:rPr>
        <w:t xml:space="preserve"> % от годового плана финансирования.</w:t>
      </w:r>
    </w:p>
    <w:p w:rsidR="00E236A4" w:rsidRPr="00255059" w:rsidRDefault="00E236A4"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E236A4" w:rsidRPr="00255059" w:rsidRDefault="00E236A4"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«Безопасный город»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=1,0</w:t>
      </w:r>
      <w:r w:rsidR="00CA5A4F" w:rsidRPr="00255059">
        <w:rPr>
          <w:rFonts w:ascii="Times New Roman" w:eastAsia="Calibri" w:hAnsi="Times New Roman" w:cs="Times New Roman"/>
          <w:sz w:val="26"/>
          <w:szCs w:val="26"/>
        </w:rPr>
        <w:t>72</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«Содействие развитию малого и среднего предпринимательства и инновационной деятельности».</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«Содействие развитию малого и среднего предпринимательства и инновационной деятельности» утверждена постановлением Администрации города Обнинска  от 11.12.2024 № 3671-п.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«Содействие развитию малого и среднего предпринимательства и инновационной деятельности» в 2025 году были реализованы следующие направления:</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291772"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Оказание поддержки субъектам МиСП и самозанятым гражданам</w:t>
      </w:r>
      <w:r w:rsidR="00291772" w:rsidRPr="00255059">
        <w:rPr>
          <w:rFonts w:ascii="Times New Roman" w:eastAsia="Calibri" w:hAnsi="Times New Roman" w:cs="Times New Roman"/>
          <w:sz w:val="26"/>
          <w:szCs w:val="26"/>
        </w:rPr>
        <w:t>;</w:t>
      </w:r>
    </w:p>
    <w:p w:rsidR="00291772"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lastRenderedPageBreak/>
        <w:t>Поддержка организаций городской инфраструктуры поддержки предпринимательства и инновационной деятельности.</w:t>
      </w:r>
    </w:p>
    <w:p w:rsidR="00291772" w:rsidRDefault="00291772" w:rsidP="00291772">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B92756"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92756" w:rsidRPr="00E65C41" w:rsidRDefault="00B92756" w:rsidP="00B92756">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92756" w:rsidRPr="00B92756" w:rsidRDefault="00B92756" w:rsidP="00B92756">
            <w:pPr>
              <w:jc w:val="center"/>
              <w:rPr>
                <w:rFonts w:ascii="Times New Roman" w:hAnsi="Times New Roman" w:cs="Times New Roman"/>
                <w:bCs/>
                <w:sz w:val="24"/>
                <w:szCs w:val="24"/>
              </w:rPr>
            </w:pPr>
            <w:r w:rsidRPr="00B92756">
              <w:rPr>
                <w:rFonts w:ascii="Times New Roman" w:hAnsi="Times New Roman" w:cs="Times New Roman"/>
                <w:bCs/>
                <w:sz w:val="24"/>
                <w:szCs w:val="24"/>
              </w:rPr>
              <w:t>25 012,0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2756" w:rsidRPr="00B92756" w:rsidRDefault="00B92756" w:rsidP="00B92756">
            <w:pPr>
              <w:jc w:val="center"/>
              <w:rPr>
                <w:rFonts w:ascii="Times New Roman" w:hAnsi="Times New Roman" w:cs="Times New Roman"/>
                <w:bCs/>
                <w:sz w:val="24"/>
                <w:szCs w:val="24"/>
              </w:rPr>
            </w:pPr>
            <w:r w:rsidRPr="00B92756">
              <w:rPr>
                <w:rFonts w:ascii="Times New Roman" w:hAnsi="Times New Roman" w:cs="Times New Roman"/>
                <w:bCs/>
                <w:sz w:val="24"/>
                <w:szCs w:val="24"/>
              </w:rPr>
              <w:t>25 012,0</w:t>
            </w:r>
          </w:p>
        </w:tc>
        <w:tc>
          <w:tcPr>
            <w:tcW w:w="1978" w:type="dxa"/>
            <w:tcBorders>
              <w:top w:val="single" w:sz="4" w:space="0" w:color="auto"/>
              <w:left w:val="single" w:sz="4" w:space="0" w:color="auto"/>
              <w:bottom w:val="single" w:sz="4" w:space="0" w:color="auto"/>
            </w:tcBorders>
            <w:shd w:val="clear" w:color="auto" w:fill="auto"/>
          </w:tcPr>
          <w:p w:rsidR="00B92756" w:rsidRPr="00B92756" w:rsidRDefault="00B92756" w:rsidP="00B92756">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B92756">
              <w:rPr>
                <w:rFonts w:ascii="Times New Roman" w:eastAsia="Times New Roman" w:hAnsi="Times New Roman" w:cs="Times New Roman"/>
                <w:sz w:val="24"/>
                <w:szCs w:val="24"/>
                <w:lang w:eastAsia="zh-CN"/>
              </w:rPr>
              <w:t>100,00</w:t>
            </w:r>
          </w:p>
        </w:tc>
      </w:tr>
      <w:tr w:rsidR="00B92756"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92756" w:rsidRPr="00E65C41" w:rsidRDefault="00B92756" w:rsidP="00B92756">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92756" w:rsidRPr="00B92756" w:rsidRDefault="00B92756" w:rsidP="00B92756">
            <w:pPr>
              <w:jc w:val="center"/>
              <w:rPr>
                <w:rFonts w:ascii="Times New Roman" w:hAnsi="Times New Roman" w:cs="Times New Roman"/>
                <w:bCs/>
                <w:sz w:val="24"/>
                <w:szCs w:val="24"/>
              </w:rPr>
            </w:pPr>
            <w:r w:rsidRPr="00B92756">
              <w:rPr>
                <w:rFonts w:ascii="Times New Roman" w:hAnsi="Times New Roman" w:cs="Times New Roman"/>
                <w:bCs/>
                <w:sz w:val="24"/>
                <w:szCs w:val="24"/>
              </w:rPr>
              <w:t>962,0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2756" w:rsidRPr="00B92756" w:rsidRDefault="00B92756" w:rsidP="00B92756">
            <w:pPr>
              <w:jc w:val="center"/>
              <w:rPr>
                <w:rFonts w:ascii="Times New Roman" w:hAnsi="Times New Roman" w:cs="Times New Roman"/>
                <w:bCs/>
                <w:sz w:val="24"/>
                <w:szCs w:val="24"/>
              </w:rPr>
            </w:pPr>
            <w:r w:rsidRPr="00B92756">
              <w:rPr>
                <w:rFonts w:ascii="Times New Roman" w:hAnsi="Times New Roman" w:cs="Times New Roman"/>
                <w:bCs/>
                <w:sz w:val="24"/>
                <w:szCs w:val="24"/>
              </w:rPr>
              <w:t>962,0</w:t>
            </w:r>
          </w:p>
        </w:tc>
        <w:tc>
          <w:tcPr>
            <w:tcW w:w="1978" w:type="dxa"/>
            <w:tcBorders>
              <w:top w:val="single" w:sz="4" w:space="0" w:color="auto"/>
              <w:left w:val="single" w:sz="4" w:space="0" w:color="auto"/>
              <w:bottom w:val="single" w:sz="4" w:space="0" w:color="auto"/>
            </w:tcBorders>
            <w:shd w:val="clear" w:color="auto" w:fill="auto"/>
          </w:tcPr>
          <w:p w:rsidR="00B92756" w:rsidRPr="00B92756" w:rsidRDefault="00B92756" w:rsidP="00B92756">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B92756">
              <w:rPr>
                <w:rFonts w:ascii="Times New Roman" w:eastAsia="Times New Roman" w:hAnsi="Times New Roman" w:cs="Times New Roman"/>
                <w:sz w:val="24"/>
                <w:szCs w:val="24"/>
                <w:lang w:eastAsia="zh-CN"/>
              </w:rPr>
              <w:t>100,00</w:t>
            </w:r>
          </w:p>
        </w:tc>
      </w:tr>
      <w:tr w:rsidR="00B92756"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92756" w:rsidRPr="00E65C41" w:rsidRDefault="00B92756" w:rsidP="00B92756">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92756" w:rsidRPr="00B92756" w:rsidRDefault="00B92756" w:rsidP="00B92756">
            <w:pPr>
              <w:jc w:val="center"/>
              <w:rPr>
                <w:rFonts w:ascii="Times New Roman" w:hAnsi="Times New Roman" w:cs="Times New Roman"/>
                <w:bCs/>
                <w:sz w:val="24"/>
                <w:szCs w:val="24"/>
              </w:rPr>
            </w:pPr>
            <w:r w:rsidRPr="00B92756">
              <w:rPr>
                <w:rFonts w:ascii="Times New Roman" w:hAnsi="Times New Roman" w:cs="Times New Roman"/>
                <w:bCs/>
                <w:sz w:val="24"/>
                <w:szCs w:val="24"/>
              </w:rPr>
              <w:t>24 050,0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2756" w:rsidRPr="00B92756" w:rsidRDefault="00B92756" w:rsidP="00B92756">
            <w:pPr>
              <w:jc w:val="center"/>
              <w:rPr>
                <w:rFonts w:ascii="Times New Roman" w:hAnsi="Times New Roman" w:cs="Times New Roman"/>
                <w:bCs/>
                <w:sz w:val="24"/>
                <w:szCs w:val="24"/>
              </w:rPr>
            </w:pPr>
            <w:r w:rsidRPr="00B92756">
              <w:rPr>
                <w:rFonts w:ascii="Times New Roman" w:hAnsi="Times New Roman" w:cs="Times New Roman"/>
                <w:bCs/>
                <w:sz w:val="24"/>
                <w:szCs w:val="24"/>
              </w:rPr>
              <w:t>24 050,0</w:t>
            </w:r>
          </w:p>
        </w:tc>
        <w:tc>
          <w:tcPr>
            <w:tcW w:w="1978" w:type="dxa"/>
            <w:tcBorders>
              <w:top w:val="single" w:sz="4" w:space="0" w:color="auto"/>
              <w:left w:val="single" w:sz="4" w:space="0" w:color="auto"/>
              <w:bottom w:val="single" w:sz="4" w:space="0" w:color="auto"/>
            </w:tcBorders>
            <w:shd w:val="clear" w:color="auto" w:fill="auto"/>
          </w:tcPr>
          <w:p w:rsidR="00B92756" w:rsidRPr="00B92756" w:rsidRDefault="00B92756" w:rsidP="00B92756">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B92756">
              <w:rPr>
                <w:rFonts w:ascii="Times New Roman" w:eastAsia="Times New Roman" w:hAnsi="Times New Roman" w:cs="Times New Roman"/>
                <w:sz w:val="24"/>
                <w:szCs w:val="24"/>
                <w:lang w:eastAsia="zh-CN"/>
              </w:rPr>
              <w:t>100,00</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 xml:space="preserve">Мероприятия муниципальной программы города Обнинска «Содействие развитию малого и среднего предпринимательства и инновационной деятельности» за 2025 год  выполнены на </w:t>
      </w:r>
      <w:r w:rsidR="00B92756" w:rsidRPr="00255059">
        <w:rPr>
          <w:rFonts w:ascii="Times New Roman" w:eastAsia="Calibri" w:hAnsi="Times New Roman" w:cs="Times New Roman"/>
          <w:sz w:val="26"/>
          <w:szCs w:val="26"/>
        </w:rPr>
        <w:t>100,00</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«Содействие развитию малого и среднего предпринимательства и инновационной деятельности»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=1,</w:t>
      </w:r>
      <w:r w:rsidR="00B92756" w:rsidRPr="00255059">
        <w:rPr>
          <w:rFonts w:ascii="Times New Roman" w:eastAsia="Calibri" w:hAnsi="Times New Roman" w:cs="Times New Roman"/>
          <w:sz w:val="26"/>
          <w:szCs w:val="26"/>
        </w:rPr>
        <w:t>250</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B41528" w:rsidRPr="00255059" w:rsidRDefault="00B41528"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 xml:space="preserve"> О ходе реализации муниципальной программы города Обнинска  «Управление имуществом и земельными участками».</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«Управление имуществом и земельными участками» утверждена постановлением Администрации города Обнинска от 13.12.2024  № 3708-п.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«Управление имуществом и земельными участками» в 2025 году были реализованы следующие направления:</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291772"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Организация проведения кадастровых работ в отношении объектов, составляющих казну муниципального образования  «Город Обнинск», и земель и/или земельных участков, государственная собственность на которые не разграничена, на территории муниципального образования «Город Обнинск», или находящихся в муниципальной собственности</w:t>
      </w:r>
      <w:r w:rsidR="00291772" w:rsidRPr="00255059">
        <w:rPr>
          <w:rFonts w:ascii="Times New Roman" w:eastAsia="Calibri" w:hAnsi="Times New Roman" w:cs="Times New Roman"/>
          <w:sz w:val="26"/>
          <w:szCs w:val="26"/>
        </w:rPr>
        <w:t>;</w:t>
      </w:r>
    </w:p>
    <w:p w:rsidR="00291772"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Организация проведения оценки рыночной стоимости объектов, составляющих казну муниципального образования «Город Обнинск», и земельных участков</w:t>
      </w:r>
      <w:r w:rsidR="00291772" w:rsidRPr="00255059">
        <w:rPr>
          <w:rFonts w:ascii="Times New Roman" w:eastAsia="Calibri" w:hAnsi="Times New Roman" w:cs="Times New Roman"/>
          <w:sz w:val="26"/>
          <w:szCs w:val="26"/>
        </w:rPr>
        <w:t>;</w:t>
      </w:r>
    </w:p>
    <w:p w:rsidR="00291772" w:rsidRPr="00255059" w:rsidRDefault="00291772"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Поддержка и развитие деятельности музея истории города Обнинска, охрана объектов культурного наследия;</w:t>
      </w:r>
    </w:p>
    <w:p w:rsidR="00291772" w:rsidRPr="00255059" w:rsidRDefault="006C3214"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Организация проведения ремонта и содержания объектов, составляющих казну муниципального образования «Город Обнинск</w:t>
      </w:r>
      <w:r w:rsidR="00291772" w:rsidRPr="00255059">
        <w:rPr>
          <w:rFonts w:ascii="Times New Roman" w:eastAsia="Calibri" w:hAnsi="Times New Roman" w:cs="Times New Roman"/>
          <w:sz w:val="26"/>
          <w:szCs w:val="26"/>
        </w:rPr>
        <w:t>.</w:t>
      </w:r>
    </w:p>
    <w:p w:rsidR="00291772" w:rsidRDefault="00291772" w:rsidP="00291772">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lastRenderedPageBreak/>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6 167,0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5 762,5</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93,44</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6 167,0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5 762,5</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93,44</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«Управление имуществом и земельными участками»  за 2025 год  выполнены на 9</w:t>
      </w:r>
      <w:r w:rsidR="00361D38" w:rsidRPr="00255059">
        <w:rPr>
          <w:rFonts w:ascii="Times New Roman" w:eastAsia="Calibri" w:hAnsi="Times New Roman" w:cs="Times New Roman"/>
          <w:sz w:val="26"/>
          <w:szCs w:val="26"/>
        </w:rPr>
        <w:t>3</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44</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«Управление имуществом и земельными участками»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=1,</w:t>
      </w:r>
      <w:r w:rsidR="00361D38" w:rsidRPr="00255059">
        <w:rPr>
          <w:rFonts w:ascii="Times New Roman" w:eastAsia="Calibri" w:hAnsi="Times New Roman" w:cs="Times New Roman"/>
          <w:sz w:val="26"/>
          <w:szCs w:val="26"/>
        </w:rPr>
        <w:t>138</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w:t>
      </w:r>
      <w:r w:rsidR="00951C49" w:rsidRPr="00255059">
        <w:rPr>
          <w:rFonts w:ascii="Times New Roman" w:eastAsia="Calibri" w:hAnsi="Times New Roman" w:cs="Times New Roman"/>
          <w:sz w:val="26"/>
          <w:szCs w:val="26"/>
        </w:rPr>
        <w:t>Развитие инженерной инфраструктуры</w:t>
      </w:r>
      <w:r w:rsidRPr="00255059">
        <w:rPr>
          <w:rFonts w:ascii="Times New Roman" w:eastAsia="Calibri" w:hAnsi="Times New Roman" w:cs="Times New Roman"/>
          <w:sz w:val="26"/>
          <w:szCs w:val="26"/>
        </w:rPr>
        <w:t>».</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w:t>
      </w:r>
      <w:r w:rsidR="00951C49" w:rsidRPr="00255059">
        <w:rPr>
          <w:rFonts w:ascii="Times New Roman" w:eastAsia="Calibri" w:hAnsi="Times New Roman" w:cs="Times New Roman"/>
          <w:sz w:val="26"/>
          <w:szCs w:val="26"/>
        </w:rPr>
        <w:t>Развитие инженерной инфраструктуры</w:t>
      </w:r>
      <w:r w:rsidRPr="00255059">
        <w:rPr>
          <w:rFonts w:ascii="Times New Roman" w:eastAsia="Calibri" w:hAnsi="Times New Roman" w:cs="Times New Roman"/>
          <w:sz w:val="26"/>
          <w:szCs w:val="26"/>
        </w:rPr>
        <w:t>» утверждена постановлением Администрации города Обнинска</w:t>
      </w:r>
      <w:r w:rsidR="006C3214" w:rsidRPr="00255059">
        <w:rPr>
          <w:rFonts w:ascii="Times New Roman" w:eastAsia="Calibri" w:hAnsi="Times New Roman" w:cs="Times New Roman"/>
          <w:sz w:val="26"/>
          <w:szCs w:val="26"/>
        </w:rPr>
        <w:t xml:space="preserve">                      </w:t>
      </w:r>
      <w:r w:rsidRPr="00255059">
        <w:rPr>
          <w:rFonts w:ascii="Times New Roman" w:eastAsia="Calibri" w:hAnsi="Times New Roman" w:cs="Times New Roman"/>
          <w:sz w:val="26"/>
          <w:szCs w:val="26"/>
        </w:rPr>
        <w:t xml:space="preserve">  от 11.12.2024 № 36</w:t>
      </w:r>
      <w:r w:rsidR="00951C49" w:rsidRPr="00255059">
        <w:rPr>
          <w:rFonts w:ascii="Times New Roman" w:eastAsia="Calibri" w:hAnsi="Times New Roman" w:cs="Times New Roman"/>
          <w:sz w:val="26"/>
          <w:szCs w:val="26"/>
        </w:rPr>
        <w:t>66</w:t>
      </w:r>
      <w:r w:rsidRPr="00255059">
        <w:rPr>
          <w:rFonts w:ascii="Times New Roman" w:eastAsia="Calibri" w:hAnsi="Times New Roman" w:cs="Times New Roman"/>
          <w:sz w:val="26"/>
          <w:szCs w:val="26"/>
        </w:rPr>
        <w:t>-п.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w:t>
      </w:r>
      <w:r w:rsidR="00951C49" w:rsidRPr="00255059">
        <w:rPr>
          <w:rFonts w:ascii="Times New Roman" w:eastAsia="Calibri" w:hAnsi="Times New Roman" w:cs="Times New Roman"/>
          <w:sz w:val="26"/>
          <w:szCs w:val="26"/>
        </w:rPr>
        <w:t>Развитие инженерной инфраструктуры</w:t>
      </w:r>
      <w:r w:rsidRPr="00255059">
        <w:rPr>
          <w:rFonts w:ascii="Times New Roman" w:eastAsia="Calibri" w:hAnsi="Times New Roman" w:cs="Times New Roman"/>
          <w:sz w:val="26"/>
          <w:szCs w:val="26"/>
        </w:rPr>
        <w:t xml:space="preserve">» в 2025 году были </w:t>
      </w:r>
      <w:r w:rsidR="00AC2817" w:rsidRPr="00255059">
        <w:rPr>
          <w:rFonts w:ascii="Times New Roman" w:eastAsia="Calibri" w:hAnsi="Times New Roman" w:cs="Times New Roman"/>
          <w:sz w:val="26"/>
          <w:szCs w:val="26"/>
        </w:rPr>
        <w:t>реализовывались</w:t>
      </w:r>
      <w:r w:rsidRPr="00255059">
        <w:rPr>
          <w:rFonts w:ascii="Times New Roman" w:eastAsia="Calibri" w:hAnsi="Times New Roman" w:cs="Times New Roman"/>
          <w:sz w:val="26"/>
          <w:szCs w:val="26"/>
        </w:rPr>
        <w:t xml:space="preserve"> следующие направления:</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Проектная часть:</w:t>
      </w:r>
    </w:p>
    <w:p w:rsidR="00291772" w:rsidRPr="00255059" w:rsidRDefault="00AC2817"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Участие в реализации регионального проекта «Жилье»</w:t>
      </w:r>
      <w:r w:rsidR="00291772" w:rsidRPr="00255059">
        <w:rPr>
          <w:rFonts w:ascii="Times New Roman" w:eastAsia="Calibri" w:hAnsi="Times New Roman" w:cs="Times New Roman"/>
          <w:sz w:val="26"/>
          <w:szCs w:val="26"/>
        </w:rPr>
        <w:t>;</w:t>
      </w:r>
    </w:p>
    <w:p w:rsidR="00291772" w:rsidRPr="00255059" w:rsidRDefault="00291772"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bCs/>
          <w:i/>
          <w:sz w:val="26"/>
          <w:szCs w:val="26"/>
        </w:rPr>
        <w:t>Приоритетные (ведомственные) проекты муниципального образования «Город Обнинск»</w:t>
      </w:r>
      <w:r w:rsidRPr="00255059">
        <w:rPr>
          <w:rFonts w:ascii="Times New Roman" w:eastAsia="Calibri" w:hAnsi="Times New Roman" w:cs="Times New Roman"/>
          <w:bCs/>
          <w:sz w:val="26"/>
          <w:szCs w:val="26"/>
        </w:rPr>
        <w:t xml:space="preserve"> Проект </w:t>
      </w:r>
      <w:r w:rsidR="00AC2817" w:rsidRPr="00255059">
        <w:rPr>
          <w:rFonts w:ascii="Times New Roman" w:eastAsia="Calibri" w:hAnsi="Times New Roman" w:cs="Times New Roman"/>
          <w:sz w:val="26"/>
          <w:szCs w:val="26"/>
        </w:rPr>
        <w:t>«Строительство канализационно-насосной станции с двумя напорными коллекторами в районе ул. Пирогова.</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291772" w:rsidRPr="00255059" w:rsidRDefault="00AC2817"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bCs/>
          <w:iCs/>
          <w:sz w:val="26"/>
          <w:szCs w:val="26"/>
        </w:rPr>
        <w:t>Оказание услуг (выполнение работ) муниципальными учреждениями в сфере строительства (реконструкции), капитального ремонта (ремонта) объектов социальной и инженерной инфраструктуры муниципального образования «Город Обнинск.</w:t>
      </w:r>
    </w:p>
    <w:p w:rsidR="00291772" w:rsidRDefault="00291772" w:rsidP="00291772">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75 777,5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73 422,7</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96,89</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75 777,5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73 422,7</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96,89</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w:t>
      </w:r>
      <w:r w:rsidR="00951C49" w:rsidRPr="00255059">
        <w:rPr>
          <w:rFonts w:ascii="Times New Roman" w:eastAsia="Calibri" w:hAnsi="Times New Roman" w:cs="Times New Roman"/>
          <w:sz w:val="26"/>
          <w:szCs w:val="26"/>
        </w:rPr>
        <w:t>Развитие инженерной инфраструктуры</w:t>
      </w:r>
      <w:r w:rsidRPr="00255059">
        <w:rPr>
          <w:rFonts w:ascii="Times New Roman" w:eastAsia="Calibri" w:hAnsi="Times New Roman" w:cs="Times New Roman"/>
          <w:sz w:val="26"/>
          <w:szCs w:val="26"/>
        </w:rPr>
        <w:t>»  за 2025 год  выполнены на 9</w:t>
      </w:r>
      <w:r w:rsidR="00361D38" w:rsidRPr="00255059">
        <w:rPr>
          <w:rFonts w:ascii="Times New Roman" w:eastAsia="Calibri" w:hAnsi="Times New Roman" w:cs="Times New Roman"/>
          <w:sz w:val="26"/>
          <w:szCs w:val="26"/>
        </w:rPr>
        <w:t>6</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89</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lastRenderedPageBreak/>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w:t>
      </w:r>
      <w:r w:rsidR="00951C49" w:rsidRPr="00255059">
        <w:rPr>
          <w:rFonts w:ascii="Times New Roman" w:eastAsia="Calibri" w:hAnsi="Times New Roman" w:cs="Times New Roman"/>
          <w:sz w:val="26"/>
          <w:szCs w:val="26"/>
        </w:rPr>
        <w:t>Развитие инженерной инфраструктуры</w:t>
      </w:r>
      <w:r w:rsidRPr="00255059">
        <w:rPr>
          <w:rFonts w:ascii="Times New Roman" w:eastAsia="Calibri" w:hAnsi="Times New Roman" w:cs="Times New Roman"/>
          <w:sz w:val="26"/>
          <w:szCs w:val="26"/>
        </w:rPr>
        <w:t xml:space="preserve">» за 2025 год  – реализация программы признана </w:t>
      </w:r>
      <w:r w:rsidR="00361D38" w:rsidRPr="00255059">
        <w:rPr>
          <w:rFonts w:ascii="Times New Roman" w:eastAsia="Calibri" w:hAnsi="Times New Roman" w:cs="Times New Roman"/>
          <w:sz w:val="26"/>
          <w:szCs w:val="26"/>
        </w:rPr>
        <w:t>удовлетворительной</w:t>
      </w:r>
      <w:r w:rsidRPr="00255059">
        <w:rPr>
          <w:rFonts w:ascii="Times New Roman" w:eastAsia="Calibri" w:hAnsi="Times New Roman" w:cs="Times New Roman"/>
          <w:sz w:val="26"/>
          <w:szCs w:val="26"/>
        </w:rPr>
        <w:t xml:space="preserve">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0,807</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B41528" w:rsidRPr="00255059" w:rsidRDefault="00B41528"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«Дорожное хозяйство и развитие транспортной инфраструктуры».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«Дорожное хозяйство и развитие транспортной инфраструктуры» утверждена постановлением Администрации города Обнинска  от 16.12.2024 № 3733-п.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«Дорожное хозяйство и развитие транспортной инфраструктуры» в 2025 году были реализованы следующие направления:</w:t>
      </w:r>
    </w:p>
    <w:p w:rsidR="00291772" w:rsidRPr="00255059" w:rsidRDefault="00291772"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Проектная часть:</w:t>
      </w:r>
    </w:p>
    <w:p w:rsidR="00291772" w:rsidRPr="00255059" w:rsidRDefault="00291772"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bCs/>
          <w:i/>
          <w:sz w:val="26"/>
          <w:szCs w:val="26"/>
        </w:rPr>
        <w:t>Приоритетные (ведомственные) проекты муниципального образования «Город Обнинск»</w:t>
      </w:r>
      <w:r w:rsidRPr="00255059">
        <w:rPr>
          <w:rFonts w:ascii="Times New Roman" w:eastAsia="Calibri" w:hAnsi="Times New Roman" w:cs="Times New Roman"/>
          <w:bCs/>
          <w:sz w:val="26"/>
          <w:szCs w:val="26"/>
        </w:rPr>
        <w:t xml:space="preserve"> Проект «</w:t>
      </w:r>
      <w:r w:rsidR="00AC2817" w:rsidRPr="00255059">
        <w:rPr>
          <w:rFonts w:ascii="Times New Roman" w:eastAsia="Calibri" w:hAnsi="Times New Roman" w:cs="Times New Roman"/>
          <w:bCs/>
          <w:sz w:val="26"/>
          <w:szCs w:val="26"/>
        </w:rPr>
        <w:t>Реконструкция автомобильной дороги, в том числе строительство локальных очистных сооружений, вдоль промзоны «Мишково</w:t>
      </w:r>
      <w:r w:rsidRPr="00255059">
        <w:rPr>
          <w:rFonts w:ascii="Times New Roman" w:eastAsia="Calibri" w:hAnsi="Times New Roman" w:cs="Times New Roman"/>
          <w:bCs/>
          <w:sz w:val="26"/>
          <w:szCs w:val="26"/>
        </w:rPr>
        <w:t>»</w:t>
      </w:r>
      <w:r w:rsidRPr="00255059">
        <w:rPr>
          <w:rFonts w:ascii="Times New Roman" w:eastAsia="Calibri" w:hAnsi="Times New Roman" w:cs="Times New Roman"/>
          <w:sz w:val="26"/>
          <w:szCs w:val="26"/>
        </w:rPr>
        <w:t>;</w:t>
      </w:r>
    </w:p>
    <w:p w:rsidR="00291772" w:rsidRPr="00255059" w:rsidRDefault="00291772"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AC2817" w:rsidRPr="00255059" w:rsidRDefault="00AC2817" w:rsidP="00F913A5">
      <w:pPr>
        <w:pStyle w:val="a8"/>
        <w:numPr>
          <w:ilvl w:val="0"/>
          <w:numId w:val="16"/>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Ремонт и обслуживание улично-дорожной сети;</w:t>
      </w:r>
    </w:p>
    <w:p w:rsidR="00AC2817" w:rsidRPr="00255059" w:rsidRDefault="00AC2817" w:rsidP="00F913A5">
      <w:pPr>
        <w:pStyle w:val="a8"/>
        <w:numPr>
          <w:ilvl w:val="0"/>
          <w:numId w:val="16"/>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Организация транспортного обслуживания населения на территории города Обнинска;</w:t>
      </w:r>
    </w:p>
    <w:p w:rsidR="00291772" w:rsidRPr="00255059" w:rsidRDefault="00AC2817" w:rsidP="00F913A5">
      <w:pPr>
        <w:pStyle w:val="a8"/>
        <w:numPr>
          <w:ilvl w:val="0"/>
          <w:numId w:val="16"/>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Разработка проектно-сметной документации на строительство и реконструкцию автомобильных дорог местного значения.</w:t>
      </w:r>
    </w:p>
    <w:p w:rsidR="00AC2817" w:rsidRDefault="00AC2817" w:rsidP="00AC2817">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1 225 198,3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1 197 142,8</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97,71</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195 783,9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182 475,7</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93,20</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1 029 414,4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1 014 667,1</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98,57</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 xml:space="preserve">Мероприятия муниципальной программы города Обнинска «Дорожное хозяйство и развитие транспортной инфраструктуры»  за 2025 год  выполнены на </w:t>
      </w:r>
      <w:r w:rsidR="00361D38" w:rsidRPr="00255059">
        <w:rPr>
          <w:rFonts w:ascii="Times New Roman" w:eastAsia="Calibri" w:hAnsi="Times New Roman" w:cs="Times New Roman"/>
          <w:sz w:val="26"/>
          <w:szCs w:val="26"/>
        </w:rPr>
        <w:t xml:space="preserve">               </w:t>
      </w:r>
      <w:r w:rsidRPr="00255059">
        <w:rPr>
          <w:rFonts w:ascii="Times New Roman" w:eastAsia="Calibri" w:hAnsi="Times New Roman" w:cs="Times New Roman"/>
          <w:sz w:val="26"/>
          <w:szCs w:val="26"/>
        </w:rPr>
        <w:t>9</w:t>
      </w:r>
      <w:r w:rsidR="00361D38" w:rsidRPr="00255059">
        <w:rPr>
          <w:rFonts w:ascii="Times New Roman" w:eastAsia="Calibri" w:hAnsi="Times New Roman" w:cs="Times New Roman"/>
          <w:sz w:val="26"/>
          <w:szCs w:val="26"/>
        </w:rPr>
        <w:t>7</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7</w:t>
      </w:r>
      <w:r w:rsidRPr="00255059">
        <w:rPr>
          <w:rFonts w:ascii="Times New Roman" w:eastAsia="Calibri" w:hAnsi="Times New Roman" w:cs="Times New Roman"/>
          <w:sz w:val="26"/>
          <w:szCs w:val="26"/>
        </w:rPr>
        <w:t>1 %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«Дорожное хозяйство и развитие транспортной инфраструктуры»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0,995</w:t>
      </w:r>
      <w:r w:rsidRPr="00255059">
        <w:rPr>
          <w:rFonts w:ascii="Times New Roman" w:eastAsia="Calibri" w:hAnsi="Times New Roman" w:cs="Times New Roman"/>
          <w:sz w:val="26"/>
          <w:szCs w:val="26"/>
        </w:rPr>
        <w:t xml:space="preserve">) и подлежит </w:t>
      </w:r>
      <w:r w:rsidRPr="00255059">
        <w:rPr>
          <w:rFonts w:ascii="Times New Roman" w:eastAsia="Calibri" w:hAnsi="Times New Roman" w:cs="Times New Roman"/>
          <w:sz w:val="26"/>
          <w:szCs w:val="26"/>
        </w:rPr>
        <w:lastRenderedPageBreak/>
        <w:t>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«Содержание и обслуживание жилищного фонда».</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«Содержание и обслуживание жилищного фонда» утверждена постановлением Администрации города Обнинска  от 16.12.2024 № 3722-п.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«Содержание и обслуживание жилищного фонда» в 2025 году были реализованы следующие направления:</w:t>
      </w:r>
    </w:p>
    <w:p w:rsidR="00291772" w:rsidRPr="00255059" w:rsidRDefault="00CE7ED9"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w:t>
      </w:r>
      <w:r w:rsidR="00291772" w:rsidRPr="00255059">
        <w:rPr>
          <w:rFonts w:ascii="Times New Roman" w:eastAsia="Calibri" w:hAnsi="Times New Roman" w:cs="Times New Roman"/>
          <w:sz w:val="26"/>
          <w:szCs w:val="26"/>
          <w:u w:val="single"/>
        </w:rPr>
        <w:t>роцессная часть:</w:t>
      </w:r>
    </w:p>
    <w:p w:rsidR="00CE7ED9" w:rsidRPr="00255059" w:rsidRDefault="00CE7ED9" w:rsidP="00F913A5">
      <w:pPr>
        <w:pStyle w:val="a8"/>
        <w:numPr>
          <w:ilvl w:val="0"/>
          <w:numId w:val="17"/>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Ремонт и содержание муниципального жилья;</w:t>
      </w:r>
    </w:p>
    <w:p w:rsidR="00291772" w:rsidRPr="00255059" w:rsidRDefault="00CE7ED9" w:rsidP="00F913A5">
      <w:pPr>
        <w:pStyle w:val="a8"/>
        <w:numPr>
          <w:ilvl w:val="0"/>
          <w:numId w:val="17"/>
        </w:numPr>
        <w:tabs>
          <w:tab w:val="left" w:pos="142"/>
          <w:tab w:val="left" w:pos="993"/>
          <w:tab w:val="left" w:pos="1134"/>
        </w:tabs>
        <w:spacing w:line="240" w:lineRule="auto"/>
        <w:ind w:left="0" w:firstLine="720"/>
        <w:rPr>
          <w:rFonts w:ascii="Times New Roman" w:eastAsia="Calibri" w:hAnsi="Times New Roman" w:cs="Times New Roman"/>
          <w:sz w:val="26"/>
          <w:szCs w:val="26"/>
        </w:rPr>
      </w:pPr>
      <w:r w:rsidRPr="00255059">
        <w:rPr>
          <w:rFonts w:ascii="Times New Roman" w:eastAsia="Calibri" w:hAnsi="Times New Roman" w:cs="Times New Roman"/>
          <w:sz w:val="26"/>
          <w:szCs w:val="26"/>
        </w:rPr>
        <w:t>Оказание услуг (выполнение работ) муниципальными учреждениями в сфере жилищного хозяйства.</w:t>
      </w:r>
    </w:p>
    <w:p w:rsidR="00CE7ED9" w:rsidRDefault="00CE7ED9" w:rsidP="00CE7ED9">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99 060,6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97 308,9</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98,23</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99 060,6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97 308,9</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98,23</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 xml:space="preserve">Мероприятия муниципальной программы города Обнинска «Содержание и обслуживание жилищного фонда»  за 2025 год  выполнены на </w:t>
      </w:r>
      <w:r w:rsidR="00361D38" w:rsidRPr="00255059">
        <w:rPr>
          <w:rFonts w:ascii="Times New Roman" w:eastAsia="Calibri" w:hAnsi="Times New Roman" w:cs="Times New Roman"/>
          <w:sz w:val="26"/>
          <w:szCs w:val="26"/>
        </w:rPr>
        <w:t>98,23</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«Содержание и обслуживание жилищного фонда»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0</w:t>
      </w:r>
      <w:r w:rsidRPr="00255059">
        <w:rPr>
          <w:rFonts w:ascii="Times New Roman" w:eastAsia="Calibri" w:hAnsi="Times New Roman" w:cs="Times New Roman"/>
          <w:sz w:val="26"/>
          <w:szCs w:val="26"/>
        </w:rPr>
        <w:t>,9</w:t>
      </w:r>
      <w:r w:rsidR="00361D38" w:rsidRPr="00255059">
        <w:rPr>
          <w:rFonts w:ascii="Times New Roman" w:eastAsia="Calibri" w:hAnsi="Times New Roman" w:cs="Times New Roman"/>
          <w:sz w:val="26"/>
          <w:szCs w:val="26"/>
        </w:rPr>
        <w:t>95</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w:t>
      </w:r>
      <w:r w:rsidR="00DA5017" w:rsidRPr="00255059">
        <w:rPr>
          <w:rFonts w:ascii="Times New Roman" w:eastAsia="Calibri" w:hAnsi="Times New Roman" w:cs="Times New Roman"/>
          <w:sz w:val="26"/>
          <w:szCs w:val="26"/>
        </w:rPr>
        <w:t>Энергосбережение и повышение энергетической эффективности</w:t>
      </w:r>
      <w:r w:rsidRPr="00255059">
        <w:rPr>
          <w:rFonts w:ascii="Times New Roman" w:eastAsia="Calibri" w:hAnsi="Times New Roman" w:cs="Times New Roman"/>
          <w:sz w:val="26"/>
          <w:szCs w:val="26"/>
        </w:rPr>
        <w:t>».</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w:t>
      </w:r>
      <w:r w:rsidR="00DA5017" w:rsidRPr="00255059">
        <w:rPr>
          <w:rFonts w:ascii="Times New Roman" w:eastAsia="Calibri" w:hAnsi="Times New Roman" w:cs="Times New Roman"/>
          <w:sz w:val="26"/>
          <w:szCs w:val="26"/>
        </w:rPr>
        <w:t>Энергосбережение и повышение энергетической эффективности</w:t>
      </w:r>
      <w:r w:rsidRPr="00255059">
        <w:rPr>
          <w:rFonts w:ascii="Times New Roman" w:eastAsia="Calibri" w:hAnsi="Times New Roman" w:cs="Times New Roman"/>
          <w:sz w:val="26"/>
          <w:szCs w:val="26"/>
        </w:rPr>
        <w:t>» утверждена постановлением Администрации города Обнинска  от 1</w:t>
      </w:r>
      <w:r w:rsidR="00DA5017" w:rsidRPr="00255059">
        <w:rPr>
          <w:rFonts w:ascii="Times New Roman" w:eastAsia="Calibri" w:hAnsi="Times New Roman" w:cs="Times New Roman"/>
          <w:sz w:val="26"/>
          <w:szCs w:val="26"/>
        </w:rPr>
        <w:t>6</w:t>
      </w:r>
      <w:r w:rsidRPr="00255059">
        <w:rPr>
          <w:rFonts w:ascii="Times New Roman" w:eastAsia="Calibri" w:hAnsi="Times New Roman" w:cs="Times New Roman"/>
          <w:sz w:val="26"/>
          <w:szCs w:val="26"/>
        </w:rPr>
        <w:t>.12.2024 № 3</w:t>
      </w:r>
      <w:r w:rsidR="00DA5017" w:rsidRPr="00255059">
        <w:rPr>
          <w:rFonts w:ascii="Times New Roman" w:eastAsia="Calibri" w:hAnsi="Times New Roman" w:cs="Times New Roman"/>
          <w:sz w:val="26"/>
          <w:szCs w:val="26"/>
        </w:rPr>
        <w:t>724</w:t>
      </w:r>
      <w:r w:rsidRPr="00255059">
        <w:rPr>
          <w:rFonts w:ascii="Times New Roman" w:eastAsia="Calibri" w:hAnsi="Times New Roman" w:cs="Times New Roman"/>
          <w:sz w:val="26"/>
          <w:szCs w:val="26"/>
        </w:rPr>
        <w:t>-п.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lastRenderedPageBreak/>
        <w:t>В рамках муниципальной программы города Обнинска «</w:t>
      </w:r>
      <w:r w:rsidR="00DA5017" w:rsidRPr="00255059">
        <w:rPr>
          <w:rFonts w:ascii="Times New Roman" w:eastAsia="Calibri" w:hAnsi="Times New Roman" w:cs="Times New Roman"/>
          <w:sz w:val="26"/>
          <w:szCs w:val="26"/>
        </w:rPr>
        <w:t>Энергосбережение и повышение энергетической эффективности</w:t>
      </w:r>
      <w:r w:rsidRPr="00255059">
        <w:rPr>
          <w:rFonts w:ascii="Times New Roman" w:eastAsia="Calibri" w:hAnsi="Times New Roman" w:cs="Times New Roman"/>
          <w:sz w:val="26"/>
          <w:szCs w:val="26"/>
        </w:rPr>
        <w:t>» в 2025 году были реализованы следующие направления:</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291772" w:rsidRPr="00255059" w:rsidRDefault="00AF698C" w:rsidP="00F913A5">
      <w:pPr>
        <w:pStyle w:val="a8"/>
        <w:numPr>
          <w:ilvl w:val="0"/>
          <w:numId w:val="18"/>
        </w:numPr>
        <w:tabs>
          <w:tab w:val="left" w:pos="142"/>
          <w:tab w:val="left" w:pos="993"/>
          <w:tab w:val="left" w:pos="1134"/>
        </w:tabs>
        <w:spacing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Обеспечение деятельности по организации мероприятий по энергосбережению и повышению энергетической эффективности.</w:t>
      </w:r>
    </w:p>
    <w:p w:rsidR="00AF698C" w:rsidRPr="00255059" w:rsidRDefault="00AF698C" w:rsidP="00255059">
      <w:pPr>
        <w:pStyle w:val="a8"/>
        <w:tabs>
          <w:tab w:val="left" w:pos="142"/>
          <w:tab w:val="left" w:pos="993"/>
          <w:tab w:val="left" w:pos="1134"/>
        </w:tabs>
        <w:spacing w:line="240" w:lineRule="auto"/>
        <w:ind w:left="0" w:firstLine="720"/>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691,3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456,7</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66,06</w:t>
            </w:r>
          </w:p>
        </w:tc>
      </w:tr>
      <w:tr w:rsidR="00361D38"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361D38" w:rsidRPr="00E65C41" w:rsidRDefault="00361D38" w:rsidP="00361D38">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691,3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D38" w:rsidRPr="00361D38" w:rsidRDefault="00361D38" w:rsidP="00361D38">
            <w:pPr>
              <w:jc w:val="center"/>
              <w:rPr>
                <w:rFonts w:ascii="Times New Roman" w:hAnsi="Times New Roman" w:cs="Times New Roman"/>
                <w:bCs/>
                <w:sz w:val="24"/>
                <w:szCs w:val="24"/>
              </w:rPr>
            </w:pPr>
            <w:r w:rsidRPr="00361D38">
              <w:rPr>
                <w:rFonts w:ascii="Times New Roman" w:hAnsi="Times New Roman" w:cs="Times New Roman"/>
                <w:bCs/>
                <w:sz w:val="24"/>
                <w:szCs w:val="24"/>
              </w:rPr>
              <w:t>456,7</w:t>
            </w:r>
          </w:p>
        </w:tc>
        <w:tc>
          <w:tcPr>
            <w:tcW w:w="1978" w:type="dxa"/>
            <w:tcBorders>
              <w:top w:val="single" w:sz="4" w:space="0" w:color="auto"/>
              <w:left w:val="single" w:sz="4" w:space="0" w:color="auto"/>
              <w:bottom w:val="single" w:sz="4" w:space="0" w:color="auto"/>
            </w:tcBorders>
            <w:shd w:val="clear" w:color="auto" w:fill="auto"/>
          </w:tcPr>
          <w:p w:rsidR="00361D38" w:rsidRPr="00361D38" w:rsidRDefault="00361D38" w:rsidP="00361D38">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361D38">
              <w:rPr>
                <w:rFonts w:ascii="Times New Roman" w:eastAsia="Times New Roman" w:hAnsi="Times New Roman" w:cs="Times New Roman"/>
                <w:sz w:val="24"/>
                <w:szCs w:val="24"/>
                <w:lang w:eastAsia="zh-CN"/>
              </w:rPr>
              <w:t>66,06</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w:t>
      </w:r>
      <w:r w:rsidR="00DA5017" w:rsidRPr="00255059">
        <w:rPr>
          <w:rFonts w:ascii="Times New Roman" w:eastAsia="Calibri" w:hAnsi="Times New Roman" w:cs="Times New Roman"/>
          <w:sz w:val="26"/>
          <w:szCs w:val="26"/>
        </w:rPr>
        <w:t>Энергосбережение и повышение энергетической эффективности</w:t>
      </w:r>
      <w:r w:rsidRPr="00255059">
        <w:rPr>
          <w:rFonts w:ascii="Times New Roman" w:eastAsia="Calibri" w:hAnsi="Times New Roman" w:cs="Times New Roman"/>
          <w:sz w:val="26"/>
          <w:szCs w:val="26"/>
        </w:rPr>
        <w:t xml:space="preserve">» за 2025 год  выполнены на </w:t>
      </w:r>
      <w:r w:rsidR="00361D38" w:rsidRPr="00255059">
        <w:rPr>
          <w:rFonts w:ascii="Times New Roman" w:eastAsia="Calibri" w:hAnsi="Times New Roman" w:cs="Times New Roman"/>
          <w:sz w:val="26"/>
          <w:szCs w:val="26"/>
        </w:rPr>
        <w:t>66,06</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w:t>
      </w:r>
      <w:r w:rsidR="00DA5017" w:rsidRPr="00255059">
        <w:rPr>
          <w:rFonts w:ascii="Times New Roman" w:eastAsia="Calibri" w:hAnsi="Times New Roman" w:cs="Times New Roman"/>
          <w:sz w:val="26"/>
          <w:szCs w:val="26"/>
        </w:rPr>
        <w:t>Энергосбережение и повышение энергетической эффективности</w:t>
      </w:r>
      <w:r w:rsidR="00B0608D" w:rsidRPr="00255059">
        <w:rPr>
          <w:rFonts w:ascii="Times New Roman" w:eastAsia="Calibri" w:hAnsi="Times New Roman" w:cs="Times New Roman"/>
          <w:sz w:val="26"/>
          <w:szCs w:val="26"/>
        </w:rPr>
        <w:t xml:space="preserve">» за 2025 год – </w:t>
      </w:r>
      <w:r w:rsidRPr="00255059">
        <w:rPr>
          <w:rFonts w:ascii="Times New Roman" w:eastAsia="Calibri" w:hAnsi="Times New Roman" w:cs="Times New Roman"/>
          <w:sz w:val="26"/>
          <w:szCs w:val="26"/>
        </w:rPr>
        <w:t xml:space="preserve">реализация программы признана </w:t>
      </w:r>
      <w:r w:rsidR="00361D38" w:rsidRPr="00255059">
        <w:rPr>
          <w:rFonts w:ascii="Times New Roman" w:eastAsia="Calibri" w:hAnsi="Times New Roman" w:cs="Times New Roman"/>
          <w:sz w:val="26"/>
          <w:szCs w:val="26"/>
        </w:rPr>
        <w:t>не</w:t>
      </w:r>
      <w:r w:rsidRPr="00255059">
        <w:rPr>
          <w:rFonts w:ascii="Times New Roman" w:eastAsia="Calibri" w:hAnsi="Times New Roman" w:cs="Times New Roman"/>
          <w:sz w:val="26"/>
          <w:szCs w:val="26"/>
        </w:rPr>
        <w:t>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361D38" w:rsidRPr="00255059">
        <w:rPr>
          <w:rFonts w:ascii="Times New Roman" w:eastAsia="Calibri" w:hAnsi="Times New Roman" w:cs="Times New Roman"/>
          <w:sz w:val="26"/>
          <w:szCs w:val="26"/>
        </w:rPr>
        <w:t>0,337</w:t>
      </w:r>
      <w:r w:rsidRPr="00255059">
        <w:rPr>
          <w:rFonts w:ascii="Times New Roman" w:eastAsia="Calibri" w:hAnsi="Times New Roman" w:cs="Times New Roman"/>
          <w:sz w:val="26"/>
          <w:szCs w:val="26"/>
        </w:rPr>
        <w:t>)</w:t>
      </w:r>
      <w:r w:rsidR="00B0608D" w:rsidRPr="00255059">
        <w:rPr>
          <w:rFonts w:ascii="Times New Roman" w:eastAsia="Calibri" w:hAnsi="Times New Roman" w:cs="Times New Roman"/>
          <w:sz w:val="26"/>
          <w:szCs w:val="26"/>
        </w:rPr>
        <w:t>, в связи с чем, её  дальнейшая реализация в предстоящих периодах нецелесообразна. Постановлением администрации города Обнинска от 20.02.2026 № 300-п действие муниципальной программы прекращено с 01.01.2026 года.</w:t>
      </w:r>
    </w:p>
    <w:p w:rsidR="00291772" w:rsidRPr="00255059" w:rsidRDefault="00291772"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w:t>
      </w:r>
      <w:r w:rsidR="00DA5017" w:rsidRPr="00255059">
        <w:rPr>
          <w:rFonts w:ascii="Times New Roman" w:eastAsia="Calibri" w:hAnsi="Times New Roman" w:cs="Times New Roman"/>
          <w:sz w:val="26"/>
          <w:szCs w:val="26"/>
        </w:rPr>
        <w:t>Формирование комфортной городской среды</w:t>
      </w:r>
      <w:r w:rsidRPr="00255059">
        <w:rPr>
          <w:rFonts w:ascii="Times New Roman" w:eastAsia="Calibri" w:hAnsi="Times New Roman" w:cs="Times New Roman"/>
          <w:sz w:val="26"/>
          <w:szCs w:val="26"/>
        </w:rPr>
        <w:t>».</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w:t>
      </w:r>
      <w:r w:rsidR="00DA5017" w:rsidRPr="00255059">
        <w:rPr>
          <w:rFonts w:ascii="Times New Roman" w:eastAsia="Calibri" w:hAnsi="Times New Roman" w:cs="Times New Roman"/>
          <w:sz w:val="26"/>
          <w:szCs w:val="26"/>
        </w:rPr>
        <w:t>Формирование комфортной городской среды</w:t>
      </w:r>
      <w:r w:rsidRPr="00255059">
        <w:rPr>
          <w:rFonts w:ascii="Times New Roman" w:eastAsia="Calibri" w:hAnsi="Times New Roman" w:cs="Times New Roman"/>
          <w:sz w:val="26"/>
          <w:szCs w:val="26"/>
        </w:rPr>
        <w:t>» утверждена постановлением Администрации города Обнинска  от 1</w:t>
      </w:r>
      <w:r w:rsidR="00DA5017" w:rsidRPr="00255059">
        <w:rPr>
          <w:rFonts w:ascii="Times New Roman" w:eastAsia="Calibri" w:hAnsi="Times New Roman" w:cs="Times New Roman"/>
          <w:sz w:val="26"/>
          <w:szCs w:val="26"/>
        </w:rPr>
        <w:t>6</w:t>
      </w:r>
      <w:r w:rsidRPr="00255059">
        <w:rPr>
          <w:rFonts w:ascii="Times New Roman" w:eastAsia="Calibri" w:hAnsi="Times New Roman" w:cs="Times New Roman"/>
          <w:sz w:val="26"/>
          <w:szCs w:val="26"/>
        </w:rPr>
        <w:t>.12.2024 № 37</w:t>
      </w:r>
      <w:r w:rsidR="00DA5017" w:rsidRPr="00255059">
        <w:rPr>
          <w:rFonts w:ascii="Times New Roman" w:eastAsia="Calibri" w:hAnsi="Times New Roman" w:cs="Times New Roman"/>
          <w:sz w:val="26"/>
          <w:szCs w:val="26"/>
        </w:rPr>
        <w:t>35</w:t>
      </w:r>
      <w:r w:rsidRPr="00255059">
        <w:rPr>
          <w:rFonts w:ascii="Times New Roman" w:eastAsia="Calibri" w:hAnsi="Times New Roman" w:cs="Times New Roman"/>
          <w:sz w:val="26"/>
          <w:szCs w:val="26"/>
        </w:rPr>
        <w:t>-п.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w:t>
      </w:r>
      <w:r w:rsidR="00DA5017" w:rsidRPr="00255059">
        <w:rPr>
          <w:rFonts w:ascii="Times New Roman" w:eastAsia="Calibri" w:hAnsi="Times New Roman" w:cs="Times New Roman"/>
          <w:sz w:val="26"/>
          <w:szCs w:val="26"/>
        </w:rPr>
        <w:t>Формирование комфортной городской среды</w:t>
      </w:r>
      <w:r w:rsidRPr="00255059">
        <w:rPr>
          <w:rFonts w:ascii="Times New Roman" w:eastAsia="Calibri" w:hAnsi="Times New Roman" w:cs="Times New Roman"/>
          <w:sz w:val="26"/>
          <w:szCs w:val="26"/>
        </w:rPr>
        <w:t>» в 2025 году были реализованы следующие направления:</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Проектная часть:</w:t>
      </w:r>
    </w:p>
    <w:p w:rsidR="00291772" w:rsidRPr="00255059" w:rsidRDefault="00291772" w:rsidP="00F913A5">
      <w:pPr>
        <w:numPr>
          <w:ilvl w:val="0"/>
          <w:numId w:val="2"/>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 xml:space="preserve">Участие </w:t>
      </w:r>
      <w:r w:rsidR="00AF698C" w:rsidRPr="00255059">
        <w:rPr>
          <w:rFonts w:ascii="Times New Roman" w:eastAsia="Calibri" w:hAnsi="Times New Roman" w:cs="Times New Roman"/>
          <w:sz w:val="26"/>
          <w:szCs w:val="26"/>
        </w:rPr>
        <w:t>в реализации федерального проекта «Формирование комфортной городской среды»</w:t>
      </w:r>
      <w:r w:rsidRPr="00255059">
        <w:rPr>
          <w:rFonts w:ascii="Times New Roman" w:eastAsia="Calibri" w:hAnsi="Times New Roman" w:cs="Times New Roman"/>
          <w:sz w:val="26"/>
          <w:szCs w:val="26"/>
        </w:rPr>
        <w:t>;</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291772" w:rsidRPr="00255059" w:rsidRDefault="00AF698C" w:rsidP="00F913A5">
      <w:pPr>
        <w:pStyle w:val="a8"/>
        <w:numPr>
          <w:ilvl w:val="0"/>
          <w:numId w:val="14"/>
        </w:numPr>
        <w:tabs>
          <w:tab w:val="left" w:pos="142"/>
          <w:tab w:val="left" w:pos="993"/>
          <w:tab w:val="left" w:pos="1134"/>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Благоустройство общественных территорий города Обнинска.</w:t>
      </w:r>
    </w:p>
    <w:p w:rsidR="00291772" w:rsidRDefault="00291772" w:rsidP="00291772">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B0608D"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0608D" w:rsidRPr="00E65C41" w:rsidRDefault="00B0608D" w:rsidP="00B0608D">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186 676,4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186 640,1</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99,98</w:t>
            </w:r>
          </w:p>
        </w:tc>
      </w:tr>
      <w:tr w:rsidR="00B0608D"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0608D" w:rsidRPr="00E65C41" w:rsidRDefault="00B0608D" w:rsidP="00B0608D">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Федеральный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125 702,5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125 702,5</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100,00</w:t>
            </w:r>
          </w:p>
        </w:tc>
      </w:tr>
      <w:tr w:rsidR="00B0608D"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0608D" w:rsidRPr="00E65C41" w:rsidRDefault="00B0608D" w:rsidP="00B0608D">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1 253,7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1 253,7</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100,00</w:t>
            </w:r>
          </w:p>
        </w:tc>
      </w:tr>
      <w:tr w:rsidR="00B0608D"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B0608D" w:rsidRPr="00E65C41" w:rsidRDefault="00B0608D" w:rsidP="00B0608D">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59 720,2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59 683,9</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B0608D" w:rsidRPr="00B0608D" w:rsidRDefault="00B0608D" w:rsidP="00B0608D">
            <w:pPr>
              <w:jc w:val="center"/>
              <w:rPr>
                <w:rFonts w:ascii="Times New Roman" w:hAnsi="Times New Roman" w:cs="Times New Roman"/>
                <w:bCs/>
                <w:sz w:val="24"/>
                <w:szCs w:val="24"/>
              </w:rPr>
            </w:pPr>
            <w:r w:rsidRPr="00B0608D">
              <w:rPr>
                <w:rFonts w:ascii="Times New Roman" w:hAnsi="Times New Roman" w:cs="Times New Roman"/>
                <w:bCs/>
                <w:sz w:val="24"/>
                <w:szCs w:val="24"/>
              </w:rPr>
              <w:t>99,94</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w:t>
      </w:r>
      <w:r w:rsidR="00DA5017" w:rsidRPr="00255059">
        <w:rPr>
          <w:rFonts w:ascii="Times New Roman" w:eastAsia="Calibri" w:hAnsi="Times New Roman" w:cs="Times New Roman"/>
          <w:sz w:val="26"/>
          <w:szCs w:val="26"/>
        </w:rPr>
        <w:t>Формирование комфортной городской среды</w:t>
      </w:r>
      <w:r w:rsidRPr="00255059">
        <w:rPr>
          <w:rFonts w:ascii="Times New Roman" w:eastAsia="Calibri" w:hAnsi="Times New Roman" w:cs="Times New Roman"/>
          <w:sz w:val="26"/>
          <w:szCs w:val="26"/>
        </w:rPr>
        <w:t>»  за 2025 год  выполнены на 9</w:t>
      </w:r>
      <w:r w:rsidR="00B0608D" w:rsidRPr="00255059">
        <w:rPr>
          <w:rFonts w:ascii="Times New Roman" w:eastAsia="Calibri" w:hAnsi="Times New Roman" w:cs="Times New Roman"/>
          <w:sz w:val="26"/>
          <w:szCs w:val="26"/>
        </w:rPr>
        <w:t>9,98</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w:t>
      </w:r>
      <w:r w:rsidR="00DA5017" w:rsidRPr="00255059">
        <w:rPr>
          <w:rFonts w:ascii="Times New Roman" w:eastAsia="Calibri" w:hAnsi="Times New Roman" w:cs="Times New Roman"/>
          <w:sz w:val="26"/>
          <w:szCs w:val="26"/>
        </w:rPr>
        <w:t>Формирование комфортной городской среды</w:t>
      </w:r>
      <w:r w:rsidRPr="00255059">
        <w:rPr>
          <w:rFonts w:ascii="Times New Roman" w:eastAsia="Calibri" w:hAnsi="Times New Roman" w:cs="Times New Roman"/>
          <w:sz w:val="26"/>
          <w:szCs w:val="26"/>
        </w:rPr>
        <w:t>»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B0608D" w:rsidRPr="00255059">
        <w:rPr>
          <w:rFonts w:ascii="Times New Roman" w:eastAsia="Calibri" w:hAnsi="Times New Roman" w:cs="Times New Roman"/>
          <w:sz w:val="26"/>
          <w:szCs w:val="26"/>
        </w:rPr>
        <w:t>0</w:t>
      </w:r>
      <w:r w:rsidRPr="00255059">
        <w:rPr>
          <w:rFonts w:ascii="Times New Roman" w:eastAsia="Calibri" w:hAnsi="Times New Roman" w:cs="Times New Roman"/>
          <w:sz w:val="26"/>
          <w:szCs w:val="26"/>
        </w:rPr>
        <w:t>,</w:t>
      </w:r>
      <w:r w:rsidR="00B0608D" w:rsidRPr="00255059">
        <w:rPr>
          <w:rFonts w:ascii="Times New Roman" w:eastAsia="Calibri" w:hAnsi="Times New Roman" w:cs="Times New Roman"/>
          <w:sz w:val="26"/>
          <w:szCs w:val="26"/>
        </w:rPr>
        <w:t>955</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 ходе реализации муниципальной программы города Обнинска  «</w:t>
      </w:r>
      <w:r w:rsidR="00E350FC" w:rsidRPr="00255059">
        <w:rPr>
          <w:rFonts w:ascii="Times New Roman" w:eastAsia="Calibri" w:hAnsi="Times New Roman" w:cs="Times New Roman"/>
          <w:sz w:val="26"/>
          <w:szCs w:val="26"/>
        </w:rPr>
        <w:t>Благоустройство</w:t>
      </w:r>
      <w:r w:rsidRPr="00255059">
        <w:rPr>
          <w:rFonts w:ascii="Times New Roman" w:eastAsia="Calibri" w:hAnsi="Times New Roman" w:cs="Times New Roman"/>
          <w:sz w:val="26"/>
          <w:szCs w:val="26"/>
        </w:rPr>
        <w:t>».</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w:t>
      </w:r>
      <w:r w:rsidR="00E350FC" w:rsidRPr="00255059">
        <w:rPr>
          <w:rFonts w:ascii="Times New Roman" w:eastAsia="Calibri" w:hAnsi="Times New Roman" w:cs="Times New Roman"/>
          <w:sz w:val="26"/>
          <w:szCs w:val="26"/>
        </w:rPr>
        <w:t>Благоустройство</w:t>
      </w:r>
      <w:r w:rsidRPr="00255059">
        <w:rPr>
          <w:rFonts w:ascii="Times New Roman" w:eastAsia="Calibri" w:hAnsi="Times New Roman" w:cs="Times New Roman"/>
          <w:sz w:val="26"/>
          <w:szCs w:val="26"/>
        </w:rPr>
        <w:t>» утверждена постановлением Администрации города Обнинска  от 1</w:t>
      </w:r>
      <w:r w:rsidR="00E350FC" w:rsidRPr="00255059">
        <w:rPr>
          <w:rFonts w:ascii="Times New Roman" w:eastAsia="Calibri" w:hAnsi="Times New Roman" w:cs="Times New Roman"/>
          <w:sz w:val="26"/>
          <w:szCs w:val="26"/>
        </w:rPr>
        <w:t>6</w:t>
      </w:r>
      <w:r w:rsidRPr="00255059">
        <w:rPr>
          <w:rFonts w:ascii="Times New Roman" w:eastAsia="Calibri" w:hAnsi="Times New Roman" w:cs="Times New Roman"/>
          <w:sz w:val="26"/>
          <w:szCs w:val="26"/>
        </w:rPr>
        <w:t>.12.2024 № 37</w:t>
      </w:r>
      <w:r w:rsidR="00E350FC" w:rsidRPr="00255059">
        <w:rPr>
          <w:rFonts w:ascii="Times New Roman" w:eastAsia="Calibri" w:hAnsi="Times New Roman" w:cs="Times New Roman"/>
          <w:sz w:val="26"/>
          <w:szCs w:val="26"/>
        </w:rPr>
        <w:t>34</w:t>
      </w:r>
      <w:r w:rsidRPr="00255059">
        <w:rPr>
          <w:rFonts w:ascii="Times New Roman" w:eastAsia="Calibri" w:hAnsi="Times New Roman" w:cs="Times New Roman"/>
          <w:sz w:val="26"/>
          <w:szCs w:val="26"/>
        </w:rPr>
        <w:t>-п.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w:t>
      </w:r>
      <w:r w:rsidR="00E350FC" w:rsidRPr="00255059">
        <w:rPr>
          <w:rFonts w:ascii="Times New Roman" w:eastAsia="Calibri" w:hAnsi="Times New Roman" w:cs="Times New Roman"/>
          <w:sz w:val="26"/>
          <w:szCs w:val="26"/>
        </w:rPr>
        <w:t>Благоустройство</w:t>
      </w:r>
      <w:r w:rsidRPr="00255059">
        <w:rPr>
          <w:rFonts w:ascii="Times New Roman" w:eastAsia="Calibri" w:hAnsi="Times New Roman" w:cs="Times New Roman"/>
          <w:sz w:val="26"/>
          <w:szCs w:val="26"/>
        </w:rPr>
        <w:t>» в 2025 году были реализованы следующие направления:</w:t>
      </w:r>
    </w:p>
    <w:p w:rsidR="00291772" w:rsidRPr="00255059" w:rsidRDefault="00291772"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F3638E" w:rsidRPr="00255059" w:rsidRDefault="00F3638E" w:rsidP="00F913A5">
      <w:pPr>
        <w:pStyle w:val="a8"/>
        <w:numPr>
          <w:ilvl w:val="0"/>
          <w:numId w:val="19"/>
        </w:numPr>
        <w:tabs>
          <w:tab w:val="left" w:pos="142"/>
          <w:tab w:val="left" w:pos="993"/>
          <w:tab w:val="left" w:pos="1134"/>
        </w:tabs>
        <w:spacing w:after="0"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Содержание и озеленение территорий города Обнинска;</w:t>
      </w:r>
    </w:p>
    <w:p w:rsidR="00F3638E" w:rsidRPr="00255059" w:rsidRDefault="00F3638E" w:rsidP="00F913A5">
      <w:pPr>
        <w:pStyle w:val="a8"/>
        <w:numPr>
          <w:ilvl w:val="0"/>
          <w:numId w:val="19"/>
        </w:numPr>
        <w:tabs>
          <w:tab w:val="left" w:pos="142"/>
          <w:tab w:val="left" w:pos="993"/>
          <w:tab w:val="left" w:pos="1134"/>
        </w:tabs>
        <w:spacing w:after="0"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Содержание и развитие наружного освещения территории города Обнинска;</w:t>
      </w:r>
    </w:p>
    <w:p w:rsidR="00F3638E" w:rsidRPr="00255059" w:rsidRDefault="00F3638E" w:rsidP="00F913A5">
      <w:pPr>
        <w:pStyle w:val="a8"/>
        <w:numPr>
          <w:ilvl w:val="0"/>
          <w:numId w:val="19"/>
        </w:numPr>
        <w:tabs>
          <w:tab w:val="left" w:pos="142"/>
          <w:tab w:val="left" w:pos="993"/>
          <w:tab w:val="left" w:pos="1134"/>
        </w:tabs>
        <w:spacing w:after="0"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Развитие парков, парковых зон и скверов города Обнинска;</w:t>
      </w:r>
    </w:p>
    <w:p w:rsidR="00F3638E" w:rsidRPr="00255059" w:rsidRDefault="00F3638E" w:rsidP="00F913A5">
      <w:pPr>
        <w:pStyle w:val="a8"/>
        <w:numPr>
          <w:ilvl w:val="0"/>
          <w:numId w:val="19"/>
        </w:numPr>
        <w:tabs>
          <w:tab w:val="left" w:pos="142"/>
          <w:tab w:val="left" w:pos="993"/>
          <w:tab w:val="left" w:pos="1134"/>
        </w:tabs>
        <w:spacing w:after="0"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Организация похоронного дела;</w:t>
      </w:r>
    </w:p>
    <w:p w:rsidR="00291772" w:rsidRPr="00255059" w:rsidRDefault="00F3638E" w:rsidP="00F913A5">
      <w:pPr>
        <w:pStyle w:val="a8"/>
        <w:numPr>
          <w:ilvl w:val="0"/>
          <w:numId w:val="19"/>
        </w:numPr>
        <w:tabs>
          <w:tab w:val="left" w:pos="142"/>
          <w:tab w:val="left" w:pos="993"/>
          <w:tab w:val="left" w:pos="1134"/>
        </w:tabs>
        <w:spacing w:after="0"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Реализация инициативных проектов в сфере благоустройства.</w:t>
      </w:r>
    </w:p>
    <w:p w:rsidR="00F3638E" w:rsidRDefault="00F3638E" w:rsidP="00F3638E">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291772" w:rsidTr="00291772">
        <w:tc>
          <w:tcPr>
            <w:tcW w:w="2677"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291772" w:rsidRPr="00AA55C2" w:rsidRDefault="00291772" w:rsidP="00291772">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037F52"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037F52" w:rsidRPr="00E65C41" w:rsidRDefault="00037F52" w:rsidP="00037F52">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379 022,7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375 915,5</w:t>
            </w:r>
          </w:p>
        </w:tc>
        <w:tc>
          <w:tcPr>
            <w:tcW w:w="1978" w:type="dxa"/>
            <w:tcBorders>
              <w:top w:val="single" w:sz="4" w:space="0" w:color="auto"/>
              <w:left w:val="single" w:sz="4" w:space="0" w:color="auto"/>
              <w:bottom w:val="single" w:sz="4" w:space="0" w:color="auto"/>
            </w:tcBorders>
            <w:shd w:val="clear" w:color="auto" w:fill="auto"/>
          </w:tcPr>
          <w:p w:rsidR="00037F52" w:rsidRPr="00037F52" w:rsidRDefault="00037F52" w:rsidP="00037F52">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037F52">
              <w:rPr>
                <w:rFonts w:ascii="Times New Roman" w:eastAsia="Times New Roman" w:hAnsi="Times New Roman" w:cs="Times New Roman"/>
                <w:sz w:val="24"/>
                <w:szCs w:val="24"/>
                <w:lang w:eastAsia="zh-CN"/>
              </w:rPr>
              <w:t>99,18</w:t>
            </w:r>
          </w:p>
        </w:tc>
      </w:tr>
      <w:tr w:rsidR="00037F52"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037F52" w:rsidRPr="00E65C41" w:rsidRDefault="00037F52" w:rsidP="00037F52">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10 835,7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10 139,8</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93,58</w:t>
            </w:r>
          </w:p>
        </w:tc>
      </w:tr>
      <w:tr w:rsidR="00037F52"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037F52" w:rsidRPr="00E65C41" w:rsidRDefault="00037F52" w:rsidP="00037F52">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368 187,0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365 775,7</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037F52" w:rsidRPr="00037F52" w:rsidRDefault="00037F52" w:rsidP="00037F52">
            <w:pPr>
              <w:jc w:val="center"/>
              <w:rPr>
                <w:rFonts w:ascii="Times New Roman" w:hAnsi="Times New Roman" w:cs="Times New Roman"/>
                <w:bCs/>
                <w:sz w:val="24"/>
                <w:szCs w:val="24"/>
              </w:rPr>
            </w:pPr>
            <w:r w:rsidRPr="00037F52">
              <w:rPr>
                <w:rFonts w:ascii="Times New Roman" w:hAnsi="Times New Roman" w:cs="Times New Roman"/>
                <w:bCs/>
                <w:sz w:val="24"/>
                <w:szCs w:val="24"/>
              </w:rPr>
              <w:t>99,35</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w:t>
      </w:r>
      <w:r w:rsidR="00E350FC" w:rsidRPr="00255059">
        <w:rPr>
          <w:rFonts w:ascii="Times New Roman" w:eastAsia="Calibri" w:hAnsi="Times New Roman" w:cs="Times New Roman"/>
          <w:sz w:val="26"/>
          <w:szCs w:val="26"/>
        </w:rPr>
        <w:t>Благоустройство</w:t>
      </w:r>
      <w:r w:rsidRPr="00255059">
        <w:rPr>
          <w:rFonts w:ascii="Times New Roman" w:eastAsia="Calibri" w:hAnsi="Times New Roman" w:cs="Times New Roman"/>
          <w:sz w:val="26"/>
          <w:szCs w:val="26"/>
        </w:rPr>
        <w:t>»  за 2025 год  выполнены на 9</w:t>
      </w:r>
      <w:r w:rsidR="00037F52" w:rsidRPr="00255059">
        <w:rPr>
          <w:rFonts w:ascii="Times New Roman" w:eastAsia="Calibri" w:hAnsi="Times New Roman" w:cs="Times New Roman"/>
          <w:sz w:val="26"/>
          <w:szCs w:val="26"/>
        </w:rPr>
        <w:t>9,18</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55059">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w:t>
      </w:r>
      <w:r w:rsidR="00E350FC" w:rsidRPr="00255059">
        <w:rPr>
          <w:rFonts w:ascii="Times New Roman" w:eastAsia="Calibri" w:hAnsi="Times New Roman" w:cs="Times New Roman"/>
          <w:sz w:val="26"/>
          <w:szCs w:val="26"/>
        </w:rPr>
        <w:t>Благоустройство</w:t>
      </w:r>
      <w:r w:rsidRPr="00255059">
        <w:rPr>
          <w:rFonts w:ascii="Times New Roman" w:eastAsia="Calibri" w:hAnsi="Times New Roman" w:cs="Times New Roman"/>
          <w:sz w:val="26"/>
          <w:szCs w:val="26"/>
        </w:rPr>
        <w:t xml:space="preserve">» за 2025 год  – реализация программы признана </w:t>
      </w:r>
      <w:r w:rsidR="00037F52" w:rsidRPr="00255059">
        <w:rPr>
          <w:rFonts w:ascii="Times New Roman" w:eastAsia="Calibri" w:hAnsi="Times New Roman" w:cs="Times New Roman"/>
          <w:sz w:val="26"/>
          <w:szCs w:val="26"/>
        </w:rPr>
        <w:t>удовлетворительной</w:t>
      </w:r>
      <w:r w:rsidRPr="00255059">
        <w:rPr>
          <w:rFonts w:ascii="Times New Roman" w:eastAsia="Calibri" w:hAnsi="Times New Roman" w:cs="Times New Roman"/>
          <w:sz w:val="26"/>
          <w:szCs w:val="26"/>
        </w:rPr>
        <w:t xml:space="preserve">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w:t>
      </w:r>
      <w:r w:rsidR="00037F52" w:rsidRPr="00255059">
        <w:rPr>
          <w:rFonts w:ascii="Times New Roman" w:eastAsia="Calibri" w:hAnsi="Times New Roman" w:cs="Times New Roman"/>
          <w:sz w:val="26"/>
          <w:szCs w:val="26"/>
        </w:rPr>
        <w:t>0,905</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255059">
      <w:pPr>
        <w:spacing w:after="0" w:line="240" w:lineRule="auto"/>
        <w:ind w:firstLine="720"/>
        <w:jc w:val="both"/>
        <w:rPr>
          <w:rFonts w:ascii="Times New Roman" w:eastAsia="Calibri" w:hAnsi="Times New Roman" w:cs="Times New Roman"/>
          <w:sz w:val="26"/>
          <w:szCs w:val="26"/>
        </w:rPr>
      </w:pPr>
    </w:p>
    <w:p w:rsidR="00291772" w:rsidRPr="00255059" w:rsidRDefault="00291772" w:rsidP="00F913A5">
      <w:pPr>
        <w:pStyle w:val="a8"/>
        <w:numPr>
          <w:ilvl w:val="1"/>
          <w:numId w:val="13"/>
        </w:numPr>
        <w:tabs>
          <w:tab w:val="left" w:pos="1276"/>
        </w:tabs>
        <w:suppressAutoHyphens/>
        <w:snapToGrid w:val="0"/>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lastRenderedPageBreak/>
        <w:t>О ходе реализации муниципальной программы города Обнинска  «</w:t>
      </w:r>
      <w:r w:rsidR="00E350FC" w:rsidRPr="00255059">
        <w:rPr>
          <w:rFonts w:ascii="Times New Roman" w:eastAsia="Calibri" w:hAnsi="Times New Roman" w:cs="Times New Roman"/>
          <w:sz w:val="26"/>
          <w:szCs w:val="26"/>
        </w:rPr>
        <w:t>Градостроительная деятельность</w:t>
      </w:r>
      <w:r w:rsidRPr="00255059">
        <w:rPr>
          <w:rFonts w:ascii="Times New Roman" w:eastAsia="Calibri" w:hAnsi="Times New Roman" w:cs="Times New Roman"/>
          <w:sz w:val="26"/>
          <w:szCs w:val="26"/>
        </w:rPr>
        <w:t>».</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Муниципальная программа города Обнинска «</w:t>
      </w:r>
      <w:r w:rsidR="00E350FC" w:rsidRPr="00255059">
        <w:rPr>
          <w:rFonts w:ascii="Times New Roman" w:eastAsia="Calibri" w:hAnsi="Times New Roman" w:cs="Times New Roman"/>
          <w:sz w:val="26"/>
          <w:szCs w:val="26"/>
        </w:rPr>
        <w:t>Градостроительная деятельность</w:t>
      </w:r>
      <w:r w:rsidRPr="00255059">
        <w:rPr>
          <w:rFonts w:ascii="Times New Roman" w:eastAsia="Calibri" w:hAnsi="Times New Roman" w:cs="Times New Roman"/>
          <w:sz w:val="26"/>
          <w:szCs w:val="26"/>
        </w:rPr>
        <w:t>» утверждена постановлением Администрации города Обнинска от 1</w:t>
      </w:r>
      <w:r w:rsidR="00E350FC" w:rsidRPr="00255059">
        <w:rPr>
          <w:rFonts w:ascii="Times New Roman" w:eastAsia="Calibri" w:hAnsi="Times New Roman" w:cs="Times New Roman"/>
          <w:sz w:val="26"/>
          <w:szCs w:val="26"/>
        </w:rPr>
        <w:t>7</w:t>
      </w:r>
      <w:r w:rsidRPr="00255059">
        <w:rPr>
          <w:rFonts w:ascii="Times New Roman" w:eastAsia="Calibri" w:hAnsi="Times New Roman" w:cs="Times New Roman"/>
          <w:sz w:val="26"/>
          <w:szCs w:val="26"/>
        </w:rPr>
        <w:t>.12.2024 № 37</w:t>
      </w:r>
      <w:r w:rsidR="00E350FC" w:rsidRPr="00255059">
        <w:rPr>
          <w:rFonts w:ascii="Times New Roman" w:eastAsia="Calibri" w:hAnsi="Times New Roman" w:cs="Times New Roman"/>
          <w:sz w:val="26"/>
          <w:szCs w:val="26"/>
        </w:rPr>
        <w:t>45</w:t>
      </w:r>
      <w:r w:rsidRPr="00255059">
        <w:rPr>
          <w:rFonts w:ascii="Times New Roman" w:eastAsia="Calibri" w:hAnsi="Times New Roman" w:cs="Times New Roman"/>
          <w:sz w:val="26"/>
          <w:szCs w:val="26"/>
        </w:rPr>
        <w:t>-п.</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Цель муниципальной программы: создание условий для развития культурного и духовного потенциала населения города Обнинска, удовлетворения потребностей граждан в услугах, предоставляемых муниципальными организациями культуры.</w:t>
      </w:r>
    </w:p>
    <w:p w:rsidR="00291772" w:rsidRPr="00255059" w:rsidRDefault="00291772" w:rsidP="00255059">
      <w:pPr>
        <w:tabs>
          <w:tab w:val="left" w:pos="1418"/>
        </w:tabs>
        <w:spacing w:after="0" w:line="240" w:lineRule="auto"/>
        <w:ind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В рамках муниципальной программы города Обнинска «</w:t>
      </w:r>
      <w:r w:rsidR="00E350FC" w:rsidRPr="00255059">
        <w:rPr>
          <w:rFonts w:ascii="Times New Roman" w:eastAsia="Calibri" w:hAnsi="Times New Roman" w:cs="Times New Roman"/>
          <w:sz w:val="26"/>
          <w:szCs w:val="26"/>
        </w:rPr>
        <w:t>Градостроительная деятельность</w:t>
      </w:r>
      <w:r w:rsidRPr="00255059">
        <w:rPr>
          <w:rFonts w:ascii="Times New Roman" w:eastAsia="Calibri" w:hAnsi="Times New Roman" w:cs="Times New Roman"/>
          <w:sz w:val="26"/>
          <w:szCs w:val="26"/>
        </w:rPr>
        <w:t>» в 2025 году были реализованы следующие направления:</w:t>
      </w:r>
    </w:p>
    <w:p w:rsidR="00C23063" w:rsidRPr="00255059" w:rsidRDefault="00C23063" w:rsidP="00255059">
      <w:pPr>
        <w:tabs>
          <w:tab w:val="left" w:pos="142"/>
          <w:tab w:val="left" w:pos="993"/>
          <w:tab w:val="left" w:pos="1134"/>
        </w:tabs>
        <w:suppressAutoHyphens/>
        <w:snapToGrid w:val="0"/>
        <w:spacing w:after="0" w:line="240" w:lineRule="auto"/>
        <w:ind w:firstLine="720"/>
        <w:jc w:val="both"/>
        <w:rPr>
          <w:rFonts w:ascii="Times New Roman" w:eastAsia="Calibri" w:hAnsi="Times New Roman" w:cs="Times New Roman"/>
          <w:sz w:val="26"/>
          <w:szCs w:val="26"/>
          <w:u w:val="single"/>
        </w:rPr>
      </w:pPr>
      <w:r w:rsidRPr="00255059">
        <w:rPr>
          <w:rFonts w:ascii="Times New Roman" w:eastAsia="Calibri" w:hAnsi="Times New Roman" w:cs="Times New Roman"/>
          <w:sz w:val="26"/>
          <w:szCs w:val="26"/>
          <w:u w:val="single"/>
        </w:rPr>
        <w:t>Процессная часть:</w:t>
      </w:r>
    </w:p>
    <w:p w:rsidR="00C23063" w:rsidRPr="00255059" w:rsidRDefault="00C23063" w:rsidP="00F913A5">
      <w:pPr>
        <w:pStyle w:val="a8"/>
        <w:numPr>
          <w:ilvl w:val="0"/>
          <w:numId w:val="20"/>
        </w:numPr>
        <w:tabs>
          <w:tab w:val="left" w:pos="142"/>
          <w:tab w:val="left" w:pos="993"/>
          <w:tab w:val="left" w:pos="1134"/>
        </w:tabs>
        <w:spacing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Территориальное планирование и градостроительное зонирование;</w:t>
      </w:r>
    </w:p>
    <w:p w:rsidR="00C23063" w:rsidRPr="00255059" w:rsidRDefault="00C23063" w:rsidP="00F913A5">
      <w:pPr>
        <w:pStyle w:val="a8"/>
        <w:numPr>
          <w:ilvl w:val="0"/>
          <w:numId w:val="20"/>
        </w:numPr>
        <w:tabs>
          <w:tab w:val="left" w:pos="142"/>
          <w:tab w:val="left" w:pos="993"/>
          <w:tab w:val="left" w:pos="1134"/>
        </w:tabs>
        <w:spacing w:line="240" w:lineRule="auto"/>
        <w:ind w:left="0" w:firstLine="720"/>
        <w:rPr>
          <w:rFonts w:ascii="Times New Roman" w:eastAsia="Calibri" w:hAnsi="Times New Roman" w:cs="Times New Roman"/>
          <w:bCs/>
          <w:sz w:val="26"/>
          <w:szCs w:val="26"/>
        </w:rPr>
      </w:pPr>
      <w:r w:rsidRPr="00255059">
        <w:rPr>
          <w:rFonts w:ascii="Times New Roman" w:eastAsia="Calibri" w:hAnsi="Times New Roman" w:cs="Times New Roman"/>
          <w:bCs/>
          <w:sz w:val="26"/>
          <w:szCs w:val="26"/>
        </w:rPr>
        <w:t>Участие в подготовке кадров в сфере архитектуры и градостроительства.</w:t>
      </w:r>
    </w:p>
    <w:p w:rsidR="00C23063" w:rsidRDefault="00C23063" w:rsidP="00C23063">
      <w:pPr>
        <w:pStyle w:val="a8"/>
        <w:tabs>
          <w:tab w:val="left" w:pos="142"/>
          <w:tab w:val="left" w:pos="993"/>
          <w:tab w:val="left" w:pos="1134"/>
        </w:tabs>
        <w:spacing w:line="240" w:lineRule="auto"/>
        <w:rPr>
          <w:rFonts w:ascii="Times New Roman" w:eastAsia="Calibri" w:hAnsi="Times New Roman" w:cs="Times New Roman"/>
          <w:sz w:val="26"/>
          <w:szCs w:val="26"/>
        </w:rPr>
      </w:pPr>
    </w:p>
    <w:p w:rsidR="00291772" w:rsidRDefault="00291772" w:rsidP="00291772">
      <w:pPr>
        <w:pStyle w:val="a8"/>
        <w:tabs>
          <w:tab w:val="left" w:pos="142"/>
          <w:tab w:val="left" w:pos="993"/>
          <w:tab w:val="left" w:pos="1134"/>
        </w:tabs>
        <w:spacing w:line="240" w:lineRule="auto"/>
        <w:jc w:val="center"/>
        <w:rPr>
          <w:rFonts w:ascii="Times New Roman" w:eastAsia="Calibri" w:hAnsi="Times New Roman" w:cs="Times New Roman"/>
          <w:sz w:val="26"/>
          <w:szCs w:val="26"/>
        </w:rPr>
      </w:pPr>
      <w:r w:rsidRPr="00AA55C2">
        <w:rPr>
          <w:rFonts w:ascii="Times New Roman" w:eastAsia="Calibri" w:hAnsi="Times New Roman" w:cs="Times New Roman"/>
          <w:sz w:val="26"/>
          <w:szCs w:val="26"/>
        </w:rPr>
        <w:t>Сведения о финансовом исполнении муниципальной программы</w:t>
      </w:r>
    </w:p>
    <w:p w:rsidR="00291772" w:rsidRPr="00E65C41" w:rsidRDefault="00291772" w:rsidP="00291772">
      <w:pPr>
        <w:pStyle w:val="a8"/>
        <w:tabs>
          <w:tab w:val="left" w:pos="142"/>
          <w:tab w:val="left" w:pos="993"/>
          <w:tab w:val="left" w:pos="1134"/>
        </w:tabs>
        <w:spacing w:line="240" w:lineRule="auto"/>
        <w:jc w:val="right"/>
        <w:rPr>
          <w:rFonts w:ascii="Times New Roman" w:eastAsia="Calibri" w:hAnsi="Times New Roman" w:cs="Times New Roman"/>
          <w:sz w:val="24"/>
          <w:szCs w:val="24"/>
        </w:rPr>
      </w:pPr>
      <w:r w:rsidRPr="00E65C41">
        <w:rPr>
          <w:rFonts w:ascii="Times New Roman" w:eastAsia="Calibri" w:hAnsi="Times New Roman" w:cs="Times New Roman"/>
          <w:sz w:val="24"/>
          <w:szCs w:val="24"/>
        </w:rPr>
        <w:t>тыс.руб.</w:t>
      </w:r>
    </w:p>
    <w:tbl>
      <w:tblPr>
        <w:tblStyle w:val="a7"/>
        <w:tblW w:w="0" w:type="auto"/>
        <w:tblInd w:w="720" w:type="dxa"/>
        <w:tblLook w:val="04A0" w:firstRow="1" w:lastRow="0" w:firstColumn="1" w:lastColumn="0" w:noHBand="0" w:noVBand="1"/>
      </w:tblPr>
      <w:tblGrid>
        <w:gridCol w:w="2677"/>
        <w:gridCol w:w="1985"/>
        <w:gridCol w:w="2268"/>
        <w:gridCol w:w="1978"/>
      </w:tblGrid>
      <w:tr w:rsidR="00C92E8C" w:rsidTr="00291772">
        <w:tc>
          <w:tcPr>
            <w:tcW w:w="2677" w:type="dxa"/>
          </w:tcPr>
          <w:p w:rsidR="00C92E8C" w:rsidRPr="00AA55C2" w:rsidRDefault="00C92E8C" w:rsidP="00C92E8C">
            <w:pPr>
              <w:pStyle w:val="a8"/>
              <w:tabs>
                <w:tab w:val="left" w:pos="142"/>
                <w:tab w:val="left" w:pos="993"/>
                <w:tab w:val="left" w:pos="1134"/>
              </w:tabs>
              <w:ind w:left="0"/>
              <w:jc w:val="center"/>
              <w:rPr>
                <w:rFonts w:ascii="Times New Roman" w:eastAsia="Calibri" w:hAnsi="Times New Roman" w:cs="Times New Roman"/>
                <w:sz w:val="24"/>
                <w:szCs w:val="24"/>
              </w:rPr>
            </w:pPr>
          </w:p>
        </w:tc>
        <w:tc>
          <w:tcPr>
            <w:tcW w:w="1985" w:type="dxa"/>
          </w:tcPr>
          <w:p w:rsidR="00C92E8C" w:rsidRPr="00AA55C2" w:rsidRDefault="00C92E8C" w:rsidP="00C92E8C">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План</w:t>
            </w:r>
          </w:p>
        </w:tc>
        <w:tc>
          <w:tcPr>
            <w:tcW w:w="2268" w:type="dxa"/>
          </w:tcPr>
          <w:p w:rsidR="00C92E8C" w:rsidRPr="00AA55C2" w:rsidRDefault="00C92E8C" w:rsidP="00C92E8C">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978" w:type="dxa"/>
          </w:tcPr>
          <w:p w:rsidR="00C92E8C" w:rsidRPr="00AA55C2" w:rsidRDefault="00C92E8C" w:rsidP="00C92E8C">
            <w:pPr>
              <w:pStyle w:val="a8"/>
              <w:tabs>
                <w:tab w:val="left" w:pos="142"/>
                <w:tab w:val="left" w:pos="993"/>
                <w:tab w:val="left" w:pos="1134"/>
              </w:tabs>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исполнения </w:t>
            </w:r>
          </w:p>
        </w:tc>
      </w:tr>
      <w:tr w:rsidR="00C92E8C"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92E8C" w:rsidRPr="00E65C41" w:rsidRDefault="00C92E8C" w:rsidP="00C92E8C">
            <w:pPr>
              <w:rPr>
                <w:rFonts w:ascii="Times New Roman" w:eastAsia="Times New Roman" w:hAnsi="Times New Roman" w:cs="Times New Roman"/>
                <w:bCs/>
                <w:sz w:val="24"/>
                <w:szCs w:val="24"/>
                <w:lang w:eastAsia="ru-RU"/>
              </w:rPr>
            </w:pPr>
            <w:r w:rsidRPr="00E65C41">
              <w:rPr>
                <w:rFonts w:ascii="Times New Roman" w:eastAsia="Calibri" w:hAnsi="Times New Roman" w:cs="Times New Roman"/>
                <w:sz w:val="24"/>
                <w:szCs w:val="24"/>
              </w:rPr>
              <w:t>Всего, в том числе:</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92E8C" w:rsidRPr="00C92E8C" w:rsidRDefault="00C92E8C" w:rsidP="00C92E8C">
            <w:pPr>
              <w:jc w:val="center"/>
              <w:rPr>
                <w:rFonts w:ascii="Times New Roman" w:hAnsi="Times New Roman" w:cs="Times New Roman"/>
                <w:bCs/>
                <w:sz w:val="24"/>
                <w:szCs w:val="24"/>
              </w:rPr>
            </w:pPr>
            <w:r w:rsidRPr="00C92E8C">
              <w:rPr>
                <w:rFonts w:ascii="Times New Roman" w:hAnsi="Times New Roman" w:cs="Times New Roman"/>
                <w:bCs/>
                <w:sz w:val="24"/>
                <w:szCs w:val="24"/>
              </w:rPr>
              <w:t>396,2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E8C" w:rsidRPr="00C92E8C" w:rsidRDefault="00C92E8C" w:rsidP="00C92E8C">
            <w:pPr>
              <w:jc w:val="center"/>
              <w:rPr>
                <w:rFonts w:ascii="Times New Roman" w:hAnsi="Times New Roman" w:cs="Times New Roman"/>
                <w:bCs/>
                <w:sz w:val="24"/>
                <w:szCs w:val="24"/>
              </w:rPr>
            </w:pPr>
            <w:r w:rsidRPr="00C92E8C">
              <w:rPr>
                <w:rFonts w:ascii="Times New Roman" w:hAnsi="Times New Roman" w:cs="Times New Roman"/>
                <w:bCs/>
                <w:sz w:val="24"/>
                <w:szCs w:val="24"/>
              </w:rPr>
              <w:t>396,2</w:t>
            </w:r>
          </w:p>
        </w:tc>
        <w:tc>
          <w:tcPr>
            <w:tcW w:w="1978" w:type="dxa"/>
            <w:tcBorders>
              <w:top w:val="single" w:sz="4" w:space="0" w:color="auto"/>
              <w:left w:val="single" w:sz="4" w:space="0" w:color="auto"/>
              <w:bottom w:val="single" w:sz="4" w:space="0" w:color="auto"/>
            </w:tcBorders>
            <w:shd w:val="clear" w:color="auto" w:fill="auto"/>
          </w:tcPr>
          <w:p w:rsidR="00C92E8C" w:rsidRPr="00C92E8C" w:rsidRDefault="00C92E8C" w:rsidP="00C92E8C">
            <w:pPr>
              <w:tabs>
                <w:tab w:val="left" w:pos="851"/>
                <w:tab w:val="left" w:pos="1701"/>
              </w:tabs>
              <w:suppressAutoHyphens/>
              <w:snapToGrid w:val="0"/>
              <w:jc w:val="center"/>
              <w:rPr>
                <w:rFonts w:ascii="Times New Roman" w:eastAsia="Times New Roman" w:hAnsi="Times New Roman" w:cs="Times New Roman"/>
                <w:sz w:val="24"/>
                <w:szCs w:val="24"/>
                <w:lang w:eastAsia="zh-CN"/>
              </w:rPr>
            </w:pPr>
            <w:r w:rsidRPr="00C92E8C">
              <w:rPr>
                <w:rFonts w:ascii="Times New Roman" w:eastAsia="Times New Roman" w:hAnsi="Times New Roman" w:cs="Times New Roman"/>
                <w:sz w:val="24"/>
                <w:szCs w:val="24"/>
                <w:lang w:eastAsia="zh-CN"/>
              </w:rPr>
              <w:t>100,00</w:t>
            </w:r>
          </w:p>
        </w:tc>
      </w:tr>
      <w:tr w:rsidR="00C92E8C"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92E8C" w:rsidRPr="00E65C41" w:rsidRDefault="00C92E8C" w:rsidP="00C92E8C">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Областной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92E8C" w:rsidRPr="00C92E8C" w:rsidRDefault="00C92E8C" w:rsidP="00C92E8C">
            <w:pPr>
              <w:jc w:val="center"/>
              <w:rPr>
                <w:rFonts w:ascii="Times New Roman" w:hAnsi="Times New Roman" w:cs="Times New Roman"/>
                <w:bCs/>
                <w:sz w:val="24"/>
                <w:szCs w:val="24"/>
              </w:rPr>
            </w:pPr>
            <w:r w:rsidRPr="00C92E8C">
              <w:rPr>
                <w:rFonts w:ascii="Times New Roman" w:hAnsi="Times New Roman" w:cs="Times New Roman"/>
                <w:bCs/>
                <w:sz w:val="24"/>
                <w:szCs w:val="24"/>
              </w:rPr>
              <w:t>356,6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E8C" w:rsidRPr="00C92E8C" w:rsidRDefault="00C92E8C" w:rsidP="00C92E8C">
            <w:pPr>
              <w:jc w:val="center"/>
              <w:rPr>
                <w:rFonts w:ascii="Times New Roman" w:hAnsi="Times New Roman" w:cs="Times New Roman"/>
                <w:bCs/>
                <w:sz w:val="24"/>
                <w:szCs w:val="24"/>
              </w:rPr>
            </w:pPr>
            <w:r w:rsidRPr="00C92E8C">
              <w:rPr>
                <w:rFonts w:ascii="Times New Roman" w:hAnsi="Times New Roman" w:cs="Times New Roman"/>
                <w:bCs/>
                <w:sz w:val="24"/>
                <w:szCs w:val="24"/>
              </w:rPr>
              <w:t>356,6</w:t>
            </w:r>
          </w:p>
        </w:tc>
        <w:tc>
          <w:tcPr>
            <w:tcW w:w="1978" w:type="dxa"/>
            <w:tcBorders>
              <w:top w:val="single" w:sz="4" w:space="0" w:color="auto"/>
              <w:left w:val="single" w:sz="4" w:space="0" w:color="auto"/>
              <w:bottom w:val="single" w:sz="4" w:space="0" w:color="auto"/>
            </w:tcBorders>
            <w:shd w:val="clear" w:color="auto" w:fill="auto"/>
          </w:tcPr>
          <w:p w:rsidR="00C92E8C" w:rsidRPr="00C92E8C" w:rsidRDefault="00C92E8C" w:rsidP="00C92E8C">
            <w:pPr>
              <w:jc w:val="center"/>
              <w:rPr>
                <w:rFonts w:ascii="Times New Roman" w:hAnsi="Times New Roman" w:cs="Times New Roman"/>
                <w:sz w:val="24"/>
                <w:szCs w:val="24"/>
              </w:rPr>
            </w:pPr>
            <w:r w:rsidRPr="00C92E8C">
              <w:rPr>
                <w:rFonts w:ascii="Times New Roman" w:eastAsia="Times New Roman" w:hAnsi="Times New Roman" w:cs="Times New Roman"/>
                <w:sz w:val="24"/>
                <w:szCs w:val="24"/>
                <w:lang w:eastAsia="zh-CN"/>
              </w:rPr>
              <w:t>100,00</w:t>
            </w:r>
          </w:p>
        </w:tc>
      </w:tr>
      <w:tr w:rsidR="00C92E8C" w:rsidTr="00F70979">
        <w:tc>
          <w:tcPr>
            <w:tcW w:w="2677" w:type="dxa"/>
            <w:tcBorders>
              <w:top w:val="single" w:sz="4" w:space="0" w:color="auto"/>
              <w:left w:val="single" w:sz="4" w:space="0" w:color="auto"/>
              <w:bottom w:val="single" w:sz="4" w:space="0" w:color="auto"/>
              <w:right w:val="single" w:sz="4" w:space="0" w:color="auto"/>
            </w:tcBorders>
            <w:shd w:val="clear" w:color="auto" w:fill="auto"/>
          </w:tcPr>
          <w:p w:rsidR="00C92E8C" w:rsidRPr="00E65C41" w:rsidRDefault="00C92E8C" w:rsidP="00C92E8C">
            <w:pPr>
              <w:rPr>
                <w:rFonts w:ascii="Times New Roman" w:eastAsia="Times New Roman" w:hAnsi="Times New Roman" w:cs="Times New Roman"/>
                <w:bCs/>
                <w:iCs/>
                <w:sz w:val="24"/>
                <w:szCs w:val="24"/>
                <w:lang w:eastAsia="ru-RU"/>
              </w:rPr>
            </w:pPr>
            <w:r w:rsidRPr="00E65C41">
              <w:rPr>
                <w:rFonts w:ascii="Times New Roman" w:eastAsia="Times New Roman" w:hAnsi="Times New Roman" w:cs="Times New Roman"/>
                <w:bCs/>
                <w:iCs/>
                <w:sz w:val="24"/>
                <w:szCs w:val="24"/>
                <w:lang w:eastAsia="ru-RU"/>
              </w:rPr>
              <w:t>Местный бюджет</w:t>
            </w:r>
          </w:p>
        </w:tc>
        <w:tc>
          <w:tcPr>
            <w:tcW w:w="1985" w:type="dxa"/>
            <w:tcBorders>
              <w:top w:val="single" w:sz="4" w:space="0" w:color="auto"/>
              <w:left w:val="single" w:sz="4" w:space="0" w:color="000000"/>
              <w:bottom w:val="single" w:sz="4" w:space="0" w:color="auto"/>
              <w:right w:val="single" w:sz="4" w:space="0" w:color="auto"/>
            </w:tcBorders>
            <w:shd w:val="clear" w:color="auto" w:fill="auto"/>
          </w:tcPr>
          <w:p w:rsidR="00C92E8C" w:rsidRPr="00C92E8C" w:rsidRDefault="00C92E8C" w:rsidP="00C92E8C">
            <w:pPr>
              <w:jc w:val="center"/>
              <w:rPr>
                <w:rFonts w:ascii="Times New Roman" w:hAnsi="Times New Roman" w:cs="Times New Roman"/>
                <w:bCs/>
                <w:sz w:val="24"/>
                <w:szCs w:val="24"/>
              </w:rPr>
            </w:pPr>
            <w:r w:rsidRPr="00C92E8C">
              <w:rPr>
                <w:rFonts w:ascii="Times New Roman" w:hAnsi="Times New Roman" w:cs="Times New Roman"/>
                <w:bCs/>
                <w:sz w:val="24"/>
                <w:szCs w:val="24"/>
              </w:rPr>
              <w:t>39,6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E8C" w:rsidRPr="00C92E8C" w:rsidRDefault="00C92E8C" w:rsidP="00C92E8C">
            <w:pPr>
              <w:jc w:val="center"/>
              <w:rPr>
                <w:rFonts w:ascii="Times New Roman" w:hAnsi="Times New Roman" w:cs="Times New Roman"/>
                <w:bCs/>
                <w:sz w:val="24"/>
                <w:szCs w:val="24"/>
              </w:rPr>
            </w:pPr>
            <w:r w:rsidRPr="00C92E8C">
              <w:rPr>
                <w:rFonts w:ascii="Times New Roman" w:hAnsi="Times New Roman" w:cs="Times New Roman"/>
                <w:bCs/>
                <w:sz w:val="24"/>
                <w:szCs w:val="24"/>
              </w:rPr>
              <w:t>39,6</w:t>
            </w:r>
          </w:p>
        </w:tc>
        <w:tc>
          <w:tcPr>
            <w:tcW w:w="1978" w:type="dxa"/>
            <w:tcBorders>
              <w:top w:val="single" w:sz="4" w:space="0" w:color="auto"/>
              <w:left w:val="single" w:sz="4" w:space="0" w:color="auto"/>
              <w:bottom w:val="single" w:sz="4" w:space="0" w:color="auto"/>
            </w:tcBorders>
            <w:shd w:val="clear" w:color="auto" w:fill="auto"/>
          </w:tcPr>
          <w:p w:rsidR="00C92E8C" w:rsidRPr="00C92E8C" w:rsidRDefault="00C92E8C" w:rsidP="00C92E8C">
            <w:pPr>
              <w:jc w:val="center"/>
              <w:rPr>
                <w:rFonts w:ascii="Times New Roman" w:hAnsi="Times New Roman" w:cs="Times New Roman"/>
                <w:sz w:val="24"/>
                <w:szCs w:val="24"/>
              </w:rPr>
            </w:pPr>
            <w:r w:rsidRPr="00C92E8C">
              <w:rPr>
                <w:rFonts w:ascii="Times New Roman" w:eastAsia="Times New Roman" w:hAnsi="Times New Roman" w:cs="Times New Roman"/>
                <w:sz w:val="24"/>
                <w:szCs w:val="24"/>
                <w:lang w:eastAsia="zh-CN"/>
              </w:rPr>
              <w:t>100,00</w:t>
            </w:r>
          </w:p>
        </w:tc>
      </w:tr>
    </w:tbl>
    <w:p w:rsidR="00291772" w:rsidRDefault="00291772" w:rsidP="00291772">
      <w:pPr>
        <w:pStyle w:val="a8"/>
        <w:tabs>
          <w:tab w:val="left" w:pos="142"/>
          <w:tab w:val="left" w:pos="993"/>
          <w:tab w:val="left" w:pos="1134"/>
        </w:tabs>
        <w:spacing w:after="0" w:line="240" w:lineRule="auto"/>
        <w:jc w:val="both"/>
        <w:rPr>
          <w:rFonts w:ascii="Times New Roman" w:eastAsia="Calibri" w:hAnsi="Times New Roman" w:cs="Times New Roman"/>
          <w:sz w:val="26"/>
          <w:szCs w:val="26"/>
        </w:rPr>
      </w:pPr>
    </w:p>
    <w:p w:rsidR="00291772" w:rsidRPr="00255059" w:rsidRDefault="00291772" w:rsidP="0029177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Мероприятия муниципальной программы города Обнинска «</w:t>
      </w:r>
      <w:r w:rsidR="00E350FC" w:rsidRPr="00255059">
        <w:rPr>
          <w:rFonts w:ascii="Times New Roman" w:eastAsia="Calibri" w:hAnsi="Times New Roman" w:cs="Times New Roman"/>
          <w:sz w:val="26"/>
          <w:szCs w:val="26"/>
        </w:rPr>
        <w:t>Градостроительная деятельность</w:t>
      </w:r>
      <w:r w:rsidRPr="00255059">
        <w:rPr>
          <w:rFonts w:ascii="Times New Roman" w:eastAsia="Calibri" w:hAnsi="Times New Roman" w:cs="Times New Roman"/>
          <w:sz w:val="26"/>
          <w:szCs w:val="26"/>
        </w:rPr>
        <w:t>»  за 2025 год  выполнены</w:t>
      </w:r>
      <w:r w:rsidR="00C92E8C" w:rsidRPr="00255059">
        <w:rPr>
          <w:rFonts w:ascii="Times New Roman" w:eastAsia="Calibri" w:hAnsi="Times New Roman" w:cs="Times New Roman"/>
          <w:sz w:val="26"/>
          <w:szCs w:val="26"/>
        </w:rPr>
        <w:t xml:space="preserve"> в полном объеме</w:t>
      </w:r>
      <w:r w:rsidRPr="00255059">
        <w:rPr>
          <w:rFonts w:ascii="Times New Roman" w:eastAsia="Calibri" w:hAnsi="Times New Roman" w:cs="Times New Roman"/>
          <w:sz w:val="26"/>
          <w:szCs w:val="26"/>
        </w:rPr>
        <w:t xml:space="preserve"> на </w:t>
      </w:r>
      <w:r w:rsidR="00C92E8C" w:rsidRPr="00255059">
        <w:rPr>
          <w:rFonts w:ascii="Times New Roman" w:eastAsia="Calibri" w:hAnsi="Times New Roman" w:cs="Times New Roman"/>
          <w:sz w:val="26"/>
          <w:szCs w:val="26"/>
        </w:rPr>
        <w:t>100,00</w:t>
      </w:r>
      <w:r w:rsidRPr="00255059">
        <w:rPr>
          <w:rFonts w:ascii="Times New Roman" w:eastAsia="Calibri" w:hAnsi="Times New Roman" w:cs="Times New Roman"/>
          <w:sz w:val="26"/>
          <w:szCs w:val="26"/>
        </w:rPr>
        <w:t xml:space="preserve"> % от годового плана финансирования.</w:t>
      </w:r>
    </w:p>
    <w:p w:rsidR="00291772" w:rsidRPr="00255059" w:rsidRDefault="00291772" w:rsidP="0029177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Оценка эффективности реализации муниципальной программы проведена на основе интегральной оценки степени достижения показателей муниципальной программы, с учётом достижения показателей направлений, а также оценки объёма средств бюджета, направленного на реализацию муниципальной программы.</w:t>
      </w:r>
    </w:p>
    <w:p w:rsidR="00291772" w:rsidRPr="00255059" w:rsidRDefault="00291772" w:rsidP="00291772">
      <w:pPr>
        <w:pStyle w:val="a8"/>
        <w:tabs>
          <w:tab w:val="left" w:pos="142"/>
          <w:tab w:val="left" w:pos="993"/>
          <w:tab w:val="left" w:pos="1134"/>
        </w:tabs>
        <w:spacing w:after="0" w:line="240" w:lineRule="auto"/>
        <w:ind w:left="0" w:firstLine="720"/>
        <w:jc w:val="both"/>
        <w:rPr>
          <w:rFonts w:ascii="Times New Roman" w:eastAsia="Calibri" w:hAnsi="Times New Roman" w:cs="Times New Roman"/>
          <w:sz w:val="26"/>
          <w:szCs w:val="26"/>
        </w:rPr>
      </w:pPr>
      <w:r w:rsidRPr="00255059">
        <w:rPr>
          <w:rFonts w:ascii="Times New Roman" w:eastAsia="Calibri" w:hAnsi="Times New Roman" w:cs="Times New Roman"/>
          <w:sz w:val="26"/>
          <w:szCs w:val="26"/>
        </w:rPr>
        <w:t>По итогам проведенной оценки эффективности реализации муниципальной программы «</w:t>
      </w:r>
      <w:r w:rsidR="00E350FC" w:rsidRPr="00255059">
        <w:rPr>
          <w:rFonts w:ascii="Times New Roman" w:eastAsia="Calibri" w:hAnsi="Times New Roman" w:cs="Times New Roman"/>
          <w:sz w:val="26"/>
          <w:szCs w:val="26"/>
        </w:rPr>
        <w:t>Градостроительная деятельность</w:t>
      </w:r>
      <w:r w:rsidRPr="00255059">
        <w:rPr>
          <w:rFonts w:ascii="Times New Roman" w:eastAsia="Calibri" w:hAnsi="Times New Roman" w:cs="Times New Roman"/>
          <w:sz w:val="26"/>
          <w:szCs w:val="26"/>
        </w:rPr>
        <w:t>» за 2025 год  – реализация программы признана эффективной (Э</w:t>
      </w:r>
      <w:r w:rsidRPr="00255059">
        <w:rPr>
          <w:rFonts w:ascii="Times New Roman" w:eastAsia="Calibri" w:hAnsi="Times New Roman" w:cs="Times New Roman"/>
          <w:sz w:val="26"/>
          <w:szCs w:val="26"/>
          <w:vertAlign w:val="subscript"/>
        </w:rPr>
        <w:t>мп</w:t>
      </w:r>
      <w:r w:rsidRPr="00255059">
        <w:rPr>
          <w:rFonts w:ascii="Times New Roman" w:eastAsia="Calibri" w:hAnsi="Times New Roman" w:cs="Times New Roman"/>
          <w:sz w:val="26"/>
          <w:szCs w:val="26"/>
        </w:rPr>
        <w:t>=1,</w:t>
      </w:r>
      <w:r w:rsidR="00C92E8C" w:rsidRPr="00255059">
        <w:rPr>
          <w:rFonts w:ascii="Times New Roman" w:eastAsia="Calibri" w:hAnsi="Times New Roman" w:cs="Times New Roman"/>
          <w:sz w:val="26"/>
          <w:szCs w:val="26"/>
        </w:rPr>
        <w:t>350</w:t>
      </w:r>
      <w:r w:rsidRPr="00255059">
        <w:rPr>
          <w:rFonts w:ascii="Times New Roman" w:eastAsia="Calibri" w:hAnsi="Times New Roman" w:cs="Times New Roman"/>
          <w:sz w:val="26"/>
          <w:szCs w:val="26"/>
        </w:rPr>
        <w:t>) и подлежит включению в перечень муниципальных программ, предусматриваемых к финансированию за счет средств бюджета города Обнинска на очередной финансовый год и плановый период.</w:t>
      </w:r>
    </w:p>
    <w:p w:rsidR="00291772" w:rsidRPr="00255059" w:rsidRDefault="00291772" w:rsidP="00AD0746">
      <w:pPr>
        <w:spacing w:after="0" w:line="240" w:lineRule="auto"/>
        <w:ind w:firstLine="709"/>
        <w:jc w:val="both"/>
        <w:rPr>
          <w:rFonts w:ascii="Times New Roman" w:eastAsia="Calibri" w:hAnsi="Times New Roman" w:cs="Times New Roman"/>
          <w:sz w:val="26"/>
          <w:szCs w:val="26"/>
        </w:rPr>
      </w:pPr>
    </w:p>
    <w:p w:rsidR="00291772" w:rsidRDefault="00291772" w:rsidP="00AD0746">
      <w:pPr>
        <w:spacing w:after="0" w:line="240" w:lineRule="auto"/>
        <w:ind w:firstLine="709"/>
        <w:jc w:val="both"/>
        <w:rPr>
          <w:rFonts w:ascii="Times New Roman" w:eastAsia="Calibri" w:hAnsi="Times New Roman" w:cs="Times New Roman"/>
          <w:sz w:val="26"/>
          <w:szCs w:val="26"/>
        </w:rPr>
      </w:pPr>
    </w:p>
    <w:p w:rsidR="004B347A" w:rsidRPr="00964B6C" w:rsidRDefault="004B347A" w:rsidP="004B347A">
      <w:pPr>
        <w:pStyle w:val="1"/>
        <w:keepLines w:val="0"/>
        <w:numPr>
          <w:ilvl w:val="0"/>
          <w:numId w:val="1"/>
        </w:numPr>
        <w:tabs>
          <w:tab w:val="left" w:pos="709"/>
          <w:tab w:val="left" w:pos="993"/>
        </w:tabs>
        <w:suppressAutoHyphens/>
        <w:spacing w:before="0" w:line="240" w:lineRule="auto"/>
        <w:ind w:left="0" w:firstLine="709"/>
        <w:jc w:val="center"/>
        <w:rPr>
          <w:rFonts w:ascii="Cambria" w:eastAsia="Times New Roman" w:hAnsi="Cambria" w:cs="Times New Roman"/>
          <w:b/>
          <w:color w:val="002060"/>
          <w:kern w:val="2"/>
          <w:sz w:val="26"/>
          <w:szCs w:val="26"/>
          <w:lang w:val="x-none" w:eastAsia="zh-CN"/>
        </w:rPr>
      </w:pPr>
      <w:r w:rsidRPr="00CD0F2A">
        <w:rPr>
          <w:rFonts w:ascii="Times New Roman" w:eastAsia="Times New Roman" w:hAnsi="Times New Roman" w:cs="Times New Roman"/>
          <w:b/>
          <w:color w:val="002060"/>
          <w:kern w:val="2"/>
          <w:sz w:val="26"/>
          <w:szCs w:val="26"/>
          <w:lang w:eastAsia="zh-CN"/>
        </w:rPr>
        <w:t xml:space="preserve">Раздел </w:t>
      </w:r>
      <w:r>
        <w:rPr>
          <w:rFonts w:ascii="Times New Roman" w:eastAsia="Times New Roman" w:hAnsi="Times New Roman" w:cs="Times New Roman"/>
          <w:b/>
          <w:color w:val="002060"/>
          <w:kern w:val="2"/>
          <w:sz w:val="26"/>
          <w:szCs w:val="26"/>
          <w:lang w:eastAsia="zh-CN"/>
        </w:rPr>
        <w:t>4</w:t>
      </w:r>
      <w:r w:rsidRPr="00CD0F2A">
        <w:rPr>
          <w:rFonts w:ascii="Times New Roman" w:eastAsia="Times New Roman" w:hAnsi="Times New Roman" w:cs="Times New Roman"/>
          <w:b/>
          <w:color w:val="002060"/>
          <w:kern w:val="2"/>
          <w:sz w:val="26"/>
          <w:szCs w:val="26"/>
          <w:lang w:eastAsia="zh-CN"/>
        </w:rPr>
        <w:t>. Оценка деятельности координаторов</w:t>
      </w:r>
      <w:r>
        <w:rPr>
          <w:rFonts w:ascii="Times New Roman" w:eastAsia="Times New Roman" w:hAnsi="Times New Roman" w:cs="Times New Roman"/>
          <w:b/>
          <w:color w:val="002060"/>
          <w:kern w:val="2"/>
          <w:sz w:val="26"/>
          <w:szCs w:val="26"/>
          <w:lang w:eastAsia="zh-CN"/>
        </w:rPr>
        <w:t xml:space="preserve"> и исполнителей </w:t>
      </w:r>
      <w:r w:rsidRPr="00CD0F2A">
        <w:rPr>
          <w:rFonts w:ascii="Times New Roman" w:eastAsia="Times New Roman" w:hAnsi="Times New Roman" w:cs="Times New Roman"/>
          <w:b/>
          <w:color w:val="002060"/>
          <w:kern w:val="2"/>
          <w:sz w:val="26"/>
          <w:szCs w:val="26"/>
          <w:lang w:eastAsia="zh-CN"/>
        </w:rPr>
        <w:t xml:space="preserve"> </w:t>
      </w:r>
      <w:r w:rsidRPr="00964B6C">
        <w:rPr>
          <w:rFonts w:ascii="Times New Roman" w:eastAsia="Times New Roman" w:hAnsi="Times New Roman" w:cs="Times New Roman"/>
          <w:b/>
          <w:color w:val="002060"/>
          <w:kern w:val="2"/>
          <w:sz w:val="26"/>
          <w:szCs w:val="26"/>
          <w:lang w:eastAsia="zh-CN"/>
        </w:rPr>
        <w:t xml:space="preserve">муниципальных программ </w:t>
      </w:r>
      <w:r w:rsidRPr="00964B6C">
        <w:rPr>
          <w:rFonts w:ascii="Times New Roman" w:eastAsia="Times New Roman" w:hAnsi="Times New Roman" w:cs="Times New Roman"/>
          <w:b/>
          <w:bCs/>
          <w:color w:val="002060"/>
          <w:kern w:val="2"/>
          <w:sz w:val="26"/>
          <w:szCs w:val="26"/>
          <w:lang w:eastAsia="zh-CN"/>
        </w:rPr>
        <w:t xml:space="preserve">городского округа города Обнинска </w:t>
      </w:r>
    </w:p>
    <w:p w:rsidR="004B347A" w:rsidRPr="00CD0F2A" w:rsidRDefault="004B347A" w:rsidP="004B347A">
      <w:pPr>
        <w:pStyle w:val="1"/>
        <w:keepLines w:val="0"/>
        <w:numPr>
          <w:ilvl w:val="0"/>
          <w:numId w:val="1"/>
        </w:numPr>
        <w:tabs>
          <w:tab w:val="left" w:pos="709"/>
          <w:tab w:val="left" w:pos="993"/>
        </w:tabs>
        <w:suppressAutoHyphens/>
        <w:spacing w:before="0" w:line="240" w:lineRule="auto"/>
        <w:ind w:left="0" w:firstLine="709"/>
        <w:jc w:val="center"/>
        <w:rPr>
          <w:rFonts w:ascii="Cambria" w:eastAsia="Times New Roman" w:hAnsi="Cambria" w:cs="Times New Roman"/>
          <w:b/>
          <w:color w:val="002060"/>
          <w:kern w:val="2"/>
          <w:sz w:val="26"/>
          <w:szCs w:val="26"/>
          <w:lang w:val="x-none" w:eastAsia="zh-CN"/>
        </w:rPr>
      </w:pPr>
      <w:r w:rsidRPr="00964B6C">
        <w:rPr>
          <w:rFonts w:ascii="Times New Roman" w:eastAsia="Times New Roman" w:hAnsi="Times New Roman" w:cs="Times New Roman"/>
          <w:b/>
          <w:bCs/>
          <w:color w:val="002060"/>
          <w:kern w:val="2"/>
          <w:sz w:val="26"/>
          <w:szCs w:val="26"/>
          <w:lang w:eastAsia="zh-CN"/>
        </w:rPr>
        <w:t>Калужской области в 2025 году</w:t>
      </w:r>
    </w:p>
    <w:p w:rsidR="004B347A" w:rsidRPr="004827E4" w:rsidRDefault="004B347A" w:rsidP="004B347A">
      <w:pPr>
        <w:keepNext/>
        <w:tabs>
          <w:tab w:val="num" w:pos="0"/>
          <w:tab w:val="left" w:pos="993"/>
        </w:tabs>
        <w:suppressAutoHyphens/>
        <w:spacing w:after="0" w:line="240" w:lineRule="auto"/>
        <w:ind w:firstLine="709"/>
        <w:jc w:val="center"/>
        <w:outlineLvl w:val="0"/>
        <w:rPr>
          <w:rFonts w:ascii="Times New Roman" w:eastAsia="Times New Roman" w:hAnsi="Times New Roman" w:cs="Times New Roman"/>
          <w:b/>
          <w:kern w:val="2"/>
          <w:sz w:val="26"/>
          <w:szCs w:val="26"/>
          <w:lang w:eastAsia="zh-CN"/>
        </w:rPr>
      </w:pPr>
    </w:p>
    <w:p w:rsidR="004B347A" w:rsidRPr="004827E4" w:rsidRDefault="004B347A" w:rsidP="004B347A">
      <w:pPr>
        <w:tabs>
          <w:tab w:val="left" w:pos="709"/>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Координатор</w:t>
      </w:r>
      <w:r w:rsidRPr="004827E4">
        <w:rPr>
          <w:rFonts w:ascii="Times New Roman" w:eastAsia="Times New Roman" w:hAnsi="Times New Roman" w:cs="Times New Roman"/>
          <w:sz w:val="26"/>
          <w:szCs w:val="26"/>
          <w:lang w:eastAsia="zh-CN"/>
        </w:rPr>
        <w:t xml:space="preserve"> муниципальной программы – </w:t>
      </w:r>
      <w:r w:rsidRPr="003D75C2">
        <w:rPr>
          <w:rFonts w:ascii="Times New Roman" w:eastAsia="Times New Roman" w:hAnsi="Times New Roman" w:cs="Times New Roman"/>
          <w:sz w:val="26"/>
          <w:szCs w:val="26"/>
          <w:lang w:eastAsia="zh-CN"/>
        </w:rPr>
        <w:t>структурное подразделение администрации города Обнинска, координирующее деятельность исполнителей, соисполнителей и участников муниципальной программы, а также осуществляющее функции исполнителя муниципальной программы</w:t>
      </w:r>
      <w:r w:rsidRPr="004827E4">
        <w:rPr>
          <w:rFonts w:ascii="Times New Roman" w:eastAsia="Times New Roman" w:hAnsi="Times New Roman" w:cs="Times New Roman"/>
          <w:sz w:val="26"/>
          <w:szCs w:val="26"/>
          <w:lang w:eastAsia="zh-CN"/>
        </w:rPr>
        <w:t>.</w:t>
      </w:r>
    </w:p>
    <w:p w:rsidR="004B347A" w:rsidRPr="00964B6C" w:rsidRDefault="004B347A" w:rsidP="004B347A">
      <w:pPr>
        <w:tabs>
          <w:tab w:val="left" w:pos="709"/>
        </w:tabs>
        <w:suppressAutoHyphens/>
        <w:spacing w:after="0" w:line="240" w:lineRule="auto"/>
        <w:ind w:firstLine="709"/>
        <w:jc w:val="both"/>
        <w:rPr>
          <w:rFonts w:ascii="Times New Roman" w:eastAsia="Times New Roman" w:hAnsi="Times New Roman" w:cs="Times New Roman"/>
          <w:sz w:val="26"/>
          <w:szCs w:val="26"/>
          <w:lang w:eastAsia="zh-CN"/>
        </w:rPr>
      </w:pPr>
      <w:r w:rsidRPr="00964B6C">
        <w:rPr>
          <w:rFonts w:ascii="Times New Roman" w:eastAsia="Times New Roman" w:hAnsi="Times New Roman" w:cs="Times New Roman"/>
          <w:sz w:val="26"/>
          <w:szCs w:val="26"/>
          <w:lang w:eastAsia="zh-CN"/>
        </w:rPr>
        <w:t xml:space="preserve">В 2025 году координаторы муниципальных программ выполняли требования Порядка, оперативно реагировали на изменения законодательства и социально-экономической ситуации в </w:t>
      </w:r>
      <w:r>
        <w:rPr>
          <w:rFonts w:ascii="Times New Roman" w:eastAsia="Times New Roman" w:hAnsi="Times New Roman" w:cs="Times New Roman"/>
          <w:sz w:val="26"/>
          <w:szCs w:val="26"/>
          <w:lang w:eastAsia="zh-CN"/>
        </w:rPr>
        <w:t>городском</w:t>
      </w:r>
      <w:r w:rsidRPr="00964B6C">
        <w:rPr>
          <w:rFonts w:ascii="Times New Roman" w:eastAsia="Times New Roman" w:hAnsi="Times New Roman" w:cs="Times New Roman"/>
          <w:sz w:val="26"/>
          <w:szCs w:val="26"/>
          <w:lang w:eastAsia="zh-CN"/>
        </w:rPr>
        <w:t xml:space="preserve"> округе. </w:t>
      </w:r>
    </w:p>
    <w:p w:rsidR="004B347A" w:rsidRDefault="004B347A" w:rsidP="004B347A">
      <w:pPr>
        <w:tabs>
          <w:tab w:val="left" w:pos="709"/>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Координаторами</w:t>
      </w:r>
      <w:r w:rsidRPr="004827E4">
        <w:rPr>
          <w:rFonts w:ascii="Times New Roman" w:eastAsia="Times New Roman" w:hAnsi="Times New Roman" w:cs="Times New Roman"/>
          <w:sz w:val="26"/>
          <w:szCs w:val="26"/>
          <w:lang w:eastAsia="zh-CN"/>
        </w:rPr>
        <w:t xml:space="preserve"> муниципальных программ, с учетом информации, полученной от соисполнителей и участников муниципальных программ, подготовлены и направлены в Управление экономики и инновационного развития и Управление </w:t>
      </w:r>
      <w:r w:rsidRPr="004827E4">
        <w:rPr>
          <w:rFonts w:ascii="Times New Roman" w:eastAsia="Times New Roman" w:hAnsi="Times New Roman" w:cs="Times New Roman"/>
          <w:sz w:val="26"/>
          <w:szCs w:val="26"/>
          <w:lang w:eastAsia="zh-CN"/>
        </w:rPr>
        <w:lastRenderedPageBreak/>
        <w:t xml:space="preserve">финансов </w:t>
      </w:r>
      <w:r>
        <w:rPr>
          <w:rFonts w:ascii="Times New Roman" w:eastAsia="Times New Roman" w:hAnsi="Times New Roman" w:cs="Times New Roman"/>
          <w:sz w:val="26"/>
          <w:szCs w:val="26"/>
          <w:lang w:eastAsia="zh-CN"/>
        </w:rPr>
        <w:t>а</w:t>
      </w:r>
      <w:r w:rsidRPr="004827E4">
        <w:rPr>
          <w:rFonts w:ascii="Times New Roman" w:eastAsia="Times New Roman" w:hAnsi="Times New Roman" w:cs="Times New Roman"/>
          <w:sz w:val="26"/>
          <w:szCs w:val="26"/>
          <w:lang w:eastAsia="zh-CN"/>
        </w:rPr>
        <w:t xml:space="preserve">дминистрации города Обнинска </w:t>
      </w:r>
      <w:r>
        <w:rPr>
          <w:rFonts w:ascii="Times New Roman" w:eastAsia="Times New Roman" w:hAnsi="Times New Roman" w:cs="Times New Roman"/>
          <w:sz w:val="26"/>
          <w:szCs w:val="26"/>
          <w:lang w:eastAsia="zh-CN"/>
        </w:rPr>
        <w:t xml:space="preserve">проекты </w:t>
      </w:r>
      <w:r w:rsidRPr="004827E4">
        <w:rPr>
          <w:rFonts w:ascii="Times New Roman" w:eastAsia="Times New Roman" w:hAnsi="Times New Roman" w:cs="Times New Roman"/>
          <w:sz w:val="26"/>
          <w:szCs w:val="26"/>
          <w:lang w:eastAsia="zh-CN"/>
        </w:rPr>
        <w:t>отчет</w:t>
      </w:r>
      <w:r>
        <w:rPr>
          <w:rFonts w:ascii="Times New Roman" w:eastAsia="Times New Roman" w:hAnsi="Times New Roman" w:cs="Times New Roman"/>
          <w:sz w:val="26"/>
          <w:szCs w:val="26"/>
          <w:lang w:eastAsia="zh-CN"/>
        </w:rPr>
        <w:t>ов</w:t>
      </w:r>
      <w:r w:rsidRPr="004827E4">
        <w:rPr>
          <w:rFonts w:ascii="Times New Roman" w:eastAsia="Times New Roman" w:hAnsi="Times New Roman" w:cs="Times New Roman"/>
          <w:sz w:val="26"/>
          <w:szCs w:val="26"/>
          <w:lang w:eastAsia="zh-CN"/>
        </w:rPr>
        <w:t xml:space="preserve"> о ходе реализации муниципальных программ</w:t>
      </w:r>
      <w:r>
        <w:rPr>
          <w:rFonts w:ascii="Times New Roman" w:eastAsia="Times New Roman" w:hAnsi="Times New Roman" w:cs="Times New Roman"/>
          <w:sz w:val="26"/>
          <w:szCs w:val="26"/>
          <w:lang w:eastAsia="zh-CN"/>
        </w:rPr>
        <w:t xml:space="preserve"> за 2025 год</w:t>
      </w:r>
      <w:r w:rsidRPr="004827E4">
        <w:rPr>
          <w:rFonts w:ascii="Times New Roman" w:eastAsia="Times New Roman" w:hAnsi="Times New Roman" w:cs="Times New Roman"/>
          <w:sz w:val="26"/>
          <w:szCs w:val="26"/>
          <w:lang w:eastAsia="zh-CN"/>
        </w:rPr>
        <w:t xml:space="preserve">, </w:t>
      </w:r>
      <w:r w:rsidRPr="003D75C2">
        <w:rPr>
          <w:rFonts w:ascii="Times New Roman" w:eastAsia="Times New Roman" w:hAnsi="Times New Roman" w:cs="Times New Roman"/>
          <w:sz w:val="26"/>
          <w:szCs w:val="26"/>
          <w:lang w:eastAsia="zh-CN"/>
        </w:rPr>
        <w:t>включающ</w:t>
      </w:r>
      <w:r>
        <w:rPr>
          <w:rFonts w:ascii="Times New Roman" w:eastAsia="Times New Roman" w:hAnsi="Times New Roman" w:cs="Times New Roman"/>
          <w:sz w:val="26"/>
          <w:szCs w:val="26"/>
          <w:lang w:eastAsia="zh-CN"/>
        </w:rPr>
        <w:t>ие</w:t>
      </w:r>
      <w:r w:rsidRPr="003D75C2">
        <w:rPr>
          <w:rFonts w:ascii="Times New Roman" w:eastAsia="Times New Roman" w:hAnsi="Times New Roman" w:cs="Times New Roman"/>
          <w:sz w:val="26"/>
          <w:szCs w:val="26"/>
          <w:lang w:eastAsia="zh-CN"/>
        </w:rPr>
        <w:t xml:space="preserve"> оценку эффективности </w:t>
      </w:r>
      <w:r>
        <w:rPr>
          <w:rFonts w:ascii="Times New Roman" w:eastAsia="Times New Roman" w:hAnsi="Times New Roman" w:cs="Times New Roman"/>
          <w:sz w:val="26"/>
          <w:szCs w:val="26"/>
          <w:lang w:eastAsia="zh-CN"/>
        </w:rPr>
        <w:t xml:space="preserve">их </w:t>
      </w:r>
      <w:r w:rsidRPr="003D75C2">
        <w:rPr>
          <w:rFonts w:ascii="Times New Roman" w:eastAsia="Times New Roman" w:hAnsi="Times New Roman" w:cs="Times New Roman"/>
          <w:sz w:val="26"/>
          <w:szCs w:val="26"/>
          <w:lang w:eastAsia="zh-CN"/>
        </w:rPr>
        <w:t xml:space="preserve"> реализации</w:t>
      </w:r>
      <w:r w:rsidRPr="004827E4">
        <w:rPr>
          <w:rFonts w:ascii="Times New Roman" w:eastAsia="Times New Roman" w:hAnsi="Times New Roman" w:cs="Times New Roman"/>
          <w:sz w:val="26"/>
          <w:szCs w:val="26"/>
          <w:lang w:eastAsia="zh-CN"/>
        </w:rPr>
        <w:t>, произведенн</w:t>
      </w:r>
      <w:r>
        <w:rPr>
          <w:rFonts w:ascii="Times New Roman" w:eastAsia="Times New Roman" w:hAnsi="Times New Roman" w:cs="Times New Roman"/>
          <w:sz w:val="26"/>
          <w:szCs w:val="26"/>
          <w:lang w:eastAsia="zh-CN"/>
        </w:rPr>
        <w:t>ую</w:t>
      </w:r>
      <w:r w:rsidRPr="004827E4">
        <w:rPr>
          <w:rFonts w:ascii="Times New Roman" w:eastAsia="Times New Roman" w:hAnsi="Times New Roman" w:cs="Times New Roman"/>
          <w:sz w:val="26"/>
          <w:szCs w:val="26"/>
          <w:lang w:eastAsia="zh-CN"/>
        </w:rPr>
        <w:t xml:space="preserve"> в соответствии с Методикой оценки эффективности реализации муниципальной программы </w:t>
      </w:r>
      <w:r>
        <w:rPr>
          <w:rFonts w:ascii="Times New Roman" w:eastAsia="Times New Roman" w:hAnsi="Times New Roman" w:cs="Times New Roman"/>
          <w:sz w:val="26"/>
          <w:szCs w:val="26"/>
          <w:lang w:eastAsia="zh-CN"/>
        </w:rPr>
        <w:t xml:space="preserve">города Обнинска </w:t>
      </w:r>
      <w:r w:rsidRPr="004827E4">
        <w:rPr>
          <w:rFonts w:ascii="Times New Roman" w:eastAsia="Times New Roman" w:hAnsi="Times New Roman" w:cs="Times New Roman"/>
          <w:sz w:val="26"/>
          <w:szCs w:val="26"/>
          <w:lang w:eastAsia="zh-CN"/>
        </w:rPr>
        <w:t xml:space="preserve">(приложение № </w:t>
      </w:r>
      <w:r>
        <w:rPr>
          <w:rFonts w:ascii="Times New Roman" w:eastAsia="Times New Roman" w:hAnsi="Times New Roman" w:cs="Times New Roman"/>
          <w:sz w:val="26"/>
          <w:szCs w:val="26"/>
          <w:lang w:eastAsia="zh-CN"/>
        </w:rPr>
        <w:t>8</w:t>
      </w:r>
      <w:r w:rsidRPr="004827E4">
        <w:rPr>
          <w:rFonts w:ascii="Times New Roman" w:eastAsia="Times New Roman" w:hAnsi="Times New Roman" w:cs="Times New Roman"/>
          <w:sz w:val="26"/>
          <w:szCs w:val="26"/>
          <w:lang w:eastAsia="zh-CN"/>
        </w:rPr>
        <w:t xml:space="preserve"> Порядка). </w:t>
      </w:r>
    </w:p>
    <w:p w:rsidR="004B347A" w:rsidRDefault="004B347A" w:rsidP="004B347A">
      <w:pPr>
        <w:tabs>
          <w:tab w:val="left" w:pos="709"/>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По результатам проверки проектов отчетов на предмет </w:t>
      </w:r>
      <w:r w:rsidRPr="003D75C2">
        <w:rPr>
          <w:rFonts w:ascii="Times New Roman" w:eastAsia="Times New Roman" w:hAnsi="Times New Roman" w:cs="Times New Roman"/>
          <w:sz w:val="26"/>
          <w:szCs w:val="26"/>
          <w:lang w:eastAsia="zh-CN"/>
        </w:rPr>
        <w:t>соответствия фактического использования финансовых ресурсов муниципальн</w:t>
      </w:r>
      <w:r>
        <w:rPr>
          <w:rFonts w:ascii="Times New Roman" w:eastAsia="Times New Roman" w:hAnsi="Times New Roman" w:cs="Times New Roman"/>
          <w:sz w:val="26"/>
          <w:szCs w:val="26"/>
          <w:lang w:eastAsia="zh-CN"/>
        </w:rPr>
        <w:t>ых</w:t>
      </w:r>
      <w:r w:rsidRPr="003D75C2">
        <w:rPr>
          <w:rFonts w:ascii="Times New Roman" w:eastAsia="Times New Roman" w:hAnsi="Times New Roman" w:cs="Times New Roman"/>
          <w:sz w:val="26"/>
          <w:szCs w:val="26"/>
          <w:lang w:eastAsia="zh-CN"/>
        </w:rPr>
        <w:t xml:space="preserve"> программ за отчетный </w:t>
      </w:r>
      <w:r>
        <w:rPr>
          <w:rFonts w:ascii="Times New Roman" w:eastAsia="Times New Roman" w:hAnsi="Times New Roman" w:cs="Times New Roman"/>
          <w:sz w:val="26"/>
          <w:szCs w:val="26"/>
          <w:lang w:eastAsia="zh-CN"/>
        </w:rPr>
        <w:t xml:space="preserve">2025 </w:t>
      </w:r>
      <w:r w:rsidRPr="003D75C2">
        <w:rPr>
          <w:rFonts w:ascii="Times New Roman" w:eastAsia="Times New Roman" w:hAnsi="Times New Roman" w:cs="Times New Roman"/>
          <w:sz w:val="26"/>
          <w:szCs w:val="26"/>
          <w:lang w:eastAsia="zh-CN"/>
        </w:rPr>
        <w:t>год св</w:t>
      </w:r>
      <w:r>
        <w:rPr>
          <w:rFonts w:ascii="Times New Roman" w:eastAsia="Times New Roman" w:hAnsi="Times New Roman" w:cs="Times New Roman"/>
          <w:sz w:val="26"/>
          <w:szCs w:val="26"/>
          <w:lang w:eastAsia="zh-CN"/>
        </w:rPr>
        <w:t xml:space="preserve">едениям, представленным в отчетах и на  </w:t>
      </w:r>
      <w:r w:rsidRPr="00100DAA">
        <w:rPr>
          <w:rFonts w:ascii="Times New Roman" w:eastAsia="Times New Roman" w:hAnsi="Times New Roman" w:cs="Times New Roman"/>
          <w:sz w:val="26"/>
          <w:szCs w:val="26"/>
          <w:lang w:eastAsia="zh-CN"/>
        </w:rPr>
        <w:t xml:space="preserve">предмет эффективности реализации мероприятий муниципальной программы </w:t>
      </w:r>
      <w:r>
        <w:rPr>
          <w:rFonts w:ascii="Times New Roman" w:eastAsia="Times New Roman" w:hAnsi="Times New Roman" w:cs="Times New Roman"/>
          <w:sz w:val="26"/>
          <w:szCs w:val="26"/>
          <w:lang w:eastAsia="zh-CN"/>
        </w:rPr>
        <w:t xml:space="preserve">(в том числе, на предмет корректного истолкования методов расчета интегральной оценки эффективности), замечания по выявленным несоответствиям </w:t>
      </w:r>
      <w:r w:rsidRPr="003D75C2">
        <w:rPr>
          <w:rFonts w:ascii="Times New Roman" w:eastAsia="Times New Roman" w:hAnsi="Times New Roman" w:cs="Times New Roman"/>
          <w:sz w:val="26"/>
          <w:szCs w:val="26"/>
          <w:lang w:eastAsia="zh-CN"/>
        </w:rPr>
        <w:t>Управлени</w:t>
      </w:r>
      <w:r>
        <w:rPr>
          <w:rFonts w:ascii="Times New Roman" w:eastAsia="Times New Roman" w:hAnsi="Times New Roman" w:cs="Times New Roman"/>
          <w:sz w:val="26"/>
          <w:szCs w:val="26"/>
          <w:lang w:eastAsia="zh-CN"/>
        </w:rPr>
        <w:t>я</w:t>
      </w:r>
      <w:r w:rsidRPr="003D75C2">
        <w:rPr>
          <w:rFonts w:ascii="Times New Roman" w:eastAsia="Times New Roman" w:hAnsi="Times New Roman" w:cs="Times New Roman"/>
          <w:sz w:val="26"/>
          <w:szCs w:val="26"/>
          <w:lang w:eastAsia="zh-CN"/>
        </w:rPr>
        <w:t xml:space="preserve"> финансов</w:t>
      </w:r>
      <w:r>
        <w:rPr>
          <w:rFonts w:ascii="Times New Roman" w:eastAsia="Times New Roman" w:hAnsi="Times New Roman" w:cs="Times New Roman"/>
          <w:sz w:val="26"/>
          <w:szCs w:val="26"/>
          <w:lang w:eastAsia="zh-CN"/>
        </w:rPr>
        <w:t xml:space="preserve"> и </w:t>
      </w:r>
      <w:r w:rsidRPr="003D75C2">
        <w:rPr>
          <w:rFonts w:ascii="Times New Roman" w:eastAsia="Times New Roman" w:hAnsi="Times New Roman" w:cs="Times New Roman"/>
          <w:sz w:val="26"/>
          <w:szCs w:val="26"/>
          <w:lang w:eastAsia="zh-CN"/>
        </w:rPr>
        <w:t>Управлени</w:t>
      </w:r>
      <w:r>
        <w:rPr>
          <w:rFonts w:ascii="Times New Roman" w:eastAsia="Times New Roman" w:hAnsi="Times New Roman" w:cs="Times New Roman"/>
          <w:sz w:val="26"/>
          <w:szCs w:val="26"/>
          <w:lang w:eastAsia="zh-CN"/>
        </w:rPr>
        <w:t>я</w:t>
      </w:r>
      <w:r w:rsidRPr="003D75C2">
        <w:rPr>
          <w:rFonts w:ascii="Times New Roman" w:eastAsia="Times New Roman" w:hAnsi="Times New Roman" w:cs="Times New Roman"/>
          <w:sz w:val="26"/>
          <w:szCs w:val="26"/>
          <w:lang w:eastAsia="zh-CN"/>
        </w:rPr>
        <w:t xml:space="preserve"> экономики и инновационного развития</w:t>
      </w:r>
      <w:r>
        <w:rPr>
          <w:rFonts w:ascii="Times New Roman" w:eastAsia="Times New Roman" w:hAnsi="Times New Roman" w:cs="Times New Roman"/>
          <w:sz w:val="26"/>
          <w:szCs w:val="26"/>
          <w:lang w:eastAsia="zh-CN"/>
        </w:rPr>
        <w:t xml:space="preserve"> устранены координаторами в рабочем порядке.</w:t>
      </w:r>
    </w:p>
    <w:p w:rsidR="004B347A" w:rsidRDefault="004B347A" w:rsidP="004B347A">
      <w:pPr>
        <w:tabs>
          <w:tab w:val="left" w:pos="709"/>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В соответствии с Порядком, срок предоставления </w:t>
      </w:r>
      <w:r w:rsidRPr="00561BC3">
        <w:rPr>
          <w:rFonts w:ascii="Times New Roman" w:eastAsia="Times New Roman" w:hAnsi="Times New Roman" w:cs="Times New Roman"/>
          <w:sz w:val="26"/>
          <w:szCs w:val="26"/>
          <w:lang w:eastAsia="zh-CN"/>
        </w:rPr>
        <w:t>согласованны</w:t>
      </w:r>
      <w:r>
        <w:rPr>
          <w:rFonts w:ascii="Times New Roman" w:eastAsia="Times New Roman" w:hAnsi="Times New Roman" w:cs="Times New Roman"/>
          <w:sz w:val="26"/>
          <w:szCs w:val="26"/>
          <w:lang w:eastAsia="zh-CN"/>
        </w:rPr>
        <w:t>х</w:t>
      </w:r>
      <w:r w:rsidRPr="00561BC3">
        <w:rPr>
          <w:rFonts w:ascii="Times New Roman" w:eastAsia="Times New Roman" w:hAnsi="Times New Roman" w:cs="Times New Roman"/>
          <w:sz w:val="26"/>
          <w:szCs w:val="26"/>
          <w:lang w:eastAsia="zh-CN"/>
        </w:rPr>
        <w:t xml:space="preserve"> с куратором отчет</w:t>
      </w:r>
      <w:r>
        <w:rPr>
          <w:rFonts w:ascii="Times New Roman" w:eastAsia="Times New Roman" w:hAnsi="Times New Roman" w:cs="Times New Roman"/>
          <w:sz w:val="26"/>
          <w:szCs w:val="26"/>
          <w:lang w:eastAsia="zh-CN"/>
        </w:rPr>
        <w:t>ов</w:t>
      </w:r>
      <w:r w:rsidRPr="00561BC3">
        <w:rPr>
          <w:rFonts w:ascii="Times New Roman" w:eastAsia="Times New Roman" w:hAnsi="Times New Roman" w:cs="Times New Roman"/>
          <w:sz w:val="26"/>
          <w:szCs w:val="26"/>
          <w:lang w:eastAsia="zh-CN"/>
        </w:rPr>
        <w:t xml:space="preserve"> о реализации муниципальн</w:t>
      </w:r>
      <w:r>
        <w:rPr>
          <w:rFonts w:ascii="Times New Roman" w:eastAsia="Times New Roman" w:hAnsi="Times New Roman" w:cs="Times New Roman"/>
          <w:sz w:val="26"/>
          <w:szCs w:val="26"/>
          <w:lang w:eastAsia="zh-CN"/>
        </w:rPr>
        <w:t>ых</w:t>
      </w:r>
      <w:r w:rsidRPr="00561BC3">
        <w:rPr>
          <w:rFonts w:ascii="Times New Roman" w:eastAsia="Times New Roman" w:hAnsi="Times New Roman" w:cs="Times New Roman"/>
          <w:sz w:val="26"/>
          <w:szCs w:val="26"/>
          <w:lang w:eastAsia="zh-CN"/>
        </w:rPr>
        <w:t xml:space="preserve"> программ </w:t>
      </w:r>
      <w:r>
        <w:rPr>
          <w:rFonts w:ascii="Times New Roman" w:eastAsia="Times New Roman" w:hAnsi="Times New Roman" w:cs="Times New Roman"/>
          <w:sz w:val="26"/>
          <w:szCs w:val="26"/>
          <w:lang w:eastAsia="zh-CN"/>
        </w:rPr>
        <w:t xml:space="preserve">– до 01 апреля </w:t>
      </w:r>
      <w:r w:rsidRPr="00561BC3">
        <w:rPr>
          <w:rFonts w:ascii="Times New Roman" w:eastAsia="Times New Roman" w:hAnsi="Times New Roman" w:cs="Times New Roman"/>
          <w:sz w:val="26"/>
          <w:szCs w:val="26"/>
          <w:lang w:eastAsia="zh-CN"/>
        </w:rPr>
        <w:t>года, следующего за отчетным годом</w:t>
      </w:r>
      <w:r>
        <w:rPr>
          <w:rFonts w:ascii="Times New Roman" w:eastAsia="Times New Roman" w:hAnsi="Times New Roman" w:cs="Times New Roman"/>
          <w:sz w:val="26"/>
          <w:szCs w:val="26"/>
          <w:lang w:eastAsia="zh-CN"/>
        </w:rPr>
        <w:t>.</w:t>
      </w:r>
    </w:p>
    <w:p w:rsidR="004B347A" w:rsidRDefault="004B347A" w:rsidP="004B347A">
      <w:pPr>
        <w:tabs>
          <w:tab w:val="left" w:pos="709"/>
        </w:tabs>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Согласованные отчеты </w:t>
      </w:r>
      <w:r w:rsidRPr="00561BC3">
        <w:rPr>
          <w:rFonts w:ascii="Times New Roman" w:eastAsia="Times New Roman" w:hAnsi="Times New Roman" w:cs="Times New Roman"/>
          <w:sz w:val="26"/>
          <w:szCs w:val="26"/>
          <w:lang w:eastAsia="zh-CN"/>
        </w:rPr>
        <w:t>о реализации муниципальных программ в электрон</w:t>
      </w:r>
      <w:r>
        <w:rPr>
          <w:rFonts w:ascii="Times New Roman" w:eastAsia="Times New Roman" w:hAnsi="Times New Roman" w:cs="Times New Roman"/>
          <w:sz w:val="26"/>
          <w:szCs w:val="26"/>
          <w:lang w:eastAsia="zh-CN"/>
        </w:rPr>
        <w:t xml:space="preserve">ном виде и на бумажном носителе представлены всеми координаторами </w:t>
      </w:r>
      <w:r w:rsidRPr="00561BC3">
        <w:rPr>
          <w:rFonts w:ascii="Times New Roman" w:eastAsia="Times New Roman" w:hAnsi="Times New Roman" w:cs="Times New Roman"/>
          <w:sz w:val="26"/>
          <w:szCs w:val="26"/>
          <w:lang w:eastAsia="zh-CN"/>
        </w:rPr>
        <w:t xml:space="preserve">в Управление экономики и инновационного развития </w:t>
      </w:r>
      <w:r>
        <w:rPr>
          <w:rFonts w:ascii="Times New Roman" w:eastAsia="Times New Roman" w:hAnsi="Times New Roman" w:cs="Times New Roman"/>
          <w:sz w:val="26"/>
          <w:szCs w:val="26"/>
          <w:lang w:eastAsia="zh-CN"/>
        </w:rPr>
        <w:t>своевременно, в установленные сроки.</w:t>
      </w:r>
    </w:p>
    <w:p w:rsidR="004B347A" w:rsidRDefault="004B347A" w:rsidP="004B347A">
      <w:pPr>
        <w:pStyle w:val="21"/>
        <w:tabs>
          <w:tab w:val="left" w:pos="709"/>
        </w:tabs>
        <w:spacing w:line="240" w:lineRule="auto"/>
        <w:ind w:firstLine="709"/>
        <w:rPr>
          <w:sz w:val="26"/>
          <w:szCs w:val="26"/>
        </w:rPr>
      </w:pPr>
      <w:r w:rsidRPr="00567868">
        <w:rPr>
          <w:sz w:val="26"/>
          <w:szCs w:val="26"/>
        </w:rPr>
        <w:t xml:space="preserve">Формирование и реализация муниципальных программ, построенные на принципах проектного управления и ориентированности на результат подразумевают </w:t>
      </w:r>
      <w:r w:rsidRPr="00567868">
        <w:rPr>
          <w:rFonts w:eastAsia="Calibri"/>
          <w:sz w:val="26"/>
          <w:szCs w:val="26"/>
        </w:rPr>
        <w:t xml:space="preserve">осуществление возможности </w:t>
      </w:r>
      <w:r w:rsidRPr="00567868">
        <w:rPr>
          <w:sz w:val="26"/>
          <w:szCs w:val="26"/>
        </w:rPr>
        <w:t>передачи данных и интеграции информационных систем органов местного самоуправления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r>
        <w:rPr>
          <w:sz w:val="26"/>
          <w:szCs w:val="26"/>
        </w:rPr>
        <w:t xml:space="preserve"> В соответствии с п. 4.1.2.3. Порядка в срок до 10 апреля 2026 года координаторами своевременно внесена </w:t>
      </w:r>
      <w:r w:rsidRPr="00561BC3">
        <w:rPr>
          <w:sz w:val="26"/>
          <w:szCs w:val="26"/>
        </w:rPr>
        <w:t>отчетн</w:t>
      </w:r>
      <w:r>
        <w:rPr>
          <w:sz w:val="26"/>
          <w:szCs w:val="26"/>
        </w:rPr>
        <w:t>ая</w:t>
      </w:r>
      <w:r w:rsidRPr="00561BC3">
        <w:rPr>
          <w:sz w:val="26"/>
          <w:szCs w:val="26"/>
        </w:rPr>
        <w:t xml:space="preserve"> информаци</w:t>
      </w:r>
      <w:r>
        <w:rPr>
          <w:sz w:val="26"/>
          <w:szCs w:val="26"/>
        </w:rPr>
        <w:t>я</w:t>
      </w:r>
      <w:r w:rsidRPr="00561BC3">
        <w:rPr>
          <w:sz w:val="26"/>
          <w:szCs w:val="26"/>
        </w:rPr>
        <w:t xml:space="preserve"> о реализации документов стратегического планирования </w:t>
      </w:r>
      <w:r>
        <w:rPr>
          <w:sz w:val="26"/>
          <w:szCs w:val="26"/>
        </w:rPr>
        <w:t xml:space="preserve">(муниципальных программ) </w:t>
      </w:r>
      <w:r w:rsidRPr="00561BC3">
        <w:rPr>
          <w:sz w:val="26"/>
          <w:szCs w:val="26"/>
        </w:rPr>
        <w:t>в Государственную информационную систему «Управление».</w:t>
      </w:r>
    </w:p>
    <w:p w:rsidR="004B347A" w:rsidRPr="00567868" w:rsidRDefault="004B347A" w:rsidP="004B347A">
      <w:pPr>
        <w:pStyle w:val="21"/>
        <w:tabs>
          <w:tab w:val="left" w:pos="709"/>
        </w:tabs>
        <w:spacing w:line="240" w:lineRule="auto"/>
        <w:rPr>
          <w:sz w:val="26"/>
          <w:szCs w:val="26"/>
        </w:rPr>
      </w:pPr>
      <w:r w:rsidRPr="00567868">
        <w:rPr>
          <w:sz w:val="26"/>
          <w:szCs w:val="26"/>
        </w:rPr>
        <w:t>По итогам 2025 года, учитывая результаты реализации и оценки эффективности муниципальных программ, деятельность координаторов и исполнителей муниципальных программ рекомендуем признать удовлетворительной.</w:t>
      </w:r>
    </w:p>
    <w:p w:rsidR="00776141" w:rsidRPr="004B347A" w:rsidRDefault="004B347A" w:rsidP="004B347A">
      <w:pPr>
        <w:spacing w:after="0" w:line="240" w:lineRule="auto"/>
        <w:ind w:firstLine="709"/>
        <w:jc w:val="both"/>
        <w:rPr>
          <w:rFonts w:ascii="Times New Roman" w:eastAsia="Calibri" w:hAnsi="Times New Roman" w:cs="Times New Roman"/>
          <w:b/>
          <w:sz w:val="26"/>
          <w:szCs w:val="26"/>
        </w:rPr>
      </w:pPr>
      <w:r w:rsidRPr="004B347A">
        <w:rPr>
          <w:rFonts w:ascii="Times New Roman" w:eastAsia="Calibri" w:hAnsi="Times New Roman" w:cs="Times New Roman"/>
          <w:b/>
          <w:sz w:val="26"/>
          <w:szCs w:val="26"/>
        </w:rPr>
        <w:t>Выводы:</w:t>
      </w:r>
    </w:p>
    <w:p w:rsidR="004B347A" w:rsidRPr="004B347A" w:rsidRDefault="004B347A" w:rsidP="004B347A">
      <w:pPr>
        <w:spacing w:after="0" w:line="240" w:lineRule="auto"/>
        <w:ind w:firstLine="709"/>
        <w:jc w:val="both"/>
        <w:rPr>
          <w:rFonts w:ascii="Times New Roman" w:eastAsia="Calibri" w:hAnsi="Times New Roman" w:cs="Times New Roman"/>
          <w:sz w:val="26"/>
          <w:szCs w:val="26"/>
        </w:rPr>
      </w:pPr>
      <w:r w:rsidRPr="004B347A">
        <w:rPr>
          <w:rFonts w:ascii="Times New Roman" w:eastAsia="Calibri" w:hAnsi="Times New Roman" w:cs="Times New Roman"/>
          <w:sz w:val="26"/>
          <w:szCs w:val="26"/>
        </w:rPr>
        <w:t xml:space="preserve">В целях совершенствования механизма бюджетного планирования на основе муниципальных программ, координаторам муниципальных программ в 2026 году необходимо обеспечить: </w:t>
      </w:r>
    </w:p>
    <w:p w:rsidR="004B347A" w:rsidRPr="004B347A" w:rsidRDefault="004B347A" w:rsidP="004B347A">
      <w:pPr>
        <w:spacing w:after="0" w:line="240" w:lineRule="auto"/>
        <w:ind w:firstLine="709"/>
        <w:jc w:val="both"/>
        <w:rPr>
          <w:rFonts w:ascii="Times New Roman" w:eastAsia="Calibri" w:hAnsi="Times New Roman" w:cs="Times New Roman"/>
          <w:color w:val="FF0000"/>
          <w:sz w:val="26"/>
          <w:szCs w:val="26"/>
        </w:rPr>
      </w:pPr>
      <w:r w:rsidRPr="004B347A">
        <w:rPr>
          <w:rFonts w:ascii="Times New Roman" w:eastAsia="Calibri" w:hAnsi="Times New Roman" w:cs="Times New Roman"/>
          <w:sz w:val="26"/>
          <w:szCs w:val="26"/>
        </w:rPr>
        <w:t>–</w:t>
      </w:r>
      <w:r w:rsidRPr="004B347A">
        <w:rPr>
          <w:rFonts w:ascii="Times New Roman" w:eastAsia="Calibri" w:hAnsi="Times New Roman" w:cs="Times New Roman"/>
          <w:sz w:val="26"/>
          <w:szCs w:val="26"/>
        </w:rPr>
        <w:tab/>
        <w:t>мониторинг соответствия показателей муниципальных программ и направлений муниципальных программ целям и ключевым задачам;</w:t>
      </w:r>
    </w:p>
    <w:p w:rsidR="004B347A" w:rsidRPr="004B347A" w:rsidRDefault="004B347A" w:rsidP="004B347A">
      <w:pPr>
        <w:spacing w:after="0" w:line="240" w:lineRule="auto"/>
        <w:ind w:firstLine="709"/>
        <w:jc w:val="both"/>
        <w:rPr>
          <w:rFonts w:ascii="Times New Roman" w:eastAsia="Calibri" w:hAnsi="Times New Roman" w:cs="Times New Roman"/>
          <w:sz w:val="26"/>
          <w:szCs w:val="26"/>
        </w:rPr>
      </w:pPr>
      <w:r w:rsidRPr="004B347A">
        <w:rPr>
          <w:rFonts w:ascii="Times New Roman" w:eastAsia="Calibri" w:hAnsi="Times New Roman" w:cs="Times New Roman"/>
          <w:sz w:val="26"/>
          <w:szCs w:val="26"/>
        </w:rPr>
        <w:t>–</w:t>
      </w:r>
      <w:r w:rsidRPr="004B347A">
        <w:rPr>
          <w:rFonts w:ascii="Times New Roman" w:eastAsia="Calibri" w:hAnsi="Times New Roman" w:cs="Times New Roman"/>
          <w:sz w:val="26"/>
          <w:szCs w:val="26"/>
        </w:rPr>
        <w:tab/>
        <w:t>регулярный анализ выполнения программ и внесения соответствующих изменений в случае необходимости;</w:t>
      </w:r>
    </w:p>
    <w:p w:rsidR="004B347A" w:rsidRPr="004B347A" w:rsidRDefault="004B347A" w:rsidP="004B347A">
      <w:pPr>
        <w:spacing w:after="0" w:line="240" w:lineRule="auto"/>
        <w:ind w:firstLine="709"/>
        <w:jc w:val="both"/>
        <w:rPr>
          <w:rFonts w:ascii="Times New Roman" w:eastAsia="Calibri" w:hAnsi="Times New Roman" w:cs="Times New Roman"/>
          <w:sz w:val="26"/>
          <w:szCs w:val="26"/>
        </w:rPr>
      </w:pPr>
      <w:r w:rsidRPr="004B347A">
        <w:rPr>
          <w:rFonts w:ascii="Times New Roman" w:eastAsia="Calibri" w:hAnsi="Times New Roman" w:cs="Times New Roman"/>
          <w:sz w:val="26"/>
          <w:szCs w:val="26"/>
        </w:rPr>
        <w:t>–</w:t>
      </w:r>
      <w:r w:rsidRPr="004B347A">
        <w:rPr>
          <w:rFonts w:ascii="Times New Roman" w:eastAsia="Calibri" w:hAnsi="Times New Roman" w:cs="Times New Roman"/>
          <w:sz w:val="26"/>
          <w:szCs w:val="26"/>
        </w:rPr>
        <w:tab/>
        <w:t>наличие взаимосвязи объемов бюджетных ассигнований, выделенных на реализацию муниципальных программ, с конечными результатами реализации;</w:t>
      </w:r>
    </w:p>
    <w:p w:rsidR="004B347A" w:rsidRPr="004B347A" w:rsidRDefault="004B347A" w:rsidP="004B347A">
      <w:pPr>
        <w:spacing w:after="0" w:line="240" w:lineRule="auto"/>
        <w:ind w:firstLine="709"/>
        <w:jc w:val="both"/>
        <w:rPr>
          <w:rFonts w:ascii="Times New Roman" w:eastAsia="Calibri" w:hAnsi="Times New Roman" w:cs="Times New Roman"/>
          <w:bCs/>
          <w:sz w:val="26"/>
          <w:szCs w:val="26"/>
        </w:rPr>
      </w:pPr>
      <w:r w:rsidRPr="004B347A">
        <w:rPr>
          <w:rFonts w:ascii="Times New Roman" w:eastAsia="Calibri" w:hAnsi="Times New Roman" w:cs="Times New Roman"/>
          <w:sz w:val="26"/>
          <w:szCs w:val="26"/>
        </w:rPr>
        <w:t>–</w:t>
      </w:r>
      <w:r w:rsidRPr="004B347A">
        <w:rPr>
          <w:rFonts w:ascii="Times New Roman" w:eastAsia="Calibri" w:hAnsi="Times New Roman" w:cs="Times New Roman"/>
          <w:sz w:val="26"/>
          <w:szCs w:val="26"/>
        </w:rPr>
        <w:tab/>
        <w:t xml:space="preserve">внесение изменений в муниципальную программу в целях приведения в соответствие с решением о бюджете </w:t>
      </w:r>
      <w:r w:rsidRPr="004B347A">
        <w:rPr>
          <w:rFonts w:ascii="Times New Roman" w:eastAsia="Calibri" w:hAnsi="Times New Roman" w:cs="Times New Roman"/>
          <w:bCs/>
          <w:sz w:val="26"/>
          <w:szCs w:val="26"/>
        </w:rPr>
        <w:t>(уточнение бюджетных ассигнований, поступление дополнительных межбюджетных трансфертов, перераспределение средств, образование экономии и т.п.) – не позднее трех месяцев со дня вступления в силу соответствующего решения о внесении изменений в бюджет.</w:t>
      </w:r>
    </w:p>
    <w:p w:rsidR="004B347A" w:rsidRDefault="004B347A" w:rsidP="004B347A">
      <w:pPr>
        <w:spacing w:after="0" w:line="240" w:lineRule="auto"/>
        <w:ind w:firstLine="709"/>
        <w:jc w:val="both"/>
        <w:rPr>
          <w:rFonts w:ascii="Times New Roman" w:eastAsia="Calibri" w:hAnsi="Times New Roman" w:cs="Times New Roman"/>
          <w:bCs/>
          <w:sz w:val="26"/>
          <w:szCs w:val="26"/>
        </w:rPr>
      </w:pPr>
    </w:p>
    <w:p w:rsidR="004B347A" w:rsidRDefault="004B347A" w:rsidP="004B347A">
      <w:pPr>
        <w:spacing w:after="0" w:line="240" w:lineRule="auto"/>
        <w:ind w:firstLine="709"/>
        <w:jc w:val="both"/>
        <w:rPr>
          <w:rFonts w:ascii="Times New Roman" w:eastAsia="Calibri" w:hAnsi="Times New Roman" w:cs="Times New Roman"/>
          <w:bCs/>
          <w:sz w:val="26"/>
          <w:szCs w:val="26"/>
        </w:rPr>
      </w:pPr>
    </w:p>
    <w:p w:rsidR="00556BE6" w:rsidRPr="00280398" w:rsidRDefault="00556BE6" w:rsidP="00F913A5">
      <w:pPr>
        <w:numPr>
          <w:ilvl w:val="0"/>
          <w:numId w:val="3"/>
        </w:numPr>
        <w:tabs>
          <w:tab w:val="left" w:pos="993"/>
        </w:tabs>
        <w:suppressAutoHyphens/>
        <w:snapToGrid w:val="0"/>
        <w:spacing w:after="0" w:line="240" w:lineRule="auto"/>
        <w:ind w:left="0" w:firstLine="709"/>
        <w:jc w:val="both"/>
        <w:rPr>
          <w:rFonts w:ascii="Times New Roman" w:hAnsi="Times New Roman" w:cs="Times New Roman"/>
          <w:color w:val="0070C0"/>
          <w:sz w:val="26"/>
          <w:szCs w:val="26"/>
        </w:rPr>
        <w:sectPr w:rsidR="00556BE6" w:rsidRPr="00280398" w:rsidSect="00D73CE4">
          <w:pgSz w:w="11906" w:h="16838"/>
          <w:pgMar w:top="992" w:right="567" w:bottom="851" w:left="1701" w:header="567" w:footer="454" w:gutter="0"/>
          <w:cols w:space="720"/>
          <w:titlePg/>
          <w:docGrid w:linePitch="360"/>
        </w:sectPr>
      </w:pPr>
    </w:p>
    <w:p w:rsidR="00556BE6" w:rsidRPr="00B50E6E" w:rsidRDefault="00556BE6" w:rsidP="001C4E46">
      <w:pPr>
        <w:tabs>
          <w:tab w:val="left" w:pos="2184"/>
        </w:tabs>
        <w:spacing w:after="0" w:line="240" w:lineRule="auto"/>
        <w:ind w:right="113"/>
        <w:jc w:val="right"/>
        <w:rPr>
          <w:rFonts w:ascii="Times New Roman" w:eastAsia="Times New Roman" w:hAnsi="Times New Roman" w:cs="Times New Roman"/>
          <w:kern w:val="2"/>
          <w:sz w:val="26"/>
          <w:szCs w:val="26"/>
          <w:lang w:eastAsia="zh-CN"/>
        </w:rPr>
      </w:pPr>
      <w:r>
        <w:lastRenderedPageBreak/>
        <w:tab/>
      </w:r>
      <w:r w:rsidRPr="00B50E6E">
        <w:rPr>
          <w:rFonts w:ascii="Times New Roman" w:eastAsia="Times New Roman" w:hAnsi="Times New Roman" w:cs="Times New Roman"/>
          <w:kern w:val="2"/>
          <w:sz w:val="26"/>
          <w:szCs w:val="26"/>
          <w:lang w:eastAsia="zh-CN"/>
        </w:rPr>
        <w:t xml:space="preserve">Приложение № 1 </w:t>
      </w:r>
    </w:p>
    <w:p w:rsidR="00556BE6" w:rsidRPr="00B50E6E" w:rsidRDefault="00556BE6" w:rsidP="001C4E46">
      <w:pPr>
        <w:suppressAutoHyphens/>
        <w:snapToGrid w:val="0"/>
        <w:spacing w:after="0" w:line="240" w:lineRule="auto"/>
        <w:ind w:right="113"/>
        <w:jc w:val="right"/>
        <w:rPr>
          <w:rFonts w:ascii="Times New Roman" w:eastAsia="Times New Roman" w:hAnsi="Times New Roman" w:cs="Times New Roman"/>
          <w:color w:val="FF0000"/>
          <w:sz w:val="26"/>
          <w:szCs w:val="26"/>
          <w:lang w:eastAsia="zh-CN"/>
        </w:rPr>
      </w:pPr>
      <w:r w:rsidRPr="00B50E6E">
        <w:rPr>
          <w:rFonts w:ascii="Times New Roman" w:eastAsia="Times New Roman" w:hAnsi="Times New Roman" w:cs="Times New Roman"/>
          <w:sz w:val="26"/>
          <w:szCs w:val="26"/>
          <w:lang w:eastAsia="zh-CN"/>
        </w:rPr>
        <w:t>к сводному годовому докладу</w:t>
      </w:r>
    </w:p>
    <w:p w:rsidR="00556BE6" w:rsidRPr="00A54324" w:rsidRDefault="00556BE6" w:rsidP="001C4E46">
      <w:pPr>
        <w:keepNext/>
        <w:tabs>
          <w:tab w:val="num" w:pos="0"/>
        </w:tabs>
        <w:suppressAutoHyphens/>
        <w:spacing w:after="0" w:line="240" w:lineRule="auto"/>
        <w:jc w:val="right"/>
        <w:outlineLvl w:val="0"/>
        <w:rPr>
          <w:rFonts w:ascii="Times New Roman" w:eastAsia="Times New Roman" w:hAnsi="Times New Roman" w:cs="Times New Roman"/>
          <w:b/>
          <w:kern w:val="2"/>
          <w:sz w:val="24"/>
          <w:szCs w:val="24"/>
          <w:lang w:val="x-none" w:eastAsia="zh-CN"/>
        </w:rPr>
      </w:pPr>
    </w:p>
    <w:p w:rsidR="007A50CB" w:rsidRPr="00A54324" w:rsidRDefault="007A50CB" w:rsidP="001C4E46">
      <w:pPr>
        <w:keepNext/>
        <w:tabs>
          <w:tab w:val="num" w:pos="0"/>
        </w:tabs>
        <w:suppressAutoHyphens/>
        <w:spacing w:after="0" w:line="240" w:lineRule="auto"/>
        <w:jc w:val="right"/>
        <w:outlineLvl w:val="0"/>
        <w:rPr>
          <w:rFonts w:ascii="Times New Roman" w:eastAsia="Times New Roman" w:hAnsi="Times New Roman" w:cs="Times New Roman"/>
          <w:b/>
          <w:kern w:val="2"/>
          <w:sz w:val="24"/>
          <w:szCs w:val="24"/>
          <w:lang w:val="x-none" w:eastAsia="zh-CN"/>
        </w:rPr>
      </w:pPr>
    </w:p>
    <w:p w:rsidR="00A54324" w:rsidRPr="00A54324" w:rsidRDefault="00A54324" w:rsidP="001C4E46">
      <w:pPr>
        <w:keepNext/>
        <w:tabs>
          <w:tab w:val="num" w:pos="0"/>
        </w:tabs>
        <w:suppressAutoHyphens/>
        <w:spacing w:after="0" w:line="240" w:lineRule="auto"/>
        <w:jc w:val="right"/>
        <w:outlineLvl w:val="0"/>
        <w:rPr>
          <w:rFonts w:ascii="Times New Roman" w:eastAsia="Times New Roman" w:hAnsi="Times New Roman" w:cs="Times New Roman"/>
          <w:b/>
          <w:kern w:val="2"/>
          <w:sz w:val="24"/>
          <w:szCs w:val="24"/>
          <w:lang w:val="x-none" w:eastAsia="zh-CN"/>
        </w:rPr>
      </w:pPr>
    </w:p>
    <w:p w:rsidR="00055987" w:rsidRDefault="00572DD6" w:rsidP="00556BE6">
      <w:pPr>
        <w:keepNext/>
        <w:tabs>
          <w:tab w:val="num" w:pos="0"/>
        </w:tabs>
        <w:suppressAutoHyphens/>
        <w:spacing w:after="0" w:line="240" w:lineRule="auto"/>
        <w:jc w:val="center"/>
        <w:outlineLvl w:val="0"/>
        <w:rPr>
          <w:rFonts w:ascii="Times New Roman" w:eastAsia="Times New Roman" w:hAnsi="Times New Roman" w:cs="Times New Roman"/>
          <w:b/>
          <w:color w:val="002060"/>
          <w:kern w:val="2"/>
          <w:sz w:val="26"/>
          <w:szCs w:val="26"/>
          <w:lang w:eastAsia="zh-CN"/>
        </w:rPr>
      </w:pPr>
      <w:r w:rsidRPr="00572DD6">
        <w:rPr>
          <w:rFonts w:ascii="Times New Roman" w:eastAsia="Times New Roman" w:hAnsi="Times New Roman" w:cs="Times New Roman"/>
          <w:b/>
          <w:color w:val="002060"/>
          <w:kern w:val="2"/>
          <w:sz w:val="26"/>
          <w:szCs w:val="26"/>
          <w:lang w:eastAsia="zh-CN"/>
        </w:rPr>
        <w:t xml:space="preserve">Сведения о выполнении расходных обязательств, связанных с реализацией </w:t>
      </w:r>
    </w:p>
    <w:p w:rsidR="001C4E46" w:rsidRDefault="00572DD6" w:rsidP="00556BE6">
      <w:pPr>
        <w:keepNext/>
        <w:tabs>
          <w:tab w:val="num" w:pos="0"/>
        </w:tabs>
        <w:suppressAutoHyphens/>
        <w:spacing w:after="0" w:line="240" w:lineRule="auto"/>
        <w:jc w:val="center"/>
        <w:outlineLvl w:val="0"/>
        <w:rPr>
          <w:rFonts w:ascii="Times New Roman" w:eastAsia="Times New Roman" w:hAnsi="Times New Roman" w:cs="Times New Roman"/>
          <w:b/>
          <w:color w:val="002060"/>
          <w:kern w:val="2"/>
          <w:sz w:val="26"/>
          <w:szCs w:val="26"/>
          <w:lang w:eastAsia="zh-CN"/>
        </w:rPr>
      </w:pPr>
      <w:r w:rsidRPr="00572DD6">
        <w:rPr>
          <w:rFonts w:ascii="Times New Roman" w:eastAsia="Times New Roman" w:hAnsi="Times New Roman" w:cs="Times New Roman"/>
          <w:b/>
          <w:color w:val="002060"/>
          <w:kern w:val="2"/>
          <w:sz w:val="26"/>
          <w:szCs w:val="26"/>
          <w:lang w:eastAsia="zh-CN"/>
        </w:rPr>
        <w:t xml:space="preserve">муниципальных программ в разрезе </w:t>
      </w:r>
      <w:r w:rsidR="000B7249">
        <w:rPr>
          <w:rFonts w:ascii="Times New Roman" w:eastAsia="Times New Roman" w:hAnsi="Times New Roman" w:cs="Times New Roman"/>
          <w:b/>
          <w:color w:val="002060"/>
          <w:kern w:val="2"/>
          <w:sz w:val="26"/>
          <w:szCs w:val="26"/>
          <w:lang w:eastAsia="zh-CN"/>
        </w:rPr>
        <w:t>направлений</w:t>
      </w:r>
    </w:p>
    <w:p w:rsidR="00F770CF" w:rsidRPr="00572DD6" w:rsidRDefault="00F770CF" w:rsidP="00556BE6">
      <w:pPr>
        <w:keepNext/>
        <w:tabs>
          <w:tab w:val="num" w:pos="0"/>
        </w:tabs>
        <w:suppressAutoHyphens/>
        <w:spacing w:after="0" w:line="240" w:lineRule="auto"/>
        <w:jc w:val="center"/>
        <w:outlineLvl w:val="0"/>
        <w:rPr>
          <w:rFonts w:ascii="Times New Roman" w:eastAsia="Times New Roman" w:hAnsi="Times New Roman" w:cs="Times New Roman"/>
          <w:b/>
          <w:color w:val="002060"/>
          <w:kern w:val="2"/>
          <w:sz w:val="26"/>
          <w:szCs w:val="26"/>
          <w:lang w:val="x-none" w:eastAsia="zh-CN"/>
        </w:rPr>
      </w:pPr>
    </w:p>
    <w:p w:rsidR="00556BE6" w:rsidRPr="00F770CF" w:rsidRDefault="00F770CF" w:rsidP="00F770CF">
      <w:pPr>
        <w:tabs>
          <w:tab w:val="left" w:pos="14265"/>
        </w:tabs>
        <w:suppressAutoHyphens/>
        <w:snapToGrid w:val="0"/>
        <w:spacing w:after="0" w:line="240" w:lineRule="auto"/>
        <w:jc w:val="center"/>
        <w:rPr>
          <w:rFonts w:ascii="Times New Roman" w:eastAsia="Times New Roman" w:hAnsi="Times New Roman" w:cs="Times New Roman"/>
          <w:sz w:val="24"/>
          <w:szCs w:val="24"/>
          <w:lang w:eastAsia="zh-CN"/>
        </w:rPr>
      </w:pPr>
      <w:r w:rsidRPr="00F770CF">
        <w:rPr>
          <w:rFonts w:ascii="Times New Roman" w:eastAsia="Times New Roman" w:hAnsi="Times New Roman" w:cs="Times New Roman"/>
          <w:sz w:val="24"/>
          <w:szCs w:val="24"/>
          <w:lang w:eastAsia="zh-CN"/>
        </w:rPr>
        <w:t xml:space="preserve">                                                                                                                                                                                                                                           (тыс.руб.)</w:t>
      </w:r>
    </w:p>
    <w:tbl>
      <w:tblPr>
        <w:tblW w:w="15427" w:type="dxa"/>
        <w:tblLook w:val="04A0" w:firstRow="1" w:lastRow="0" w:firstColumn="1" w:lastColumn="0" w:noHBand="0" w:noVBand="1"/>
      </w:tblPr>
      <w:tblGrid>
        <w:gridCol w:w="3823"/>
        <w:gridCol w:w="1748"/>
        <w:gridCol w:w="1937"/>
        <w:gridCol w:w="1937"/>
        <w:gridCol w:w="1424"/>
        <w:gridCol w:w="4558"/>
      </w:tblGrid>
      <w:tr w:rsidR="0019080A" w:rsidRPr="0019080A" w:rsidTr="0096600F">
        <w:trPr>
          <w:trHeight w:val="945"/>
          <w:tblHeader/>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DF75C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 xml:space="preserve">Наименование программы, </w:t>
            </w:r>
            <w:r w:rsidR="00DF75C8">
              <w:rPr>
                <w:rFonts w:ascii="Times New Roman" w:eastAsia="Times New Roman" w:hAnsi="Times New Roman" w:cs="Times New Roman"/>
                <w:bCs/>
                <w:lang w:eastAsia="ru-RU"/>
              </w:rPr>
              <w:t>направления</w:t>
            </w:r>
          </w:p>
        </w:tc>
        <w:tc>
          <w:tcPr>
            <w:tcW w:w="1748" w:type="dxa"/>
            <w:tcBorders>
              <w:top w:val="single" w:sz="4" w:space="0" w:color="auto"/>
              <w:left w:val="nil"/>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Источник бюджетных средств</w:t>
            </w:r>
          </w:p>
        </w:tc>
        <w:tc>
          <w:tcPr>
            <w:tcW w:w="1937" w:type="dxa"/>
            <w:tcBorders>
              <w:top w:val="single" w:sz="4" w:space="0" w:color="auto"/>
              <w:left w:val="nil"/>
              <w:bottom w:val="single" w:sz="4" w:space="0" w:color="auto"/>
              <w:right w:val="single" w:sz="4" w:space="0" w:color="auto"/>
            </w:tcBorders>
            <w:shd w:val="clear" w:color="auto" w:fill="auto"/>
            <w:hideMark/>
          </w:tcPr>
          <w:p w:rsidR="00F770CF" w:rsidRPr="00F770CF" w:rsidRDefault="00F770CF" w:rsidP="00F770CF">
            <w:pPr>
              <w:spacing w:after="0" w:line="240" w:lineRule="auto"/>
              <w:jc w:val="center"/>
              <w:rPr>
                <w:rFonts w:ascii="Times New Roman" w:eastAsia="Times New Roman" w:hAnsi="Times New Roman" w:cs="Times New Roman"/>
                <w:bCs/>
                <w:lang w:eastAsia="ru-RU"/>
              </w:rPr>
            </w:pPr>
            <w:r w:rsidRPr="00F770CF">
              <w:rPr>
                <w:rFonts w:ascii="Times New Roman" w:eastAsia="Times New Roman" w:hAnsi="Times New Roman" w:cs="Times New Roman"/>
                <w:bCs/>
                <w:lang w:eastAsia="ru-RU"/>
              </w:rPr>
              <w:t xml:space="preserve">Утвержденный объем </w:t>
            </w:r>
          </w:p>
          <w:p w:rsidR="00F770CF" w:rsidRDefault="00F770CF" w:rsidP="00F770CF">
            <w:pPr>
              <w:spacing w:after="0" w:line="240" w:lineRule="auto"/>
              <w:jc w:val="center"/>
              <w:rPr>
                <w:rFonts w:ascii="Times New Roman" w:eastAsia="Times New Roman" w:hAnsi="Times New Roman" w:cs="Times New Roman"/>
                <w:bCs/>
                <w:lang w:eastAsia="ru-RU"/>
              </w:rPr>
            </w:pPr>
            <w:r w:rsidRPr="00F770CF">
              <w:rPr>
                <w:rFonts w:ascii="Times New Roman" w:eastAsia="Times New Roman" w:hAnsi="Times New Roman" w:cs="Times New Roman"/>
                <w:bCs/>
                <w:lang w:eastAsia="ru-RU"/>
              </w:rPr>
              <w:t xml:space="preserve">финансовых средств на </w:t>
            </w:r>
          </w:p>
          <w:p w:rsidR="0019080A" w:rsidRPr="0019080A" w:rsidRDefault="00F770CF" w:rsidP="00F770CF">
            <w:pPr>
              <w:spacing w:after="0" w:line="240" w:lineRule="auto"/>
              <w:jc w:val="center"/>
              <w:rPr>
                <w:rFonts w:ascii="Times New Roman" w:eastAsia="Times New Roman" w:hAnsi="Times New Roman" w:cs="Times New Roman"/>
                <w:bCs/>
                <w:lang w:eastAsia="ru-RU"/>
              </w:rPr>
            </w:pPr>
            <w:r w:rsidRPr="00F770CF">
              <w:rPr>
                <w:rFonts w:ascii="Times New Roman" w:eastAsia="Times New Roman" w:hAnsi="Times New Roman" w:cs="Times New Roman"/>
                <w:bCs/>
                <w:lang w:eastAsia="ru-RU"/>
              </w:rPr>
              <w:t xml:space="preserve">2025 год  </w:t>
            </w:r>
          </w:p>
        </w:tc>
        <w:tc>
          <w:tcPr>
            <w:tcW w:w="1937" w:type="dxa"/>
            <w:tcBorders>
              <w:top w:val="single" w:sz="4" w:space="0" w:color="auto"/>
              <w:left w:val="nil"/>
              <w:bottom w:val="single" w:sz="4" w:space="0" w:color="auto"/>
              <w:right w:val="single" w:sz="4" w:space="0" w:color="auto"/>
            </w:tcBorders>
            <w:shd w:val="clear" w:color="auto" w:fill="auto"/>
            <w:hideMark/>
          </w:tcPr>
          <w:p w:rsidR="001346BC" w:rsidRDefault="001346BC" w:rsidP="001908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Финансовое</w:t>
            </w:r>
          </w:p>
          <w:p w:rsidR="0019080A" w:rsidRPr="0019080A" w:rsidRDefault="00F770CF" w:rsidP="001908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исполнение</w:t>
            </w:r>
            <w:r w:rsidR="0019080A" w:rsidRPr="0019080A">
              <w:rPr>
                <w:rFonts w:ascii="Times New Roman" w:eastAsia="Times New Roman" w:hAnsi="Times New Roman" w:cs="Times New Roman"/>
                <w:bCs/>
                <w:lang w:eastAsia="ru-RU"/>
              </w:rPr>
              <w:t xml:space="preserve"> на 31.12.2025</w:t>
            </w:r>
          </w:p>
        </w:tc>
        <w:tc>
          <w:tcPr>
            <w:tcW w:w="1424" w:type="dxa"/>
            <w:tcBorders>
              <w:top w:val="single" w:sz="4" w:space="0" w:color="auto"/>
              <w:left w:val="nil"/>
              <w:bottom w:val="single" w:sz="4" w:space="0" w:color="auto"/>
              <w:right w:val="single" w:sz="4" w:space="0" w:color="auto"/>
            </w:tcBorders>
            <w:shd w:val="clear" w:color="auto" w:fill="auto"/>
            <w:noWrap/>
            <w:hideMark/>
          </w:tcPr>
          <w:p w:rsidR="0019080A" w:rsidRPr="0019080A" w:rsidRDefault="0019080A" w:rsidP="0019080A">
            <w:pPr>
              <w:spacing w:after="0" w:line="240" w:lineRule="auto"/>
              <w:jc w:val="center"/>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w:t>
            </w:r>
            <w:r w:rsidR="00F770CF">
              <w:rPr>
                <w:rFonts w:ascii="Times New Roman" w:eastAsia="Times New Roman" w:hAnsi="Times New Roman" w:cs="Times New Roman"/>
                <w:lang w:eastAsia="ru-RU"/>
              </w:rPr>
              <w:t xml:space="preserve"> исполнения</w:t>
            </w:r>
          </w:p>
        </w:tc>
        <w:tc>
          <w:tcPr>
            <w:tcW w:w="4558" w:type="dxa"/>
            <w:tcBorders>
              <w:top w:val="single" w:sz="4" w:space="0" w:color="auto"/>
              <w:left w:val="nil"/>
              <w:bottom w:val="single" w:sz="4" w:space="0" w:color="auto"/>
              <w:right w:val="single" w:sz="4" w:space="0" w:color="auto"/>
            </w:tcBorders>
          </w:tcPr>
          <w:p w:rsidR="00DF75C8" w:rsidRPr="00DF75C8" w:rsidRDefault="00DF75C8" w:rsidP="00DF75C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DF75C8">
              <w:rPr>
                <w:rFonts w:ascii="Times New Roman" w:eastAsia="Times New Roman" w:hAnsi="Times New Roman" w:cs="Times New Roman"/>
                <w:lang w:eastAsia="ru-RU"/>
              </w:rPr>
              <w:t xml:space="preserve">ричины отклонений </w:t>
            </w:r>
          </w:p>
          <w:p w:rsidR="0019080A" w:rsidRPr="0019080A" w:rsidRDefault="00DF75C8" w:rsidP="00DF75C8">
            <w:pPr>
              <w:spacing w:after="0" w:line="240" w:lineRule="auto"/>
              <w:jc w:val="center"/>
              <w:rPr>
                <w:rFonts w:ascii="Times New Roman" w:eastAsia="Times New Roman" w:hAnsi="Times New Roman" w:cs="Times New Roman"/>
                <w:lang w:eastAsia="ru-RU"/>
              </w:rPr>
            </w:pPr>
            <w:r w:rsidRPr="00DF75C8">
              <w:rPr>
                <w:rFonts w:ascii="Times New Roman" w:eastAsia="Times New Roman" w:hAnsi="Times New Roman" w:cs="Times New Roman"/>
                <w:lang w:eastAsia="ru-RU"/>
              </w:rPr>
              <w:t>от плана, предложения по результатам мониторинга</w:t>
            </w:r>
          </w:p>
        </w:tc>
      </w:tr>
      <w:tr w:rsidR="0096600F" w:rsidRPr="0019080A" w:rsidTr="0096600F">
        <w:trPr>
          <w:trHeight w:val="274"/>
          <w:tblHead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96600F" w:rsidRPr="0019080A" w:rsidRDefault="0096600F" w:rsidP="00DF75C8">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748" w:type="dxa"/>
            <w:tcBorders>
              <w:top w:val="single" w:sz="4" w:space="0" w:color="auto"/>
              <w:left w:val="nil"/>
              <w:bottom w:val="single" w:sz="4" w:space="0" w:color="auto"/>
              <w:right w:val="single" w:sz="4" w:space="0" w:color="auto"/>
            </w:tcBorders>
            <w:shd w:val="clear" w:color="auto" w:fill="auto"/>
          </w:tcPr>
          <w:p w:rsidR="0096600F" w:rsidRPr="0019080A" w:rsidRDefault="0096600F" w:rsidP="001908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37" w:type="dxa"/>
            <w:tcBorders>
              <w:top w:val="single" w:sz="4" w:space="0" w:color="auto"/>
              <w:left w:val="nil"/>
              <w:bottom w:val="single" w:sz="4" w:space="0" w:color="auto"/>
              <w:right w:val="single" w:sz="4" w:space="0" w:color="auto"/>
            </w:tcBorders>
            <w:shd w:val="clear" w:color="auto" w:fill="auto"/>
          </w:tcPr>
          <w:p w:rsidR="0096600F" w:rsidRPr="00F770CF" w:rsidRDefault="0096600F" w:rsidP="00F770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1937" w:type="dxa"/>
            <w:tcBorders>
              <w:top w:val="single" w:sz="4" w:space="0" w:color="auto"/>
              <w:left w:val="nil"/>
              <w:bottom w:val="single" w:sz="4" w:space="0" w:color="auto"/>
              <w:right w:val="single" w:sz="4" w:space="0" w:color="auto"/>
            </w:tcBorders>
            <w:shd w:val="clear" w:color="auto" w:fill="auto"/>
          </w:tcPr>
          <w:p w:rsidR="0096600F" w:rsidRDefault="0096600F" w:rsidP="001908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424" w:type="dxa"/>
            <w:tcBorders>
              <w:top w:val="single" w:sz="4" w:space="0" w:color="auto"/>
              <w:left w:val="nil"/>
              <w:bottom w:val="single" w:sz="4" w:space="0" w:color="auto"/>
              <w:right w:val="single" w:sz="4" w:space="0" w:color="auto"/>
            </w:tcBorders>
            <w:shd w:val="clear" w:color="auto" w:fill="auto"/>
            <w:noWrap/>
          </w:tcPr>
          <w:p w:rsidR="0096600F" w:rsidRPr="0019080A" w:rsidRDefault="0096600F" w:rsidP="0019080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558" w:type="dxa"/>
            <w:tcBorders>
              <w:top w:val="single" w:sz="4" w:space="0" w:color="auto"/>
              <w:left w:val="nil"/>
              <w:bottom w:val="single" w:sz="4" w:space="0" w:color="auto"/>
              <w:right w:val="single" w:sz="4" w:space="0" w:color="auto"/>
            </w:tcBorders>
          </w:tcPr>
          <w:p w:rsidR="0096600F" w:rsidRDefault="0096600F" w:rsidP="00DF75C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19080A" w:rsidRPr="0019080A" w:rsidTr="00B9190E">
        <w:trPr>
          <w:trHeight w:val="340"/>
        </w:trPr>
        <w:tc>
          <w:tcPr>
            <w:tcW w:w="3823" w:type="dxa"/>
            <w:vMerge w:val="restart"/>
            <w:tcBorders>
              <w:top w:val="nil"/>
              <w:left w:val="single" w:sz="4" w:space="0" w:color="auto"/>
              <w:bottom w:val="single" w:sz="4" w:space="0" w:color="auto"/>
              <w:right w:val="single" w:sz="4" w:space="0" w:color="auto"/>
            </w:tcBorders>
            <w:shd w:val="clear" w:color="auto" w:fill="E5FFE5"/>
            <w:hideMark/>
          </w:tcPr>
          <w:p w:rsidR="00055987" w:rsidRPr="007A50CB" w:rsidRDefault="0019080A" w:rsidP="0019080A">
            <w:pPr>
              <w:spacing w:after="0" w:line="240" w:lineRule="auto"/>
              <w:rPr>
                <w:rFonts w:ascii="Times New Roman" w:eastAsia="Times New Roman" w:hAnsi="Times New Roman" w:cs="Times New Roman"/>
                <w:b/>
                <w:bCs/>
                <w:lang w:eastAsia="ru-RU"/>
              </w:rPr>
            </w:pPr>
            <w:r w:rsidRPr="007A50CB">
              <w:rPr>
                <w:rFonts w:ascii="Times New Roman" w:eastAsia="Times New Roman" w:hAnsi="Times New Roman" w:cs="Times New Roman"/>
                <w:b/>
                <w:bCs/>
                <w:lang w:eastAsia="ru-RU"/>
              </w:rPr>
              <w:t>Муниципальная прог</w:t>
            </w:r>
            <w:r w:rsidR="00055987" w:rsidRPr="007A50CB">
              <w:rPr>
                <w:rFonts w:ascii="Times New Roman" w:eastAsia="Times New Roman" w:hAnsi="Times New Roman" w:cs="Times New Roman"/>
                <w:b/>
                <w:bCs/>
                <w:lang w:eastAsia="ru-RU"/>
              </w:rPr>
              <w:t>рамма «Развитие системы образования»</w:t>
            </w:r>
          </w:p>
          <w:p w:rsidR="0019080A" w:rsidRPr="0019080A" w:rsidRDefault="0019080A" w:rsidP="0019080A">
            <w:pPr>
              <w:spacing w:after="0" w:line="240" w:lineRule="auto"/>
              <w:rPr>
                <w:rFonts w:ascii="Times New Roman" w:eastAsia="Times New Roman" w:hAnsi="Times New Roman" w:cs="Times New Roman"/>
                <w:bCs/>
                <w:lang w:eastAsia="ru-RU"/>
              </w:rPr>
            </w:pPr>
          </w:p>
        </w:tc>
        <w:tc>
          <w:tcPr>
            <w:tcW w:w="1748"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3 555 200,8</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3 493 616,6</w:t>
            </w:r>
          </w:p>
        </w:tc>
        <w:tc>
          <w:tcPr>
            <w:tcW w:w="1424" w:type="dxa"/>
            <w:tcBorders>
              <w:top w:val="nil"/>
              <w:left w:val="nil"/>
              <w:bottom w:val="single" w:sz="4" w:space="0" w:color="auto"/>
              <w:right w:val="single" w:sz="4" w:space="0" w:color="auto"/>
            </w:tcBorders>
            <w:shd w:val="clear" w:color="auto" w:fill="E5FFE5"/>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98,27</w:t>
            </w:r>
          </w:p>
        </w:tc>
        <w:tc>
          <w:tcPr>
            <w:tcW w:w="4558" w:type="dxa"/>
            <w:tcBorders>
              <w:top w:val="nil"/>
              <w:left w:val="nil"/>
              <w:bottom w:val="single" w:sz="4" w:space="0" w:color="auto"/>
              <w:right w:val="single" w:sz="4" w:space="0" w:color="auto"/>
            </w:tcBorders>
            <w:shd w:val="clear" w:color="auto" w:fill="E5FFE5"/>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lang w:eastAsia="ru-RU"/>
              </w:rPr>
            </w:pPr>
          </w:p>
        </w:tc>
        <w:tc>
          <w:tcPr>
            <w:tcW w:w="1748"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252 818,4</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251 719,0</w:t>
            </w:r>
          </w:p>
        </w:tc>
        <w:tc>
          <w:tcPr>
            <w:tcW w:w="1424" w:type="dxa"/>
            <w:tcBorders>
              <w:top w:val="nil"/>
              <w:left w:val="nil"/>
              <w:bottom w:val="single" w:sz="4" w:space="0" w:color="auto"/>
              <w:right w:val="single" w:sz="4" w:space="0" w:color="auto"/>
            </w:tcBorders>
            <w:shd w:val="clear" w:color="auto" w:fill="E5FFE5"/>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99,57</w:t>
            </w:r>
          </w:p>
        </w:tc>
        <w:tc>
          <w:tcPr>
            <w:tcW w:w="4558" w:type="dxa"/>
            <w:tcBorders>
              <w:top w:val="nil"/>
              <w:left w:val="nil"/>
              <w:bottom w:val="single" w:sz="4" w:space="0" w:color="auto"/>
              <w:right w:val="single" w:sz="4" w:space="0" w:color="auto"/>
            </w:tcBorders>
            <w:shd w:val="clear" w:color="auto" w:fill="E5FFE5"/>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lang w:eastAsia="ru-RU"/>
              </w:rPr>
            </w:pPr>
          </w:p>
        </w:tc>
        <w:tc>
          <w:tcPr>
            <w:tcW w:w="1748"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Областной  бюджет</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2 309 053,9</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2 305 024,7</w:t>
            </w:r>
          </w:p>
        </w:tc>
        <w:tc>
          <w:tcPr>
            <w:tcW w:w="1424" w:type="dxa"/>
            <w:tcBorders>
              <w:top w:val="nil"/>
              <w:left w:val="nil"/>
              <w:bottom w:val="single" w:sz="4" w:space="0" w:color="auto"/>
              <w:right w:val="single" w:sz="4" w:space="0" w:color="auto"/>
            </w:tcBorders>
            <w:shd w:val="clear" w:color="auto" w:fill="E5FFE5"/>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99,83</w:t>
            </w:r>
          </w:p>
        </w:tc>
        <w:tc>
          <w:tcPr>
            <w:tcW w:w="4558" w:type="dxa"/>
            <w:tcBorders>
              <w:top w:val="nil"/>
              <w:left w:val="nil"/>
              <w:bottom w:val="single" w:sz="4" w:space="0" w:color="auto"/>
              <w:right w:val="single" w:sz="4" w:space="0" w:color="auto"/>
            </w:tcBorders>
            <w:shd w:val="clear" w:color="auto" w:fill="E5FFE5"/>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lang w:eastAsia="ru-RU"/>
              </w:rPr>
            </w:pPr>
          </w:p>
        </w:tc>
        <w:tc>
          <w:tcPr>
            <w:tcW w:w="1748"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993 328,5</w:t>
            </w:r>
          </w:p>
        </w:tc>
        <w:tc>
          <w:tcPr>
            <w:tcW w:w="1937" w:type="dxa"/>
            <w:tcBorders>
              <w:top w:val="nil"/>
              <w:left w:val="nil"/>
              <w:bottom w:val="single" w:sz="4" w:space="0" w:color="auto"/>
              <w:right w:val="single" w:sz="4" w:space="0" w:color="auto"/>
            </w:tcBorders>
            <w:shd w:val="clear" w:color="auto" w:fill="E5FFE5"/>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936 872,9</w:t>
            </w:r>
          </w:p>
        </w:tc>
        <w:tc>
          <w:tcPr>
            <w:tcW w:w="1424" w:type="dxa"/>
            <w:tcBorders>
              <w:top w:val="nil"/>
              <w:left w:val="nil"/>
              <w:bottom w:val="single" w:sz="4" w:space="0" w:color="auto"/>
              <w:right w:val="single" w:sz="4" w:space="0" w:color="auto"/>
            </w:tcBorders>
            <w:shd w:val="clear" w:color="auto" w:fill="E5FFE5"/>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94,32</w:t>
            </w:r>
          </w:p>
        </w:tc>
        <w:tc>
          <w:tcPr>
            <w:tcW w:w="4558" w:type="dxa"/>
            <w:tcBorders>
              <w:top w:val="nil"/>
              <w:left w:val="nil"/>
              <w:bottom w:val="single" w:sz="4" w:space="0" w:color="auto"/>
              <w:right w:val="single" w:sz="4" w:space="0" w:color="auto"/>
            </w:tcBorders>
            <w:shd w:val="clear" w:color="auto" w:fill="E5FFE5"/>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7A50CB" w:rsidP="0019080A">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t>Направление 1 Проектной части</w:t>
            </w:r>
            <w:r>
              <w:rPr>
                <w:rFonts w:ascii="Times New Roman" w:eastAsia="Times New Roman" w:hAnsi="Times New Roman" w:cs="Times New Roman"/>
                <w:bCs/>
                <w:iCs/>
                <w:lang w:eastAsia="ru-RU"/>
              </w:rPr>
              <w:t xml:space="preserve"> </w:t>
            </w:r>
            <w:r w:rsidR="0019080A" w:rsidRPr="0019080A">
              <w:rPr>
                <w:rFonts w:ascii="Times New Roman" w:eastAsia="Times New Roman" w:hAnsi="Times New Roman" w:cs="Times New Roman"/>
                <w:bCs/>
                <w:iCs/>
                <w:lang w:eastAsia="ru-RU"/>
              </w:rPr>
              <w:t xml:space="preserve">Участие в реализации федерального проекта «Все лучшее детям»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275 751,0</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275 751,0</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19080A" w:rsidRPr="0019080A" w:rsidRDefault="0019080A" w:rsidP="0019080A">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100 855,8</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100 855,8</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19080A" w:rsidRPr="0019080A" w:rsidRDefault="0019080A" w:rsidP="0019080A">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Областной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155 660,8</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155 660,8</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19080A" w:rsidRPr="0019080A" w:rsidTr="00B9190E">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19080A" w:rsidRPr="0019080A" w:rsidRDefault="0019080A" w:rsidP="0019080A">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19 234,4</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19080A" w:rsidRPr="0019080A" w:rsidRDefault="0019080A" w:rsidP="0019080A">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19 234,4</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19080A" w:rsidRPr="0019080A" w:rsidRDefault="0019080A" w:rsidP="0019080A">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19080A" w:rsidRPr="0019080A" w:rsidRDefault="0019080A" w:rsidP="0019080A">
            <w:pPr>
              <w:spacing w:after="0" w:line="240" w:lineRule="auto"/>
              <w:jc w:val="center"/>
              <w:rPr>
                <w:rFonts w:ascii="Times New Roman" w:eastAsia="Times New Roman" w:hAnsi="Times New Roman" w:cs="Times New Roman"/>
                <w:bCs/>
                <w:lang w:eastAsia="ru-RU"/>
              </w:rPr>
            </w:pPr>
          </w:p>
        </w:tc>
      </w:tr>
      <w:tr w:rsidR="003969F3" w:rsidRPr="0019080A" w:rsidTr="00E356F6">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2</w:t>
            </w:r>
            <w:r w:rsidRPr="007A50CB">
              <w:rPr>
                <w:rFonts w:ascii="Times New Roman" w:eastAsia="Times New Roman" w:hAnsi="Times New Roman" w:cs="Times New Roman"/>
                <w:b/>
                <w:bCs/>
                <w:iCs/>
                <w:lang w:eastAsia="ru-RU"/>
              </w:rPr>
              <w:t xml:space="preserve"> Проектной части</w:t>
            </w:r>
            <w:r>
              <w:rPr>
                <w:rFonts w:ascii="Times New Roman" w:eastAsia="Times New Roman" w:hAnsi="Times New Roman" w:cs="Times New Roman"/>
                <w:bCs/>
                <w:iCs/>
                <w:lang w:eastAsia="ru-RU"/>
              </w:rPr>
              <w:t xml:space="preserve"> </w:t>
            </w:r>
            <w:r w:rsidRPr="0019080A">
              <w:rPr>
                <w:rFonts w:ascii="Times New Roman" w:eastAsia="Times New Roman" w:hAnsi="Times New Roman" w:cs="Times New Roman"/>
                <w:bCs/>
                <w:iCs/>
                <w:lang w:eastAsia="ru-RU"/>
              </w:rPr>
              <w:t>Участие в  реализации федерал</w:t>
            </w:r>
            <w:r>
              <w:rPr>
                <w:rFonts w:ascii="Times New Roman" w:eastAsia="Times New Roman" w:hAnsi="Times New Roman" w:cs="Times New Roman"/>
                <w:bCs/>
                <w:iCs/>
                <w:lang w:eastAsia="ru-RU"/>
              </w:rPr>
              <w:t>ьного проекта «Педагоги и наставники»</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56 044,1</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54 897,4</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7A50CB">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97,95</w:t>
            </w:r>
          </w:p>
        </w:tc>
        <w:tc>
          <w:tcPr>
            <w:tcW w:w="4558" w:type="dxa"/>
            <w:vMerge w:val="restart"/>
            <w:tcBorders>
              <w:top w:val="nil"/>
              <w:left w:val="nil"/>
              <w:right w:val="single" w:sz="4" w:space="0" w:color="auto"/>
            </w:tcBorders>
          </w:tcPr>
          <w:p w:rsidR="003969F3" w:rsidRPr="00A6170F" w:rsidRDefault="003969F3" w:rsidP="003969F3">
            <w:pPr>
              <w:widowControl w:val="0"/>
              <w:autoSpaceDE w:val="0"/>
              <w:autoSpaceDN w:val="0"/>
              <w:adjustRightInd w:val="0"/>
              <w:spacing w:after="0" w:line="240" w:lineRule="auto"/>
              <w:rPr>
                <w:rFonts w:ascii="Times New Roman" w:eastAsia="Times New Roman" w:hAnsi="Times New Roman" w:cs="Times New Roman"/>
                <w:lang w:eastAsia="ru-RU"/>
              </w:rPr>
            </w:pPr>
            <w:r w:rsidRPr="00A6170F">
              <w:rPr>
                <w:rFonts w:ascii="Times New Roman" w:eastAsia="Times New Roman" w:hAnsi="Times New Roman" w:cs="Times New Roman"/>
                <w:lang w:eastAsia="ru-RU"/>
              </w:rPr>
              <w:t xml:space="preserve">Экономия денежных средств  связана </w:t>
            </w:r>
          </w:p>
          <w:p w:rsidR="003969F3" w:rsidRPr="00A6170F" w:rsidRDefault="003969F3" w:rsidP="003969F3">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с фактически начисленной заработной платой (прием, увольнение, изменение штатной численности, пособия по временной нетрудоспособности)</w:t>
            </w: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7A50CB">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55 618,7</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54 560,0</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7A50CB">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98,10</w:t>
            </w:r>
          </w:p>
        </w:tc>
        <w:tc>
          <w:tcPr>
            <w:tcW w:w="4558" w:type="dxa"/>
            <w:vMerge/>
            <w:tcBorders>
              <w:left w:val="nil"/>
              <w:right w:val="single" w:sz="4" w:space="0" w:color="auto"/>
            </w:tcBorders>
          </w:tcPr>
          <w:p w:rsidR="003969F3" w:rsidRPr="00A6170F" w:rsidRDefault="003969F3" w:rsidP="007A50CB">
            <w:pPr>
              <w:spacing w:after="0" w:line="240" w:lineRule="auto"/>
              <w:jc w:val="center"/>
              <w:rPr>
                <w:rFonts w:ascii="Times New Roman" w:eastAsia="Times New Roman" w:hAnsi="Times New Roman" w:cs="Times New Roman"/>
                <w:bCs/>
                <w:lang w:eastAsia="ru-RU"/>
              </w:rPr>
            </w:pP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7A50CB">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A6170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Областной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425,4</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337,4</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7A50CB">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79,31</w:t>
            </w:r>
          </w:p>
        </w:tc>
        <w:tc>
          <w:tcPr>
            <w:tcW w:w="4558" w:type="dxa"/>
            <w:vMerge/>
            <w:tcBorders>
              <w:left w:val="nil"/>
              <w:bottom w:val="single" w:sz="4" w:space="0" w:color="auto"/>
              <w:right w:val="single" w:sz="4" w:space="0" w:color="auto"/>
            </w:tcBorders>
          </w:tcPr>
          <w:p w:rsidR="003969F3" w:rsidRPr="00A6170F" w:rsidRDefault="003969F3" w:rsidP="003969F3">
            <w:pPr>
              <w:spacing w:after="0" w:line="240" w:lineRule="auto"/>
              <w:rPr>
                <w:rFonts w:ascii="Times New Roman" w:eastAsia="Times New Roman" w:hAnsi="Times New Roman" w:cs="Times New Roman"/>
                <w:bCs/>
                <w:lang w:eastAsia="ru-RU"/>
              </w:rPr>
            </w:pPr>
          </w:p>
        </w:tc>
      </w:tr>
      <w:tr w:rsidR="003969F3" w:rsidRPr="0019080A" w:rsidTr="00E356F6">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lastRenderedPageBreak/>
              <w:t>Направление 1 Процессной части</w:t>
            </w:r>
            <w:r w:rsidRPr="0019080A">
              <w:rPr>
                <w:rFonts w:ascii="Times New Roman" w:eastAsia="Times New Roman" w:hAnsi="Times New Roman" w:cs="Times New Roman"/>
                <w:bCs/>
                <w:iCs/>
                <w:lang w:eastAsia="ru-RU"/>
              </w:rPr>
              <w:t xml:space="preserve"> «Развитие дошкольного образования на территории города Обнинска»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1 097 869,6</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7A50CB">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1 088 542,6</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3969F3" w:rsidRPr="0019080A" w:rsidRDefault="003969F3" w:rsidP="007A50CB">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99,15</w:t>
            </w:r>
          </w:p>
        </w:tc>
        <w:tc>
          <w:tcPr>
            <w:tcW w:w="4558" w:type="dxa"/>
            <w:vMerge w:val="restart"/>
            <w:tcBorders>
              <w:top w:val="single" w:sz="4" w:space="0" w:color="auto"/>
              <w:left w:val="single" w:sz="4" w:space="0" w:color="auto"/>
              <w:right w:val="single" w:sz="4" w:space="0" w:color="auto"/>
            </w:tcBorders>
          </w:tcPr>
          <w:p w:rsidR="003969F3" w:rsidRPr="00A6170F" w:rsidRDefault="003969F3" w:rsidP="003969F3">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Кассовый расход произведен по  фактически оказанным услугам и начисленной заработной плате, а также экономия денежных средств по итогам проведения конкурсных процедур</w:t>
            </w:r>
          </w:p>
        </w:tc>
      </w:tr>
      <w:tr w:rsidR="003969F3" w:rsidRPr="0019080A" w:rsidTr="00E356F6">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Областной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827 398,3</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826 598,1</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99,90</w:t>
            </w:r>
          </w:p>
        </w:tc>
        <w:tc>
          <w:tcPr>
            <w:tcW w:w="4558" w:type="dxa"/>
            <w:vMerge/>
            <w:tcBorders>
              <w:left w:val="single" w:sz="4" w:space="0" w:color="auto"/>
              <w:right w:val="single" w:sz="4" w:space="0" w:color="auto"/>
            </w:tcBorders>
          </w:tcPr>
          <w:p w:rsidR="003969F3" w:rsidRPr="00A6170F" w:rsidRDefault="003969F3" w:rsidP="00F770CF">
            <w:pPr>
              <w:spacing w:after="0" w:line="240" w:lineRule="auto"/>
              <w:jc w:val="center"/>
              <w:rPr>
                <w:rFonts w:ascii="Times New Roman" w:eastAsia="Times New Roman" w:hAnsi="Times New Roman" w:cs="Times New Roman"/>
                <w:bCs/>
                <w:lang w:eastAsia="ru-RU"/>
              </w:rPr>
            </w:pPr>
          </w:p>
        </w:tc>
      </w:tr>
      <w:tr w:rsidR="003969F3" w:rsidRPr="0019080A" w:rsidTr="00E356F6">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270 471,3</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261 944,5</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96,85</w:t>
            </w:r>
          </w:p>
        </w:tc>
        <w:tc>
          <w:tcPr>
            <w:tcW w:w="4558" w:type="dxa"/>
            <w:vMerge/>
            <w:tcBorders>
              <w:left w:val="single" w:sz="4" w:space="0" w:color="auto"/>
              <w:bottom w:val="single" w:sz="4" w:space="0" w:color="auto"/>
              <w:right w:val="single" w:sz="4" w:space="0" w:color="auto"/>
            </w:tcBorders>
          </w:tcPr>
          <w:p w:rsidR="003969F3" w:rsidRPr="00A6170F" w:rsidRDefault="003969F3" w:rsidP="00F770CF">
            <w:pPr>
              <w:spacing w:after="0" w:line="240" w:lineRule="auto"/>
              <w:jc w:val="center"/>
              <w:rPr>
                <w:rFonts w:ascii="Times New Roman" w:eastAsia="Times New Roman" w:hAnsi="Times New Roman" w:cs="Times New Roman"/>
                <w:bCs/>
                <w:lang w:eastAsia="ru-RU"/>
              </w:rPr>
            </w:pPr>
          </w:p>
        </w:tc>
      </w:tr>
      <w:tr w:rsidR="003969F3" w:rsidRPr="0019080A" w:rsidTr="00E356F6">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2</w:t>
            </w:r>
            <w:r w:rsidRPr="007A50CB">
              <w:rPr>
                <w:rFonts w:ascii="Times New Roman" w:eastAsia="Times New Roman" w:hAnsi="Times New Roman" w:cs="Times New Roman"/>
                <w:b/>
                <w:bCs/>
                <w:iCs/>
                <w:lang w:eastAsia="ru-RU"/>
              </w:rPr>
              <w:t xml:space="preserve"> Процессной части</w:t>
            </w:r>
            <w:r w:rsidRPr="0019080A">
              <w:rPr>
                <w:rFonts w:ascii="Times New Roman" w:eastAsia="Times New Roman" w:hAnsi="Times New Roman" w:cs="Times New Roman"/>
                <w:bCs/>
                <w:iCs/>
                <w:lang w:eastAsia="ru-RU"/>
              </w:rPr>
              <w:t xml:space="preserve"> «Развитие системы общего образования на территории города Обнинска»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1 715 512,4</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1 677 900,7</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97,81</w:t>
            </w:r>
          </w:p>
        </w:tc>
        <w:tc>
          <w:tcPr>
            <w:tcW w:w="4558" w:type="dxa"/>
            <w:vMerge w:val="restart"/>
            <w:tcBorders>
              <w:top w:val="nil"/>
              <w:left w:val="nil"/>
              <w:right w:val="single" w:sz="4" w:space="0" w:color="auto"/>
            </w:tcBorders>
          </w:tcPr>
          <w:p w:rsidR="003969F3" w:rsidRPr="00A6170F" w:rsidRDefault="00BA2FB7" w:rsidP="00BA2FB7">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Экономия денежных средств по итогам проведения конкурсных процедур</w:t>
            </w: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25 793,7</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25 793,7</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3969F3" w:rsidRPr="00A6170F" w:rsidRDefault="003969F3" w:rsidP="00BA2FB7">
            <w:pPr>
              <w:spacing w:after="0" w:line="240" w:lineRule="auto"/>
              <w:rPr>
                <w:rFonts w:ascii="Times New Roman" w:eastAsia="Times New Roman" w:hAnsi="Times New Roman" w:cs="Times New Roman"/>
                <w:bCs/>
                <w:lang w:eastAsia="ru-RU"/>
              </w:rPr>
            </w:pP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Областной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1 273 060,4</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1 272 346,3</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99,94</w:t>
            </w:r>
          </w:p>
        </w:tc>
        <w:tc>
          <w:tcPr>
            <w:tcW w:w="4558" w:type="dxa"/>
            <w:vMerge/>
            <w:tcBorders>
              <w:left w:val="nil"/>
              <w:right w:val="single" w:sz="4" w:space="0" w:color="auto"/>
            </w:tcBorders>
          </w:tcPr>
          <w:p w:rsidR="003969F3" w:rsidRPr="00A6170F" w:rsidRDefault="003969F3" w:rsidP="00BA2FB7">
            <w:pPr>
              <w:spacing w:after="0" w:line="240" w:lineRule="auto"/>
              <w:rPr>
                <w:rFonts w:ascii="Times New Roman" w:eastAsia="Times New Roman" w:hAnsi="Times New Roman" w:cs="Times New Roman"/>
                <w:bCs/>
                <w:lang w:eastAsia="ru-RU"/>
              </w:rPr>
            </w:pP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416 658,3</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379 760,7</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91,14</w:t>
            </w:r>
          </w:p>
        </w:tc>
        <w:tc>
          <w:tcPr>
            <w:tcW w:w="4558" w:type="dxa"/>
            <w:vMerge/>
            <w:tcBorders>
              <w:left w:val="nil"/>
              <w:bottom w:val="single" w:sz="4" w:space="0" w:color="auto"/>
              <w:right w:val="single" w:sz="4" w:space="0" w:color="auto"/>
            </w:tcBorders>
          </w:tcPr>
          <w:p w:rsidR="003969F3" w:rsidRPr="00A6170F" w:rsidRDefault="003969F3" w:rsidP="00BA2FB7">
            <w:pPr>
              <w:spacing w:after="0" w:line="240" w:lineRule="auto"/>
              <w:rPr>
                <w:rFonts w:ascii="Times New Roman" w:eastAsia="Times New Roman" w:hAnsi="Times New Roman" w:cs="Times New Roman"/>
                <w:bCs/>
                <w:lang w:eastAsia="ru-RU"/>
              </w:rPr>
            </w:pPr>
          </w:p>
        </w:tc>
      </w:tr>
      <w:tr w:rsidR="003969F3" w:rsidRPr="0019080A" w:rsidTr="00E356F6">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 xml:space="preserve">3 </w:t>
            </w:r>
            <w:r w:rsidRPr="007A50CB">
              <w:rPr>
                <w:rFonts w:ascii="Times New Roman" w:eastAsia="Times New Roman" w:hAnsi="Times New Roman" w:cs="Times New Roman"/>
                <w:b/>
                <w:bCs/>
                <w:iCs/>
                <w:lang w:eastAsia="ru-RU"/>
              </w:rPr>
              <w:t>Процессной части</w:t>
            </w:r>
            <w:r w:rsidRPr="0019080A">
              <w:rPr>
                <w:rFonts w:ascii="Times New Roman" w:eastAsia="Times New Roman" w:hAnsi="Times New Roman" w:cs="Times New Roman"/>
                <w:bCs/>
                <w:iCs/>
                <w:lang w:eastAsia="ru-RU"/>
              </w:rPr>
              <w:t xml:space="preserve"> «Совершенствование организации питания»</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177 983,0</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165 411,1</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92,94</w:t>
            </w:r>
          </w:p>
        </w:tc>
        <w:tc>
          <w:tcPr>
            <w:tcW w:w="4558" w:type="dxa"/>
            <w:vMerge w:val="restart"/>
            <w:tcBorders>
              <w:top w:val="nil"/>
              <w:left w:val="nil"/>
              <w:right w:val="single" w:sz="4" w:space="0" w:color="auto"/>
            </w:tcBorders>
          </w:tcPr>
          <w:p w:rsidR="003969F3" w:rsidRPr="00A6170F" w:rsidRDefault="00BA2FB7" w:rsidP="00BA2FB7">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Фактическое посещение мест питания обучающимися в общеобразовательных организациях города меньше ожидаемого</w:t>
            </w: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68 500,7</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68 460,0</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99,94</w:t>
            </w:r>
          </w:p>
        </w:tc>
        <w:tc>
          <w:tcPr>
            <w:tcW w:w="4558" w:type="dxa"/>
            <w:vMerge/>
            <w:tcBorders>
              <w:left w:val="nil"/>
              <w:right w:val="single" w:sz="4" w:space="0" w:color="auto"/>
            </w:tcBorders>
          </w:tcPr>
          <w:p w:rsidR="003969F3" w:rsidRPr="00A6170F" w:rsidRDefault="003969F3" w:rsidP="00BA2FB7">
            <w:pPr>
              <w:spacing w:after="0" w:line="240" w:lineRule="auto"/>
              <w:rPr>
                <w:rFonts w:ascii="Times New Roman" w:eastAsia="Times New Roman" w:hAnsi="Times New Roman" w:cs="Times New Roman"/>
                <w:bCs/>
                <w:lang w:eastAsia="ru-RU"/>
              </w:rPr>
            </w:pP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49 991,3</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47 564,4</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95,15</w:t>
            </w:r>
          </w:p>
        </w:tc>
        <w:tc>
          <w:tcPr>
            <w:tcW w:w="4558" w:type="dxa"/>
            <w:vMerge/>
            <w:tcBorders>
              <w:left w:val="nil"/>
              <w:right w:val="single" w:sz="4" w:space="0" w:color="auto"/>
            </w:tcBorders>
          </w:tcPr>
          <w:p w:rsidR="003969F3" w:rsidRPr="00A6170F" w:rsidRDefault="003969F3" w:rsidP="00BA2FB7">
            <w:pPr>
              <w:spacing w:after="0" w:line="240" w:lineRule="auto"/>
              <w:rPr>
                <w:rFonts w:ascii="Times New Roman" w:eastAsia="Times New Roman" w:hAnsi="Times New Roman" w:cs="Times New Roman"/>
                <w:bCs/>
                <w:lang w:eastAsia="ru-RU"/>
              </w:rPr>
            </w:pPr>
          </w:p>
        </w:tc>
      </w:tr>
      <w:tr w:rsidR="003969F3"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3969F3" w:rsidRPr="0019080A" w:rsidRDefault="003969F3"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969F3" w:rsidRPr="0019080A" w:rsidRDefault="003969F3"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59 491,0</w:t>
            </w:r>
          </w:p>
        </w:tc>
        <w:tc>
          <w:tcPr>
            <w:tcW w:w="1937" w:type="dxa"/>
            <w:tcBorders>
              <w:top w:val="nil"/>
              <w:left w:val="nil"/>
              <w:bottom w:val="single" w:sz="4" w:space="0" w:color="auto"/>
              <w:right w:val="single" w:sz="4" w:space="0" w:color="auto"/>
            </w:tcBorders>
            <w:shd w:val="clear" w:color="auto" w:fill="auto"/>
            <w:hideMark/>
          </w:tcPr>
          <w:p w:rsidR="003969F3" w:rsidRPr="0019080A" w:rsidRDefault="003969F3"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49 386,7</w:t>
            </w:r>
          </w:p>
        </w:tc>
        <w:tc>
          <w:tcPr>
            <w:tcW w:w="1424" w:type="dxa"/>
            <w:tcBorders>
              <w:top w:val="nil"/>
              <w:left w:val="nil"/>
              <w:bottom w:val="single" w:sz="4" w:space="0" w:color="auto"/>
              <w:right w:val="single" w:sz="4" w:space="0" w:color="auto"/>
            </w:tcBorders>
            <w:shd w:val="clear" w:color="auto" w:fill="auto"/>
            <w:noWrap/>
            <w:hideMark/>
          </w:tcPr>
          <w:p w:rsidR="003969F3" w:rsidRPr="0019080A" w:rsidRDefault="003969F3"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83,02</w:t>
            </w:r>
          </w:p>
        </w:tc>
        <w:tc>
          <w:tcPr>
            <w:tcW w:w="4558" w:type="dxa"/>
            <w:vMerge/>
            <w:tcBorders>
              <w:left w:val="nil"/>
              <w:bottom w:val="single" w:sz="4" w:space="0" w:color="auto"/>
              <w:right w:val="single" w:sz="4" w:space="0" w:color="auto"/>
            </w:tcBorders>
          </w:tcPr>
          <w:p w:rsidR="003969F3" w:rsidRPr="00A6170F" w:rsidRDefault="003969F3" w:rsidP="00BA2FB7">
            <w:pPr>
              <w:spacing w:after="0" w:line="240" w:lineRule="auto"/>
              <w:rPr>
                <w:rFonts w:ascii="Times New Roman" w:eastAsia="Times New Roman" w:hAnsi="Times New Roman" w:cs="Times New Roman"/>
                <w:bCs/>
                <w:lang w:eastAsia="ru-RU"/>
              </w:rPr>
            </w:pPr>
          </w:p>
        </w:tc>
      </w:tr>
      <w:tr w:rsidR="00BA2FB7" w:rsidRPr="0019080A" w:rsidTr="00E356F6">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4</w:t>
            </w:r>
            <w:r w:rsidRPr="007A50CB">
              <w:rPr>
                <w:rFonts w:ascii="Times New Roman" w:eastAsia="Times New Roman" w:hAnsi="Times New Roman" w:cs="Times New Roman"/>
                <w:b/>
                <w:bCs/>
                <w:iCs/>
                <w:lang w:eastAsia="ru-RU"/>
              </w:rPr>
              <w:t xml:space="preserve"> Процессной части</w:t>
            </w:r>
            <w:r w:rsidRPr="0019080A">
              <w:rPr>
                <w:rFonts w:ascii="Times New Roman" w:eastAsia="Times New Roman" w:hAnsi="Times New Roman" w:cs="Times New Roman"/>
                <w:bCs/>
                <w:iCs/>
                <w:lang w:eastAsia="ru-RU"/>
              </w:rPr>
              <w:t xml:space="preserve"> «Организация отдыха, оздоровления и занятости детей и подростков города Обнинска»</w:t>
            </w:r>
          </w:p>
        </w:tc>
        <w:tc>
          <w:tcPr>
            <w:tcW w:w="1748"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14 895,9</w:t>
            </w:r>
          </w:p>
        </w:tc>
        <w:tc>
          <w:tcPr>
            <w:tcW w:w="1937"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14 803,2</w:t>
            </w:r>
          </w:p>
        </w:tc>
        <w:tc>
          <w:tcPr>
            <w:tcW w:w="1424" w:type="dxa"/>
            <w:tcBorders>
              <w:top w:val="nil"/>
              <w:left w:val="nil"/>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99,38</w:t>
            </w:r>
          </w:p>
        </w:tc>
        <w:tc>
          <w:tcPr>
            <w:tcW w:w="4558" w:type="dxa"/>
            <w:vMerge w:val="restart"/>
            <w:tcBorders>
              <w:top w:val="nil"/>
              <w:left w:val="nil"/>
              <w:right w:val="single" w:sz="4" w:space="0" w:color="auto"/>
            </w:tcBorders>
          </w:tcPr>
          <w:p w:rsidR="00BA2FB7" w:rsidRPr="00A6170F" w:rsidRDefault="00E356F6" w:rsidP="00BA2FB7">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Экономия денежных средств по итогам проведения конкурсных процедур</w:t>
            </w:r>
          </w:p>
        </w:tc>
      </w:tr>
      <w:tr w:rsidR="00BA2FB7"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BA2FB7" w:rsidRPr="0019080A" w:rsidRDefault="00BA2FB7"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1 720,7</w:t>
            </w:r>
          </w:p>
        </w:tc>
        <w:tc>
          <w:tcPr>
            <w:tcW w:w="1937"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1 720,7</w:t>
            </w:r>
          </w:p>
        </w:tc>
        <w:tc>
          <w:tcPr>
            <w:tcW w:w="1424" w:type="dxa"/>
            <w:tcBorders>
              <w:top w:val="nil"/>
              <w:left w:val="nil"/>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BA2FB7" w:rsidRPr="00A6170F" w:rsidRDefault="00BA2FB7" w:rsidP="00BA2FB7">
            <w:pPr>
              <w:spacing w:after="0" w:line="240" w:lineRule="auto"/>
              <w:rPr>
                <w:rFonts w:ascii="Times New Roman" w:eastAsia="Times New Roman" w:hAnsi="Times New Roman" w:cs="Times New Roman"/>
                <w:bCs/>
                <w:lang w:eastAsia="ru-RU"/>
              </w:rPr>
            </w:pPr>
          </w:p>
        </w:tc>
      </w:tr>
      <w:tr w:rsidR="00BA2FB7"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BA2FB7" w:rsidRPr="0019080A" w:rsidRDefault="00BA2FB7"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13 175,2</w:t>
            </w:r>
          </w:p>
        </w:tc>
        <w:tc>
          <w:tcPr>
            <w:tcW w:w="1937" w:type="dxa"/>
            <w:tcBorders>
              <w:top w:val="nil"/>
              <w:left w:val="nil"/>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13 082,5</w:t>
            </w:r>
          </w:p>
        </w:tc>
        <w:tc>
          <w:tcPr>
            <w:tcW w:w="1424" w:type="dxa"/>
            <w:tcBorders>
              <w:top w:val="nil"/>
              <w:left w:val="nil"/>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99,30</w:t>
            </w:r>
          </w:p>
        </w:tc>
        <w:tc>
          <w:tcPr>
            <w:tcW w:w="4558" w:type="dxa"/>
            <w:vMerge/>
            <w:tcBorders>
              <w:left w:val="nil"/>
              <w:bottom w:val="single" w:sz="4" w:space="0" w:color="auto"/>
              <w:right w:val="single" w:sz="4" w:space="0" w:color="auto"/>
            </w:tcBorders>
          </w:tcPr>
          <w:p w:rsidR="00BA2FB7" w:rsidRPr="00A6170F" w:rsidRDefault="00BA2FB7" w:rsidP="00BA2FB7">
            <w:pPr>
              <w:spacing w:after="0" w:line="240" w:lineRule="auto"/>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F770CF" w:rsidRDefault="00F770CF" w:rsidP="00F770CF">
            <w:pPr>
              <w:spacing w:after="0" w:line="240" w:lineRule="auto"/>
              <w:rPr>
                <w:rFonts w:ascii="Times New Roman" w:eastAsia="Times New Roman" w:hAnsi="Times New Roman" w:cs="Times New Roman"/>
                <w:bCs/>
                <w:iCs/>
                <w:lang w:eastAsia="ru-RU"/>
              </w:rPr>
            </w:pPr>
            <w:r w:rsidRPr="007A50CB">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5</w:t>
            </w:r>
            <w:r w:rsidRPr="007A50CB">
              <w:rPr>
                <w:rFonts w:ascii="Times New Roman" w:eastAsia="Times New Roman" w:hAnsi="Times New Roman" w:cs="Times New Roman"/>
                <w:b/>
                <w:bCs/>
                <w:iCs/>
                <w:lang w:eastAsia="ru-RU"/>
              </w:rPr>
              <w:t xml:space="preserve"> Процессной части</w:t>
            </w:r>
            <w:r w:rsidRPr="0019080A">
              <w:rPr>
                <w:rFonts w:ascii="Times New Roman" w:eastAsia="Times New Roman" w:hAnsi="Times New Roman" w:cs="Times New Roman"/>
                <w:bCs/>
                <w:iCs/>
                <w:lang w:eastAsia="ru-RU"/>
              </w:rPr>
              <w:t xml:space="preserve"> «Развитие дополнительного образования, поддержка талантливых детей и молодежи»</w:t>
            </w:r>
          </w:p>
          <w:p w:rsidR="00A6170F" w:rsidRPr="0019080A" w:rsidRDefault="00A6170F"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F770CF" w:rsidRPr="0019080A" w:rsidRDefault="00F770CF"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103 744,1</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103 452,1</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99,72</w:t>
            </w:r>
          </w:p>
        </w:tc>
        <w:tc>
          <w:tcPr>
            <w:tcW w:w="4558" w:type="dxa"/>
            <w:tcBorders>
              <w:top w:val="single" w:sz="4" w:space="0" w:color="auto"/>
              <w:left w:val="single" w:sz="4" w:space="0" w:color="auto"/>
              <w:bottom w:val="single" w:sz="4" w:space="0" w:color="auto"/>
              <w:right w:val="single" w:sz="4" w:space="0" w:color="auto"/>
            </w:tcBorders>
          </w:tcPr>
          <w:p w:rsidR="00F770CF" w:rsidRPr="00A6170F" w:rsidRDefault="00E356F6" w:rsidP="00BA2FB7">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Экономия денежных средств по итогам проведения конкурсных процедур</w:t>
            </w:r>
          </w:p>
        </w:tc>
      </w:tr>
      <w:tr w:rsidR="00BA2FB7" w:rsidRPr="0019080A" w:rsidTr="00E356F6">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2FB7" w:rsidRPr="00F770CF" w:rsidRDefault="00BA2FB7" w:rsidP="00F770CF">
            <w:pPr>
              <w:widowControl w:val="0"/>
              <w:autoSpaceDE w:val="0"/>
              <w:autoSpaceDN w:val="0"/>
              <w:adjustRightInd w:val="0"/>
              <w:spacing w:after="0" w:line="240" w:lineRule="auto"/>
              <w:rPr>
                <w:rFonts w:ascii="Times New Roman" w:eastAsia="Times New Roman" w:hAnsi="Times New Roman" w:cs="Times New Roman"/>
                <w:b/>
                <w:lang w:eastAsia="ru-RU"/>
              </w:rPr>
            </w:pPr>
            <w:r w:rsidRPr="00F770CF">
              <w:rPr>
                <w:rFonts w:ascii="Times New Roman" w:eastAsia="Times New Roman" w:hAnsi="Times New Roman" w:cs="Times New Roman"/>
                <w:b/>
                <w:lang w:eastAsia="ru-RU"/>
              </w:rPr>
              <w:lastRenderedPageBreak/>
              <w:t xml:space="preserve">Обеспечивающее направление </w:t>
            </w:r>
          </w:p>
          <w:p w:rsidR="00BA2FB7" w:rsidRPr="0019080A" w:rsidRDefault="00BA2FB7"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«Обеспечение функционирования системы образования города Обнинска»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113 400,7</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112 858,5</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99,52</w:t>
            </w:r>
          </w:p>
        </w:tc>
        <w:tc>
          <w:tcPr>
            <w:tcW w:w="4558" w:type="dxa"/>
            <w:vMerge w:val="restart"/>
            <w:tcBorders>
              <w:top w:val="single" w:sz="4" w:space="0" w:color="auto"/>
              <w:left w:val="single" w:sz="4" w:space="0" w:color="auto"/>
              <w:right w:val="single" w:sz="4" w:space="0" w:color="auto"/>
            </w:tcBorders>
          </w:tcPr>
          <w:p w:rsidR="00BA2FB7" w:rsidRPr="00A6170F" w:rsidRDefault="00BA2FB7" w:rsidP="00BA2FB7">
            <w:pPr>
              <w:spacing w:after="0" w:line="240" w:lineRule="auto"/>
              <w:rPr>
                <w:rFonts w:ascii="Times New Roman" w:eastAsia="Times New Roman" w:hAnsi="Times New Roman" w:cs="Times New Roman"/>
                <w:bCs/>
                <w:lang w:eastAsia="ru-RU"/>
              </w:rPr>
            </w:pPr>
          </w:p>
        </w:tc>
      </w:tr>
      <w:tr w:rsidR="00BA2FB7" w:rsidRPr="0019080A" w:rsidTr="00E356F6">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BA2FB7" w:rsidRPr="0019080A" w:rsidRDefault="00BA2FB7"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2 049,5</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2 049,5</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single" w:sz="4" w:space="0" w:color="auto"/>
              <w:right w:val="single" w:sz="4" w:space="0" w:color="auto"/>
            </w:tcBorders>
          </w:tcPr>
          <w:p w:rsidR="00BA2FB7" w:rsidRPr="00A6170F" w:rsidRDefault="00BA2FB7" w:rsidP="00BA2FB7">
            <w:pPr>
              <w:spacing w:after="0" w:line="240" w:lineRule="auto"/>
              <w:rPr>
                <w:rFonts w:ascii="Times New Roman" w:eastAsia="Times New Roman" w:hAnsi="Times New Roman" w:cs="Times New Roman"/>
                <w:bCs/>
                <w:lang w:eastAsia="ru-RU"/>
              </w:rPr>
            </w:pPr>
          </w:p>
        </w:tc>
      </w:tr>
      <w:tr w:rsidR="00BA2FB7" w:rsidRPr="0019080A" w:rsidTr="00E356F6">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BA2FB7" w:rsidRPr="0019080A" w:rsidRDefault="00BA2FB7"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797,0</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797,0</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single" w:sz="4" w:space="0" w:color="auto"/>
              <w:right w:val="single" w:sz="4" w:space="0" w:color="auto"/>
            </w:tcBorders>
          </w:tcPr>
          <w:p w:rsidR="00BA2FB7" w:rsidRPr="00A6170F" w:rsidRDefault="00BA2FB7" w:rsidP="00F770CF">
            <w:pPr>
              <w:spacing w:after="0" w:line="240" w:lineRule="auto"/>
              <w:jc w:val="center"/>
              <w:rPr>
                <w:rFonts w:ascii="Times New Roman" w:eastAsia="Times New Roman" w:hAnsi="Times New Roman" w:cs="Times New Roman"/>
                <w:bCs/>
                <w:lang w:eastAsia="ru-RU"/>
              </w:rPr>
            </w:pPr>
          </w:p>
        </w:tc>
      </w:tr>
      <w:tr w:rsidR="00BA2FB7" w:rsidRPr="0019080A" w:rsidTr="00E356F6">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BA2FB7" w:rsidRPr="0019080A" w:rsidRDefault="00BA2FB7" w:rsidP="00F770CF">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110 554,2</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A2FB7" w:rsidRPr="0019080A" w:rsidRDefault="00BA2FB7"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110 012,0</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A2FB7" w:rsidRPr="0019080A" w:rsidRDefault="00BA2FB7"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99,51</w:t>
            </w:r>
          </w:p>
        </w:tc>
        <w:tc>
          <w:tcPr>
            <w:tcW w:w="4558" w:type="dxa"/>
            <w:vMerge/>
            <w:tcBorders>
              <w:left w:val="single" w:sz="4" w:space="0" w:color="auto"/>
              <w:bottom w:val="single" w:sz="4" w:space="0" w:color="auto"/>
              <w:right w:val="single" w:sz="4" w:space="0" w:color="auto"/>
            </w:tcBorders>
          </w:tcPr>
          <w:p w:rsidR="00BA2FB7" w:rsidRPr="00A6170F" w:rsidRDefault="00BA2FB7" w:rsidP="00F770CF">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E5FFE5"/>
            <w:hideMark/>
          </w:tcPr>
          <w:p w:rsidR="00E356F6" w:rsidRPr="00F770CF" w:rsidRDefault="00E356F6" w:rsidP="00A54324">
            <w:pPr>
              <w:spacing w:after="0" w:line="240" w:lineRule="auto"/>
              <w:rPr>
                <w:rFonts w:ascii="Times New Roman" w:eastAsia="Times New Roman" w:hAnsi="Times New Roman" w:cs="Times New Roman"/>
                <w:b/>
                <w:bCs/>
                <w:lang w:eastAsia="ru-RU"/>
              </w:rPr>
            </w:pPr>
            <w:r w:rsidRPr="00F770CF">
              <w:rPr>
                <w:rFonts w:ascii="Times New Roman" w:eastAsia="Times New Roman" w:hAnsi="Times New Roman" w:cs="Times New Roman"/>
                <w:b/>
                <w:bCs/>
                <w:lang w:eastAsia="ru-RU"/>
              </w:rPr>
              <w:t xml:space="preserve">Муниципальная программа «Социальная поддержка граждан» </w:t>
            </w: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757 498,3</w:t>
            </w:r>
          </w:p>
        </w:tc>
        <w:tc>
          <w:tcPr>
            <w:tcW w:w="1937" w:type="dxa"/>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738 673,0</w:t>
            </w:r>
          </w:p>
        </w:tc>
        <w:tc>
          <w:tcPr>
            <w:tcW w:w="1424" w:type="dxa"/>
            <w:tcBorders>
              <w:top w:val="single" w:sz="4" w:space="0" w:color="auto"/>
              <w:left w:val="single" w:sz="4" w:space="0" w:color="auto"/>
              <w:bottom w:val="single" w:sz="4" w:space="0" w:color="auto"/>
              <w:right w:val="single" w:sz="4" w:space="0" w:color="auto"/>
            </w:tcBorders>
            <w:shd w:val="clear" w:color="auto" w:fill="E5FFE5"/>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97,51</w:t>
            </w:r>
          </w:p>
        </w:tc>
        <w:tc>
          <w:tcPr>
            <w:tcW w:w="4558" w:type="dxa"/>
            <w:vMerge w:val="restart"/>
            <w:tcBorders>
              <w:top w:val="single" w:sz="4" w:space="0" w:color="auto"/>
              <w:left w:val="single" w:sz="4" w:space="0" w:color="auto"/>
              <w:right w:val="single" w:sz="4" w:space="0" w:color="auto"/>
            </w:tcBorders>
            <w:shd w:val="clear" w:color="auto" w:fill="E5FFE5"/>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single" w:sz="4" w:space="0" w:color="auto"/>
              <w:left w:val="nil"/>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172 689,8</w:t>
            </w:r>
          </w:p>
        </w:tc>
        <w:tc>
          <w:tcPr>
            <w:tcW w:w="1937" w:type="dxa"/>
            <w:tcBorders>
              <w:top w:val="single" w:sz="4" w:space="0" w:color="auto"/>
              <w:left w:val="nil"/>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172 660,4</w:t>
            </w:r>
          </w:p>
        </w:tc>
        <w:tc>
          <w:tcPr>
            <w:tcW w:w="1424" w:type="dxa"/>
            <w:tcBorders>
              <w:top w:val="single" w:sz="4" w:space="0" w:color="auto"/>
              <w:left w:val="nil"/>
              <w:bottom w:val="single" w:sz="4" w:space="0" w:color="auto"/>
              <w:right w:val="single" w:sz="4" w:space="0" w:color="auto"/>
            </w:tcBorders>
            <w:shd w:val="clear" w:color="auto" w:fill="E5FFE5"/>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99,98</w:t>
            </w:r>
          </w:p>
        </w:tc>
        <w:tc>
          <w:tcPr>
            <w:tcW w:w="4558" w:type="dxa"/>
            <w:vMerge/>
            <w:tcBorders>
              <w:left w:val="single" w:sz="4" w:space="0" w:color="auto"/>
              <w:right w:val="single" w:sz="4" w:space="0" w:color="auto"/>
            </w:tcBorders>
            <w:shd w:val="clear" w:color="auto" w:fill="E5FFE5"/>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501 217,9</w:t>
            </w:r>
          </w:p>
        </w:tc>
        <w:tc>
          <w:tcPr>
            <w:tcW w:w="1937" w:type="dxa"/>
            <w:tcBorders>
              <w:top w:val="nil"/>
              <w:left w:val="nil"/>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498 667,4</w:t>
            </w:r>
          </w:p>
        </w:tc>
        <w:tc>
          <w:tcPr>
            <w:tcW w:w="1424" w:type="dxa"/>
            <w:tcBorders>
              <w:top w:val="nil"/>
              <w:left w:val="nil"/>
              <w:bottom w:val="single" w:sz="4" w:space="0" w:color="auto"/>
              <w:right w:val="single" w:sz="4" w:space="0" w:color="auto"/>
            </w:tcBorders>
            <w:shd w:val="clear" w:color="auto" w:fill="E5FFE5"/>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99,49</w:t>
            </w:r>
          </w:p>
        </w:tc>
        <w:tc>
          <w:tcPr>
            <w:tcW w:w="4558" w:type="dxa"/>
            <w:vMerge/>
            <w:tcBorders>
              <w:left w:val="single" w:sz="4" w:space="0" w:color="auto"/>
              <w:right w:val="single" w:sz="4" w:space="0" w:color="auto"/>
            </w:tcBorders>
            <w:shd w:val="clear" w:color="auto" w:fill="E5FFE5"/>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Местный бюджет</w:t>
            </w:r>
          </w:p>
        </w:tc>
        <w:tc>
          <w:tcPr>
            <w:tcW w:w="1937" w:type="dxa"/>
            <w:tcBorders>
              <w:top w:val="nil"/>
              <w:left w:val="nil"/>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83 590,6</w:t>
            </w:r>
          </w:p>
        </w:tc>
        <w:tc>
          <w:tcPr>
            <w:tcW w:w="1937" w:type="dxa"/>
            <w:tcBorders>
              <w:top w:val="nil"/>
              <w:left w:val="nil"/>
              <w:bottom w:val="single" w:sz="4" w:space="0" w:color="auto"/>
              <w:right w:val="single" w:sz="4" w:space="0" w:color="auto"/>
            </w:tcBorders>
            <w:shd w:val="clear" w:color="auto" w:fill="E5FFE5"/>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67 345,2</w:t>
            </w:r>
          </w:p>
        </w:tc>
        <w:tc>
          <w:tcPr>
            <w:tcW w:w="1424" w:type="dxa"/>
            <w:tcBorders>
              <w:top w:val="nil"/>
              <w:left w:val="nil"/>
              <w:bottom w:val="single" w:sz="4" w:space="0" w:color="auto"/>
              <w:right w:val="single" w:sz="4" w:space="0" w:color="auto"/>
            </w:tcBorders>
            <w:shd w:val="clear" w:color="auto" w:fill="E5FFE5"/>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80,57</w:t>
            </w:r>
          </w:p>
        </w:tc>
        <w:tc>
          <w:tcPr>
            <w:tcW w:w="4558" w:type="dxa"/>
            <w:vMerge/>
            <w:tcBorders>
              <w:left w:val="single" w:sz="4" w:space="0" w:color="auto"/>
              <w:bottom w:val="single" w:sz="4" w:space="0" w:color="auto"/>
              <w:right w:val="single" w:sz="4" w:space="0" w:color="auto"/>
            </w:tcBorders>
            <w:shd w:val="clear" w:color="auto" w:fill="E5FFE5"/>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A54324" w:rsidRPr="00A54324" w:rsidRDefault="00A54324" w:rsidP="00F770CF">
            <w:pPr>
              <w:spacing w:after="0" w:line="240" w:lineRule="auto"/>
              <w:rPr>
                <w:rFonts w:ascii="Times New Roman" w:eastAsia="Times New Roman" w:hAnsi="Times New Roman" w:cs="Times New Roman"/>
                <w:b/>
                <w:bCs/>
                <w:iCs/>
                <w:lang w:eastAsia="ru-RU"/>
              </w:rPr>
            </w:pPr>
            <w:r w:rsidRPr="00A54324">
              <w:rPr>
                <w:rFonts w:ascii="Times New Roman" w:eastAsia="Times New Roman" w:hAnsi="Times New Roman" w:cs="Times New Roman"/>
                <w:b/>
                <w:bCs/>
                <w:iCs/>
                <w:lang w:eastAsia="ru-RU"/>
              </w:rPr>
              <w:t>Н</w:t>
            </w:r>
            <w:r>
              <w:rPr>
                <w:rFonts w:ascii="Times New Roman" w:eastAsia="Times New Roman" w:hAnsi="Times New Roman" w:cs="Times New Roman"/>
                <w:b/>
                <w:bCs/>
                <w:iCs/>
                <w:lang w:eastAsia="ru-RU"/>
              </w:rPr>
              <w:t>аправление 1 П</w:t>
            </w:r>
            <w:r w:rsidRPr="00A54324">
              <w:rPr>
                <w:rFonts w:ascii="Times New Roman" w:eastAsia="Times New Roman" w:hAnsi="Times New Roman" w:cs="Times New Roman"/>
                <w:b/>
                <w:bCs/>
                <w:iCs/>
                <w:lang w:eastAsia="ru-RU"/>
              </w:rPr>
              <w:t>роектной части</w:t>
            </w:r>
          </w:p>
          <w:p w:rsidR="00F770CF" w:rsidRPr="0019080A" w:rsidRDefault="00F770CF" w:rsidP="00F770CF">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Участие в реализации федерального проекта «Поддержка семьи» </w:t>
            </w:r>
          </w:p>
        </w:tc>
        <w:tc>
          <w:tcPr>
            <w:tcW w:w="1748" w:type="dxa"/>
            <w:tcBorders>
              <w:top w:val="nil"/>
              <w:left w:val="nil"/>
              <w:bottom w:val="single" w:sz="4" w:space="0" w:color="auto"/>
              <w:right w:val="single" w:sz="4" w:space="0" w:color="auto"/>
            </w:tcBorders>
            <w:shd w:val="clear" w:color="auto" w:fill="auto"/>
            <w:hideMark/>
          </w:tcPr>
          <w:p w:rsidR="00F770CF" w:rsidRPr="0019080A" w:rsidRDefault="00A54324" w:rsidP="00F770CF">
            <w:pPr>
              <w:spacing w:after="0" w:line="240" w:lineRule="auto"/>
              <w:rPr>
                <w:rFonts w:ascii="Times New Roman" w:eastAsia="Times New Roman" w:hAnsi="Times New Roman" w:cs="Times New Roman"/>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39 092,5</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39 087,5</w:t>
            </w:r>
          </w:p>
        </w:tc>
        <w:tc>
          <w:tcPr>
            <w:tcW w:w="1424" w:type="dxa"/>
            <w:tcBorders>
              <w:top w:val="nil"/>
              <w:left w:val="nil"/>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99,99</w:t>
            </w:r>
          </w:p>
        </w:tc>
        <w:tc>
          <w:tcPr>
            <w:tcW w:w="4558" w:type="dxa"/>
            <w:tcBorders>
              <w:top w:val="nil"/>
              <w:left w:val="nil"/>
              <w:bottom w:val="single" w:sz="4" w:space="0" w:color="auto"/>
              <w:right w:val="single" w:sz="4" w:space="0" w:color="auto"/>
            </w:tcBorders>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E356F6" w:rsidRPr="00A54324" w:rsidRDefault="00E356F6" w:rsidP="00A54324">
            <w:pPr>
              <w:spacing w:after="0" w:line="240" w:lineRule="auto"/>
              <w:rPr>
                <w:rFonts w:ascii="Times New Roman" w:eastAsia="Times New Roman" w:hAnsi="Times New Roman" w:cs="Times New Roman"/>
                <w:b/>
                <w:bCs/>
                <w:iCs/>
                <w:lang w:eastAsia="ru-RU"/>
              </w:rPr>
            </w:pPr>
            <w:r w:rsidRPr="00A54324">
              <w:rPr>
                <w:rFonts w:ascii="Times New Roman" w:eastAsia="Times New Roman" w:hAnsi="Times New Roman" w:cs="Times New Roman"/>
                <w:b/>
                <w:bCs/>
                <w:iCs/>
                <w:lang w:eastAsia="ru-RU"/>
              </w:rPr>
              <w:t>Н</w:t>
            </w:r>
            <w:r>
              <w:rPr>
                <w:rFonts w:ascii="Times New Roman" w:eastAsia="Times New Roman" w:hAnsi="Times New Roman" w:cs="Times New Roman"/>
                <w:b/>
                <w:bCs/>
                <w:iCs/>
                <w:lang w:eastAsia="ru-RU"/>
              </w:rPr>
              <w:t>аправление 2 П</w:t>
            </w:r>
            <w:r w:rsidRPr="00A54324">
              <w:rPr>
                <w:rFonts w:ascii="Times New Roman" w:eastAsia="Times New Roman" w:hAnsi="Times New Roman" w:cs="Times New Roman"/>
                <w:b/>
                <w:bCs/>
                <w:iCs/>
                <w:lang w:eastAsia="ru-RU"/>
              </w:rPr>
              <w:t>роектной части</w:t>
            </w:r>
          </w:p>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Участие в реализации федерального проекта «Многодетная семья»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A54324">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106 929,5</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106 929,5</w:t>
            </w:r>
          </w:p>
        </w:tc>
        <w:tc>
          <w:tcPr>
            <w:tcW w:w="1424" w:type="dxa"/>
            <w:tcBorders>
              <w:top w:val="nil"/>
              <w:left w:val="nil"/>
              <w:bottom w:val="single" w:sz="4" w:space="0" w:color="auto"/>
              <w:right w:val="single" w:sz="4" w:space="0" w:color="auto"/>
            </w:tcBorders>
            <w:shd w:val="clear" w:color="auto" w:fill="auto"/>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val="restart"/>
            <w:tcBorders>
              <w:top w:val="nil"/>
              <w:left w:val="nil"/>
              <w:right w:val="single" w:sz="4" w:space="0" w:color="auto"/>
            </w:tcBorders>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E356F6" w:rsidRPr="0019080A" w:rsidRDefault="00E356F6" w:rsidP="00A54324">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52 542,3</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52 542,3</w:t>
            </w:r>
          </w:p>
        </w:tc>
        <w:tc>
          <w:tcPr>
            <w:tcW w:w="1424" w:type="dxa"/>
            <w:tcBorders>
              <w:top w:val="nil"/>
              <w:left w:val="nil"/>
              <w:bottom w:val="single" w:sz="4" w:space="0" w:color="auto"/>
              <w:right w:val="single" w:sz="4" w:space="0" w:color="auto"/>
            </w:tcBorders>
            <w:shd w:val="clear" w:color="auto" w:fill="auto"/>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E356F6" w:rsidRPr="0019080A" w:rsidRDefault="00E356F6" w:rsidP="00A54324">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54 387,2</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54 387,2</w:t>
            </w:r>
          </w:p>
        </w:tc>
        <w:tc>
          <w:tcPr>
            <w:tcW w:w="1424" w:type="dxa"/>
            <w:tcBorders>
              <w:top w:val="nil"/>
              <w:left w:val="nil"/>
              <w:bottom w:val="single" w:sz="4" w:space="0" w:color="auto"/>
              <w:right w:val="single" w:sz="4" w:space="0" w:color="auto"/>
            </w:tcBorders>
            <w:shd w:val="clear" w:color="auto" w:fill="auto"/>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bottom w:val="single" w:sz="4" w:space="0" w:color="auto"/>
              <w:right w:val="single" w:sz="4" w:space="0" w:color="auto"/>
            </w:tcBorders>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E356F6" w:rsidRDefault="00E356F6" w:rsidP="00A54324">
            <w:pPr>
              <w:spacing w:after="0" w:line="240" w:lineRule="auto"/>
              <w:rPr>
                <w:rFonts w:ascii="Times New Roman" w:eastAsia="Times New Roman" w:hAnsi="Times New Roman" w:cs="Times New Roman"/>
                <w:bCs/>
                <w:iCs/>
                <w:lang w:eastAsia="ru-RU"/>
              </w:rPr>
            </w:pPr>
            <w:r w:rsidRPr="00A54324">
              <w:rPr>
                <w:rFonts w:ascii="Times New Roman" w:eastAsia="Times New Roman" w:hAnsi="Times New Roman" w:cs="Times New Roman"/>
                <w:b/>
                <w:bCs/>
                <w:iCs/>
                <w:lang w:eastAsia="ru-RU"/>
              </w:rPr>
              <w:t>Направление 1 Процессной части</w:t>
            </w:r>
            <w:r w:rsidRPr="0019080A">
              <w:rPr>
                <w:rFonts w:ascii="Times New Roman" w:eastAsia="Times New Roman" w:hAnsi="Times New Roman" w:cs="Times New Roman"/>
                <w:bCs/>
                <w:iCs/>
                <w:lang w:eastAsia="ru-RU"/>
              </w:rPr>
              <w:t xml:space="preserve"> «Предоставление денежных выплат, пособий и компенсаций отдельным категориям граждан в соответствии с федеральным и областным законодательством» </w:t>
            </w:r>
          </w:p>
          <w:p w:rsidR="00E356F6" w:rsidRPr="0019080A" w:rsidRDefault="00E356F6" w:rsidP="00A54324">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A54324">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415 920,4</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415 342,7</w:t>
            </w:r>
          </w:p>
        </w:tc>
        <w:tc>
          <w:tcPr>
            <w:tcW w:w="1424" w:type="dxa"/>
            <w:tcBorders>
              <w:top w:val="nil"/>
              <w:left w:val="nil"/>
              <w:bottom w:val="single" w:sz="4" w:space="0" w:color="auto"/>
              <w:right w:val="single" w:sz="4" w:space="0" w:color="auto"/>
            </w:tcBorders>
            <w:shd w:val="clear" w:color="auto" w:fill="auto"/>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99,86</w:t>
            </w:r>
          </w:p>
        </w:tc>
        <w:tc>
          <w:tcPr>
            <w:tcW w:w="4558" w:type="dxa"/>
            <w:vMerge w:val="restart"/>
            <w:tcBorders>
              <w:top w:val="nil"/>
              <w:left w:val="nil"/>
              <w:right w:val="single" w:sz="4" w:space="0" w:color="auto"/>
            </w:tcBorders>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E356F6" w:rsidRPr="0019080A" w:rsidRDefault="00E356F6" w:rsidP="00A54324">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109 507,6</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109 479,3</w:t>
            </w:r>
          </w:p>
        </w:tc>
        <w:tc>
          <w:tcPr>
            <w:tcW w:w="1424" w:type="dxa"/>
            <w:tcBorders>
              <w:top w:val="nil"/>
              <w:left w:val="nil"/>
              <w:bottom w:val="single" w:sz="4" w:space="0" w:color="auto"/>
              <w:right w:val="single" w:sz="4" w:space="0" w:color="auto"/>
            </w:tcBorders>
            <w:shd w:val="clear" w:color="auto" w:fill="auto"/>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99,97</w:t>
            </w:r>
          </w:p>
        </w:tc>
        <w:tc>
          <w:tcPr>
            <w:tcW w:w="4558" w:type="dxa"/>
            <w:vMerge/>
            <w:tcBorders>
              <w:left w:val="nil"/>
              <w:right w:val="single" w:sz="4" w:space="0" w:color="auto"/>
            </w:tcBorders>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E356F6" w:rsidRPr="0019080A" w:rsidTr="00E356F6">
        <w:trPr>
          <w:trHeight w:val="340"/>
        </w:trPr>
        <w:tc>
          <w:tcPr>
            <w:tcW w:w="3823" w:type="dxa"/>
            <w:vMerge/>
            <w:tcBorders>
              <w:top w:val="nil"/>
              <w:left w:val="single" w:sz="4" w:space="0" w:color="auto"/>
              <w:bottom w:val="single" w:sz="4" w:space="0" w:color="auto"/>
              <w:right w:val="single" w:sz="4" w:space="0" w:color="auto"/>
            </w:tcBorders>
            <w:hideMark/>
          </w:tcPr>
          <w:p w:rsidR="00E356F6" w:rsidRPr="0019080A" w:rsidRDefault="00E356F6" w:rsidP="00A54324">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A54324">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306 412,8</w:t>
            </w:r>
          </w:p>
        </w:tc>
        <w:tc>
          <w:tcPr>
            <w:tcW w:w="1937" w:type="dxa"/>
            <w:tcBorders>
              <w:top w:val="nil"/>
              <w:left w:val="nil"/>
              <w:bottom w:val="single" w:sz="4" w:space="0" w:color="auto"/>
              <w:right w:val="single" w:sz="4" w:space="0" w:color="auto"/>
            </w:tcBorders>
            <w:shd w:val="clear" w:color="auto" w:fill="auto"/>
            <w:hideMark/>
          </w:tcPr>
          <w:p w:rsidR="00E356F6" w:rsidRPr="0019080A" w:rsidRDefault="00E356F6" w:rsidP="00A54324">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305 863,4</w:t>
            </w:r>
          </w:p>
        </w:tc>
        <w:tc>
          <w:tcPr>
            <w:tcW w:w="1424" w:type="dxa"/>
            <w:tcBorders>
              <w:top w:val="nil"/>
              <w:left w:val="nil"/>
              <w:bottom w:val="single" w:sz="4" w:space="0" w:color="auto"/>
              <w:right w:val="single" w:sz="4" w:space="0" w:color="auto"/>
            </w:tcBorders>
            <w:shd w:val="clear" w:color="auto" w:fill="auto"/>
            <w:noWrap/>
            <w:hideMark/>
          </w:tcPr>
          <w:p w:rsidR="00E356F6" w:rsidRPr="0019080A" w:rsidRDefault="00E356F6" w:rsidP="00A5432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99,82</w:t>
            </w:r>
          </w:p>
        </w:tc>
        <w:tc>
          <w:tcPr>
            <w:tcW w:w="4558" w:type="dxa"/>
            <w:vMerge/>
            <w:tcBorders>
              <w:left w:val="nil"/>
              <w:bottom w:val="single" w:sz="4" w:space="0" w:color="auto"/>
              <w:right w:val="single" w:sz="4" w:space="0" w:color="auto"/>
            </w:tcBorders>
          </w:tcPr>
          <w:p w:rsidR="00E356F6" w:rsidRPr="00A6170F" w:rsidRDefault="00E356F6" w:rsidP="00A54324">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5E46EB" w:rsidRPr="0019080A" w:rsidRDefault="005E46EB" w:rsidP="007751C8">
            <w:pPr>
              <w:spacing w:after="0" w:line="240" w:lineRule="auto"/>
              <w:rPr>
                <w:rFonts w:ascii="Times New Roman" w:eastAsia="Times New Roman" w:hAnsi="Times New Roman" w:cs="Times New Roman"/>
                <w:bCs/>
                <w:iCs/>
                <w:lang w:eastAsia="ru-RU"/>
              </w:rPr>
            </w:pPr>
            <w:r w:rsidRPr="007751C8">
              <w:rPr>
                <w:rFonts w:ascii="Times New Roman" w:eastAsia="Times New Roman" w:hAnsi="Times New Roman" w:cs="Times New Roman"/>
                <w:b/>
                <w:bCs/>
                <w:iCs/>
                <w:lang w:eastAsia="ru-RU"/>
              </w:rPr>
              <w:lastRenderedPageBreak/>
              <w:t>Направление 2 Процессной части</w:t>
            </w:r>
            <w:r w:rsidRPr="0019080A">
              <w:rPr>
                <w:rFonts w:ascii="Times New Roman" w:eastAsia="Times New Roman" w:hAnsi="Times New Roman" w:cs="Times New Roman"/>
                <w:bCs/>
                <w:iCs/>
                <w:lang w:eastAsia="ru-RU"/>
              </w:rPr>
              <w:t xml:space="preserve"> «Предоставление дополнительных мер социальной поддержки отдельным категориям граждан»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7751C8">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7751C8">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66 427,0</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7751C8">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65 480,4</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7751C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98,57</w:t>
            </w:r>
          </w:p>
        </w:tc>
        <w:tc>
          <w:tcPr>
            <w:tcW w:w="4558" w:type="dxa"/>
            <w:vMerge w:val="restart"/>
            <w:tcBorders>
              <w:top w:val="single" w:sz="4" w:space="0" w:color="auto"/>
              <w:left w:val="nil"/>
              <w:right w:val="single" w:sz="4" w:space="0" w:color="auto"/>
            </w:tcBorders>
          </w:tcPr>
          <w:p w:rsidR="005E46EB" w:rsidRPr="00A6170F" w:rsidRDefault="005E46EB" w:rsidP="005E46EB">
            <w:pPr>
              <w:spacing w:after="0" w:line="240" w:lineRule="auto"/>
              <w:rPr>
                <w:rFonts w:ascii="Times New Roman" w:eastAsia="Times New Roman" w:hAnsi="Times New Roman" w:cs="Times New Roman"/>
                <w:lang w:eastAsia="ru-RU"/>
              </w:rPr>
            </w:pPr>
            <w:r w:rsidRPr="00A6170F">
              <w:rPr>
                <w:rFonts w:ascii="Times New Roman" w:eastAsia="Times New Roman" w:hAnsi="Times New Roman" w:cs="Times New Roman"/>
                <w:lang w:eastAsia="ru-RU"/>
              </w:rPr>
              <w:t>Выполнение мероприятий в данном объёме обусловлено следующими факторами:</w:t>
            </w:r>
          </w:p>
          <w:p w:rsidR="005E46EB" w:rsidRPr="00A6170F" w:rsidRDefault="005E46EB" w:rsidP="005E46EB">
            <w:pPr>
              <w:pStyle w:val="a8"/>
              <w:numPr>
                <w:ilvl w:val="0"/>
                <w:numId w:val="22"/>
              </w:numPr>
              <w:tabs>
                <w:tab w:val="left" w:pos="217"/>
              </w:tabs>
              <w:spacing w:after="0" w:line="240" w:lineRule="auto"/>
              <w:ind w:left="0" w:firstLine="0"/>
              <w:rPr>
                <w:rFonts w:ascii="Times New Roman" w:eastAsia="Times New Roman" w:hAnsi="Times New Roman" w:cs="Times New Roman"/>
                <w:lang w:eastAsia="ru-RU"/>
              </w:rPr>
            </w:pPr>
            <w:r w:rsidRPr="00A6170F">
              <w:rPr>
                <w:rFonts w:ascii="Times New Roman" w:eastAsia="Times New Roman" w:hAnsi="Times New Roman" w:cs="Times New Roman"/>
                <w:lang w:eastAsia="ru-RU"/>
              </w:rPr>
              <w:t>заявительный характер социальных выплат;</w:t>
            </w:r>
          </w:p>
          <w:p w:rsidR="005E46EB" w:rsidRPr="00A6170F" w:rsidRDefault="005E46EB" w:rsidP="005E46EB">
            <w:pPr>
              <w:pStyle w:val="a8"/>
              <w:numPr>
                <w:ilvl w:val="0"/>
                <w:numId w:val="22"/>
              </w:numPr>
              <w:tabs>
                <w:tab w:val="left" w:pos="217"/>
              </w:tabs>
              <w:spacing w:after="0" w:line="240" w:lineRule="auto"/>
              <w:ind w:left="0" w:firstLine="0"/>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зависимость размеров выплат от категории заявителей;</w:t>
            </w:r>
          </w:p>
          <w:p w:rsidR="005E46EB" w:rsidRPr="00A6170F" w:rsidRDefault="005E46EB" w:rsidP="005E46EB">
            <w:pPr>
              <w:pStyle w:val="a8"/>
              <w:numPr>
                <w:ilvl w:val="0"/>
                <w:numId w:val="22"/>
              </w:numPr>
              <w:tabs>
                <w:tab w:val="left" w:pos="217"/>
              </w:tabs>
              <w:spacing w:after="0" w:line="240" w:lineRule="auto"/>
              <w:ind w:left="0" w:firstLine="0"/>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зависимость компенсации расходов от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rsidR="005E46EB" w:rsidRPr="00A6170F" w:rsidRDefault="005E46EB" w:rsidP="005E46EB">
            <w:pPr>
              <w:pStyle w:val="a8"/>
              <w:numPr>
                <w:ilvl w:val="0"/>
                <w:numId w:val="22"/>
              </w:numPr>
              <w:tabs>
                <w:tab w:val="left" w:pos="217"/>
              </w:tabs>
              <w:spacing w:after="0" w:line="240" w:lineRule="auto"/>
              <w:ind w:left="0" w:firstLine="0"/>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объем выделяемого финансирования не является кратным размерам выплат</w:t>
            </w: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7751C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7751C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7751C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1 693,6</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7751C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1 693,6</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7751C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5E46EB" w:rsidRPr="00A6170F" w:rsidRDefault="005E46EB" w:rsidP="007751C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7751C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7751C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7751C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26 530,2</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7751C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26 136,2</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7751C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98,51</w:t>
            </w:r>
          </w:p>
        </w:tc>
        <w:tc>
          <w:tcPr>
            <w:tcW w:w="4558" w:type="dxa"/>
            <w:vMerge/>
            <w:tcBorders>
              <w:left w:val="nil"/>
              <w:right w:val="single" w:sz="4" w:space="0" w:color="auto"/>
            </w:tcBorders>
          </w:tcPr>
          <w:p w:rsidR="005E46EB" w:rsidRPr="00A6170F" w:rsidRDefault="005E46EB" w:rsidP="007751C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F770CF">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F770CF">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38 203,2</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F770CF">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37 650,6</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98,55</w:t>
            </w:r>
          </w:p>
        </w:tc>
        <w:tc>
          <w:tcPr>
            <w:tcW w:w="4558" w:type="dxa"/>
            <w:vMerge/>
            <w:tcBorders>
              <w:left w:val="nil"/>
              <w:right w:val="single" w:sz="4" w:space="0" w:color="auto"/>
            </w:tcBorders>
          </w:tcPr>
          <w:p w:rsidR="005E46EB" w:rsidRPr="00A6170F" w:rsidRDefault="005E46EB" w:rsidP="00F770CF">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iCs/>
                <w:lang w:eastAsia="ru-RU"/>
              </w:rPr>
            </w:pPr>
            <w:r w:rsidRPr="00CF3028">
              <w:rPr>
                <w:rFonts w:ascii="Times New Roman" w:eastAsia="Times New Roman" w:hAnsi="Times New Roman" w:cs="Times New Roman"/>
                <w:b/>
                <w:bCs/>
                <w:iCs/>
                <w:lang w:eastAsia="ru-RU"/>
              </w:rPr>
              <w:t>Направление 3 Процессной части</w:t>
            </w:r>
            <w:r w:rsidRPr="0019080A">
              <w:rPr>
                <w:rFonts w:ascii="Times New Roman" w:eastAsia="Times New Roman" w:hAnsi="Times New Roman" w:cs="Times New Roman"/>
                <w:bCs/>
                <w:iCs/>
                <w:lang w:eastAsia="ru-RU"/>
              </w:rPr>
              <w:t xml:space="preserve"> «Обеспечение социальных выплат, пособий, компенсаций детям, семьям с детьми»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47 121,8</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46 662,1</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99,02</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5E46EB" w:rsidRPr="0019080A" w:rsidRDefault="005E46EB" w:rsidP="00CF302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7 693,9</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7 692,8</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99,99</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5E46EB" w:rsidRPr="0019080A" w:rsidRDefault="005E46EB" w:rsidP="00CF302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39 276,4</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38 839,3</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98,89</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5E46EB" w:rsidRPr="0019080A" w:rsidRDefault="005E46EB" w:rsidP="00CF302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151,5</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130,0</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85,81</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iCs/>
                <w:lang w:eastAsia="ru-RU"/>
              </w:rPr>
            </w:pPr>
            <w:r w:rsidRPr="00CF3028">
              <w:rPr>
                <w:rFonts w:ascii="Times New Roman" w:eastAsia="Times New Roman" w:hAnsi="Times New Roman" w:cs="Times New Roman"/>
                <w:b/>
                <w:bCs/>
                <w:iCs/>
                <w:lang w:eastAsia="ru-RU"/>
              </w:rPr>
              <w:t>Направление 4 Процессной части</w:t>
            </w:r>
            <w:r w:rsidRPr="0019080A">
              <w:rPr>
                <w:rFonts w:ascii="Times New Roman" w:eastAsia="Times New Roman" w:hAnsi="Times New Roman" w:cs="Times New Roman"/>
                <w:bCs/>
                <w:iCs/>
                <w:lang w:eastAsia="ru-RU"/>
              </w:rPr>
              <w:t xml:space="preserve"> «Мероприятия, направленные на улучшение жилищных условий отдельных категорий граждан»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18 318,1</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14 150,0</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77,25</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5E46EB" w:rsidRPr="0019080A" w:rsidRDefault="005E46EB" w:rsidP="00CF302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1 252,4</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1 252,4</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5E46EB" w:rsidRPr="0019080A" w:rsidRDefault="005E46EB" w:rsidP="00CF302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4 318,8</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4 318,8</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5E46EB" w:rsidRPr="0019080A" w:rsidRDefault="005E46EB" w:rsidP="00CF302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12 746,9</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CF302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8 578,8</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46EB" w:rsidRPr="0019080A" w:rsidRDefault="005E46EB" w:rsidP="00CF302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67,30</w:t>
            </w:r>
          </w:p>
        </w:tc>
        <w:tc>
          <w:tcPr>
            <w:tcW w:w="4558" w:type="dxa"/>
            <w:vMerge/>
            <w:tcBorders>
              <w:left w:val="single" w:sz="4" w:space="0" w:color="auto"/>
              <w:bottom w:val="single" w:sz="4" w:space="0" w:color="auto"/>
              <w:right w:val="single" w:sz="4" w:space="0" w:color="auto"/>
            </w:tcBorders>
          </w:tcPr>
          <w:p w:rsidR="005E46EB" w:rsidRPr="00A6170F" w:rsidRDefault="005E46EB" w:rsidP="00CF3028">
            <w:pPr>
              <w:spacing w:after="0" w:line="240" w:lineRule="auto"/>
              <w:jc w:val="center"/>
              <w:rPr>
                <w:rFonts w:ascii="Times New Roman" w:eastAsia="Times New Roman" w:hAnsi="Times New Roman" w:cs="Times New Roman"/>
                <w:bCs/>
                <w:lang w:eastAsia="ru-RU"/>
              </w:rPr>
            </w:pPr>
          </w:p>
        </w:tc>
      </w:tr>
      <w:tr w:rsidR="00E356F6" w:rsidRPr="0019080A" w:rsidTr="005E46EB">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E356F6" w:rsidRPr="0019080A" w:rsidRDefault="00E356F6" w:rsidP="00F770CF">
            <w:pPr>
              <w:spacing w:after="0" w:line="240" w:lineRule="auto"/>
              <w:rPr>
                <w:rFonts w:ascii="Times New Roman" w:eastAsia="Times New Roman" w:hAnsi="Times New Roman" w:cs="Times New Roman"/>
                <w:bCs/>
                <w:iCs/>
                <w:lang w:eastAsia="ru-RU"/>
              </w:rPr>
            </w:pPr>
            <w:r w:rsidRPr="00CF3028">
              <w:rPr>
                <w:rFonts w:ascii="Times New Roman" w:eastAsia="Times New Roman" w:hAnsi="Times New Roman" w:cs="Times New Roman"/>
                <w:b/>
                <w:bCs/>
                <w:iCs/>
                <w:lang w:eastAsia="ru-RU"/>
              </w:rPr>
              <w:t>Направление 5 Процессной части</w:t>
            </w:r>
            <w:r w:rsidRPr="0019080A">
              <w:rPr>
                <w:rFonts w:ascii="Times New Roman" w:eastAsia="Times New Roman" w:hAnsi="Times New Roman" w:cs="Times New Roman"/>
                <w:bCs/>
                <w:iCs/>
                <w:lang w:eastAsia="ru-RU"/>
              </w:rPr>
              <w:t xml:space="preserve"> «Мероприятия, направленные на обеспечение доступной среды в городе Обнинске либо доступности получения отдельных видов услуг»</w:t>
            </w:r>
          </w:p>
        </w:tc>
        <w:tc>
          <w:tcPr>
            <w:tcW w:w="1748" w:type="dxa"/>
            <w:tcBorders>
              <w:top w:val="single" w:sz="4" w:space="0" w:color="auto"/>
              <w:left w:val="nil"/>
              <w:bottom w:val="single" w:sz="4" w:space="0" w:color="auto"/>
              <w:right w:val="single" w:sz="4" w:space="0" w:color="auto"/>
            </w:tcBorders>
            <w:shd w:val="clear" w:color="auto" w:fill="auto"/>
            <w:hideMark/>
          </w:tcPr>
          <w:p w:rsidR="00E356F6" w:rsidRPr="0019080A" w:rsidRDefault="00E356F6" w:rsidP="00F770CF">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single" w:sz="4" w:space="0" w:color="auto"/>
              <w:left w:val="nil"/>
              <w:bottom w:val="single" w:sz="4" w:space="0" w:color="auto"/>
              <w:right w:val="single" w:sz="4" w:space="0" w:color="auto"/>
            </w:tcBorders>
            <w:shd w:val="clear" w:color="auto" w:fill="auto"/>
            <w:hideMark/>
          </w:tcPr>
          <w:p w:rsidR="00E356F6" w:rsidRPr="0019080A" w:rsidRDefault="00E356F6"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4 825,0</w:t>
            </w:r>
          </w:p>
        </w:tc>
        <w:tc>
          <w:tcPr>
            <w:tcW w:w="1937" w:type="dxa"/>
            <w:tcBorders>
              <w:top w:val="single" w:sz="4" w:space="0" w:color="auto"/>
              <w:left w:val="nil"/>
              <w:bottom w:val="single" w:sz="4" w:space="0" w:color="auto"/>
              <w:right w:val="single" w:sz="4" w:space="0" w:color="auto"/>
            </w:tcBorders>
            <w:shd w:val="clear" w:color="auto" w:fill="auto"/>
            <w:hideMark/>
          </w:tcPr>
          <w:p w:rsidR="00E356F6" w:rsidRPr="0019080A" w:rsidRDefault="00E356F6"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4 810,8</w:t>
            </w:r>
          </w:p>
        </w:tc>
        <w:tc>
          <w:tcPr>
            <w:tcW w:w="1424" w:type="dxa"/>
            <w:tcBorders>
              <w:top w:val="single" w:sz="4" w:space="0" w:color="auto"/>
              <w:left w:val="nil"/>
              <w:bottom w:val="single" w:sz="4" w:space="0" w:color="auto"/>
              <w:right w:val="single" w:sz="4" w:space="0" w:color="auto"/>
            </w:tcBorders>
            <w:shd w:val="clear" w:color="auto" w:fill="auto"/>
            <w:noWrap/>
            <w:hideMark/>
          </w:tcPr>
          <w:p w:rsidR="00E356F6" w:rsidRPr="0019080A" w:rsidRDefault="00E356F6"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99,71</w:t>
            </w:r>
          </w:p>
        </w:tc>
        <w:tc>
          <w:tcPr>
            <w:tcW w:w="4558" w:type="dxa"/>
            <w:tcBorders>
              <w:top w:val="single" w:sz="4" w:space="0" w:color="auto"/>
              <w:left w:val="nil"/>
              <w:bottom w:val="single" w:sz="4" w:space="0" w:color="auto"/>
              <w:right w:val="single" w:sz="4" w:space="0" w:color="auto"/>
            </w:tcBorders>
          </w:tcPr>
          <w:p w:rsidR="00E356F6" w:rsidRPr="00A6170F" w:rsidRDefault="005E46EB" w:rsidP="005E46EB">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 xml:space="preserve">Экономия в связи с больничными листами </w:t>
            </w:r>
          </w:p>
        </w:tc>
      </w:tr>
      <w:tr w:rsidR="005E46EB" w:rsidRPr="0019080A" w:rsidTr="005E46EB">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5E46EB" w:rsidRPr="0019080A" w:rsidRDefault="005E46EB" w:rsidP="00F770CF">
            <w:pPr>
              <w:spacing w:after="0" w:line="240" w:lineRule="auto"/>
              <w:rPr>
                <w:rFonts w:ascii="Times New Roman" w:eastAsia="Times New Roman" w:hAnsi="Times New Roman" w:cs="Times New Roman"/>
                <w:bCs/>
                <w:iCs/>
                <w:lang w:eastAsia="ru-RU"/>
              </w:rPr>
            </w:pPr>
            <w:r w:rsidRPr="008F1D48">
              <w:rPr>
                <w:rFonts w:ascii="Times New Roman" w:eastAsia="Times New Roman" w:hAnsi="Times New Roman" w:cs="Times New Roman"/>
                <w:b/>
                <w:bCs/>
                <w:iCs/>
                <w:lang w:eastAsia="ru-RU"/>
              </w:rPr>
              <w:t>Направление 6 Процессной части</w:t>
            </w:r>
            <w:r w:rsidRPr="0019080A">
              <w:rPr>
                <w:rFonts w:ascii="Times New Roman" w:eastAsia="Times New Roman" w:hAnsi="Times New Roman" w:cs="Times New Roman"/>
                <w:bCs/>
                <w:iCs/>
                <w:lang w:eastAsia="ru-RU"/>
              </w:rPr>
              <w:t xml:space="preserve"> «Организация деятельности по руководству и управлению в системе </w:t>
            </w:r>
            <w:r w:rsidRPr="0019080A">
              <w:rPr>
                <w:rFonts w:ascii="Times New Roman" w:eastAsia="Times New Roman" w:hAnsi="Times New Roman" w:cs="Times New Roman"/>
                <w:bCs/>
                <w:iCs/>
                <w:lang w:eastAsia="ru-RU"/>
              </w:rPr>
              <w:lastRenderedPageBreak/>
              <w:t xml:space="preserve">социальной защиты города Обнинска» </w:t>
            </w: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8F1D48">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Всего</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58 864,0</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46 210,0</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78,50</w:t>
            </w:r>
          </w:p>
        </w:tc>
        <w:tc>
          <w:tcPr>
            <w:tcW w:w="4558" w:type="dxa"/>
            <w:vMerge w:val="restart"/>
            <w:tcBorders>
              <w:top w:val="single" w:sz="4" w:space="0" w:color="auto"/>
              <w:left w:val="nil"/>
              <w:bottom w:val="single" w:sz="4" w:space="0" w:color="auto"/>
              <w:right w:val="single" w:sz="4" w:space="0" w:color="auto"/>
            </w:tcBorders>
          </w:tcPr>
          <w:p w:rsidR="005E46EB" w:rsidRPr="00A6170F" w:rsidRDefault="005E46EB" w:rsidP="005E46EB">
            <w:pPr>
              <w:pStyle w:val="a8"/>
              <w:numPr>
                <w:ilvl w:val="0"/>
                <w:numId w:val="23"/>
              </w:numPr>
              <w:tabs>
                <w:tab w:val="left" w:pos="239"/>
              </w:tabs>
              <w:spacing w:after="0" w:line="240" w:lineRule="auto"/>
              <w:ind w:left="0" w:firstLine="0"/>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не полностью укомплектован штат;</w:t>
            </w:r>
          </w:p>
          <w:p w:rsidR="005E46EB" w:rsidRPr="00A6170F" w:rsidRDefault="005E46EB" w:rsidP="005E46EB">
            <w:pPr>
              <w:pStyle w:val="a8"/>
              <w:numPr>
                <w:ilvl w:val="0"/>
                <w:numId w:val="23"/>
              </w:numPr>
              <w:tabs>
                <w:tab w:val="left" w:pos="239"/>
              </w:tabs>
              <w:spacing w:after="0" w:line="240" w:lineRule="auto"/>
              <w:ind w:left="0" w:firstLine="0"/>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наличие больничных листов;</w:t>
            </w:r>
          </w:p>
          <w:p w:rsidR="005E46EB" w:rsidRPr="00A6170F" w:rsidRDefault="005E46EB" w:rsidP="005E46EB">
            <w:pPr>
              <w:pStyle w:val="a8"/>
              <w:numPr>
                <w:ilvl w:val="0"/>
                <w:numId w:val="23"/>
              </w:numPr>
              <w:tabs>
                <w:tab w:val="left" w:pos="239"/>
              </w:tabs>
              <w:spacing w:after="0" w:line="240" w:lineRule="auto"/>
              <w:ind w:left="0" w:firstLine="0"/>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декретный отпуск сотрудника</w:t>
            </w:r>
          </w:p>
        </w:tc>
      </w:tr>
      <w:tr w:rsidR="005E46EB" w:rsidRPr="0019080A" w:rsidTr="005E46EB">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8F1D48">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8F1D48">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8F1D4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31 200,0</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8F1D4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30 035,0</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8F1D4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96,27</w:t>
            </w:r>
          </w:p>
        </w:tc>
        <w:tc>
          <w:tcPr>
            <w:tcW w:w="4558" w:type="dxa"/>
            <w:vMerge/>
            <w:tcBorders>
              <w:top w:val="single" w:sz="4" w:space="0" w:color="auto"/>
              <w:left w:val="nil"/>
              <w:bottom w:val="single" w:sz="4" w:space="0" w:color="auto"/>
              <w:right w:val="single" w:sz="4" w:space="0" w:color="auto"/>
            </w:tcBorders>
          </w:tcPr>
          <w:p w:rsidR="005E46EB" w:rsidRPr="00A6170F" w:rsidRDefault="005E46EB" w:rsidP="008F1D48">
            <w:pPr>
              <w:spacing w:after="0" w:line="240" w:lineRule="auto"/>
              <w:jc w:val="center"/>
              <w:rPr>
                <w:rFonts w:ascii="Times New Roman" w:eastAsia="Times New Roman" w:hAnsi="Times New Roman" w:cs="Times New Roman"/>
                <w:bCs/>
                <w:lang w:eastAsia="ru-RU"/>
              </w:rPr>
            </w:pPr>
          </w:p>
        </w:tc>
      </w:tr>
      <w:tr w:rsidR="005E46EB" w:rsidRPr="0019080A" w:rsidTr="005E46EB">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8F1D48">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8F1D48">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8F1D4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27 664,0</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8F1D48">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16 175,0</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8F1D48">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58,47</w:t>
            </w:r>
          </w:p>
        </w:tc>
        <w:tc>
          <w:tcPr>
            <w:tcW w:w="4558" w:type="dxa"/>
            <w:vMerge/>
            <w:tcBorders>
              <w:top w:val="single" w:sz="4" w:space="0" w:color="auto"/>
              <w:left w:val="nil"/>
              <w:bottom w:val="single" w:sz="4" w:space="0" w:color="auto"/>
              <w:right w:val="single" w:sz="4" w:space="0" w:color="auto"/>
            </w:tcBorders>
          </w:tcPr>
          <w:p w:rsidR="005E46EB" w:rsidRPr="00A6170F" w:rsidRDefault="005E46EB" w:rsidP="008F1D48">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723"/>
        </w:trPr>
        <w:tc>
          <w:tcPr>
            <w:tcW w:w="3823" w:type="dxa"/>
            <w:tcBorders>
              <w:top w:val="nil"/>
              <w:left w:val="single" w:sz="4" w:space="0" w:color="auto"/>
              <w:bottom w:val="single" w:sz="4" w:space="0" w:color="auto"/>
              <w:right w:val="single" w:sz="4" w:space="0" w:color="auto"/>
            </w:tcBorders>
            <w:shd w:val="clear" w:color="auto" w:fill="E5FFE5"/>
            <w:hideMark/>
          </w:tcPr>
          <w:p w:rsidR="00F770CF" w:rsidRPr="008F1D48" w:rsidRDefault="008F1D48" w:rsidP="008F1D48">
            <w:pPr>
              <w:spacing w:after="0" w:line="240" w:lineRule="auto"/>
              <w:rPr>
                <w:rFonts w:ascii="Times New Roman" w:eastAsia="Times New Roman" w:hAnsi="Times New Roman" w:cs="Times New Roman"/>
                <w:b/>
                <w:bCs/>
                <w:lang w:eastAsia="ru-RU"/>
              </w:rPr>
            </w:pPr>
            <w:r w:rsidRPr="008F1D48">
              <w:rPr>
                <w:rFonts w:ascii="Times New Roman" w:eastAsia="Times New Roman" w:hAnsi="Times New Roman" w:cs="Times New Roman"/>
                <w:b/>
                <w:bCs/>
                <w:lang w:eastAsia="ru-RU"/>
              </w:rPr>
              <w:lastRenderedPageBreak/>
              <w:t xml:space="preserve">Муниципальная программа «Общественное долголетие» </w:t>
            </w:r>
          </w:p>
        </w:tc>
        <w:tc>
          <w:tcPr>
            <w:tcW w:w="1748" w:type="dxa"/>
            <w:tcBorders>
              <w:top w:val="nil"/>
              <w:left w:val="nil"/>
              <w:bottom w:val="single" w:sz="4" w:space="0" w:color="auto"/>
              <w:right w:val="single" w:sz="4" w:space="0" w:color="auto"/>
            </w:tcBorders>
            <w:shd w:val="clear" w:color="auto" w:fill="E5FFE5"/>
            <w:hideMark/>
          </w:tcPr>
          <w:p w:rsidR="00F770CF" w:rsidRPr="0019080A" w:rsidRDefault="008F1D48" w:rsidP="00F770C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5FFE5"/>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440,0</w:t>
            </w:r>
          </w:p>
        </w:tc>
        <w:tc>
          <w:tcPr>
            <w:tcW w:w="1937" w:type="dxa"/>
            <w:tcBorders>
              <w:top w:val="nil"/>
              <w:left w:val="nil"/>
              <w:bottom w:val="single" w:sz="4" w:space="0" w:color="auto"/>
              <w:right w:val="single" w:sz="4" w:space="0" w:color="auto"/>
            </w:tcBorders>
            <w:shd w:val="clear" w:color="auto" w:fill="E5FFE5"/>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438,6</w:t>
            </w:r>
          </w:p>
        </w:tc>
        <w:tc>
          <w:tcPr>
            <w:tcW w:w="1424" w:type="dxa"/>
            <w:tcBorders>
              <w:top w:val="nil"/>
              <w:left w:val="nil"/>
              <w:bottom w:val="single" w:sz="4" w:space="0" w:color="auto"/>
              <w:right w:val="single" w:sz="4" w:space="0" w:color="auto"/>
            </w:tcBorders>
            <w:shd w:val="clear" w:color="auto" w:fill="E5FFE5"/>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99,68</w:t>
            </w:r>
          </w:p>
        </w:tc>
        <w:tc>
          <w:tcPr>
            <w:tcW w:w="4558" w:type="dxa"/>
            <w:tcBorders>
              <w:top w:val="nil"/>
              <w:left w:val="nil"/>
              <w:bottom w:val="single" w:sz="4" w:space="0" w:color="auto"/>
              <w:right w:val="single" w:sz="4" w:space="0" w:color="auto"/>
            </w:tcBorders>
            <w:shd w:val="clear" w:color="auto" w:fill="E5FFE5"/>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F770CF" w:rsidRPr="0019080A" w:rsidRDefault="008F1D48" w:rsidP="00F770CF">
            <w:pPr>
              <w:spacing w:after="0" w:line="240" w:lineRule="auto"/>
              <w:rPr>
                <w:rFonts w:ascii="Times New Roman" w:eastAsia="Times New Roman" w:hAnsi="Times New Roman" w:cs="Times New Roman"/>
                <w:bCs/>
                <w:iCs/>
                <w:lang w:eastAsia="ru-RU"/>
              </w:rPr>
            </w:pPr>
            <w:r w:rsidRPr="008F1D48">
              <w:rPr>
                <w:rFonts w:ascii="Times New Roman" w:eastAsia="Times New Roman" w:hAnsi="Times New Roman" w:cs="Times New Roman"/>
                <w:b/>
                <w:bCs/>
                <w:iCs/>
                <w:lang w:eastAsia="ru-RU"/>
              </w:rPr>
              <w:t>Направление процессной части</w:t>
            </w:r>
            <w:r w:rsidR="00F770CF" w:rsidRPr="0019080A">
              <w:rPr>
                <w:rFonts w:ascii="Times New Roman" w:eastAsia="Times New Roman" w:hAnsi="Times New Roman" w:cs="Times New Roman"/>
                <w:bCs/>
                <w:iCs/>
                <w:lang w:eastAsia="ru-RU"/>
              </w:rPr>
              <w:t xml:space="preserve"> «Проведение информационной кампании, направленной на популяризацию здорового образа жизни»</w:t>
            </w:r>
          </w:p>
        </w:tc>
        <w:tc>
          <w:tcPr>
            <w:tcW w:w="1748" w:type="dxa"/>
            <w:tcBorders>
              <w:top w:val="nil"/>
              <w:left w:val="nil"/>
              <w:bottom w:val="single" w:sz="4" w:space="0" w:color="auto"/>
              <w:right w:val="single" w:sz="4" w:space="0" w:color="auto"/>
            </w:tcBorders>
            <w:shd w:val="clear" w:color="auto" w:fill="auto"/>
          </w:tcPr>
          <w:p w:rsidR="00F770CF" w:rsidRPr="0019080A" w:rsidRDefault="008F1D48" w:rsidP="00F770CF">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440,0</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438,6</w:t>
            </w:r>
          </w:p>
        </w:tc>
        <w:tc>
          <w:tcPr>
            <w:tcW w:w="1424" w:type="dxa"/>
            <w:tcBorders>
              <w:top w:val="nil"/>
              <w:left w:val="nil"/>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99,68</w:t>
            </w:r>
          </w:p>
        </w:tc>
        <w:tc>
          <w:tcPr>
            <w:tcW w:w="4558" w:type="dxa"/>
            <w:tcBorders>
              <w:top w:val="nil"/>
              <w:left w:val="nil"/>
              <w:bottom w:val="single" w:sz="4" w:space="0" w:color="auto"/>
              <w:right w:val="single" w:sz="4" w:space="0" w:color="auto"/>
            </w:tcBorders>
          </w:tcPr>
          <w:p w:rsidR="00F770CF" w:rsidRPr="00A6170F" w:rsidRDefault="005E46EB" w:rsidP="005E46EB">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Экономия средств обусловлена условиями проведения конкурентных процедур</w:t>
            </w:r>
          </w:p>
        </w:tc>
      </w:tr>
      <w:tr w:rsidR="005E46EB"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E5FFE5"/>
            <w:hideMark/>
          </w:tcPr>
          <w:p w:rsidR="005E46EB" w:rsidRPr="002E4118" w:rsidRDefault="005E46EB" w:rsidP="001C729D">
            <w:pPr>
              <w:spacing w:after="0" w:line="240" w:lineRule="auto"/>
              <w:rPr>
                <w:rFonts w:ascii="Times New Roman" w:eastAsia="Times New Roman" w:hAnsi="Times New Roman" w:cs="Times New Roman"/>
                <w:b/>
                <w:bCs/>
                <w:lang w:eastAsia="ru-RU"/>
              </w:rPr>
            </w:pPr>
            <w:r w:rsidRPr="002E4118">
              <w:rPr>
                <w:rFonts w:ascii="Times New Roman" w:eastAsia="Times New Roman" w:hAnsi="Times New Roman" w:cs="Times New Roman"/>
                <w:b/>
                <w:bCs/>
                <w:lang w:eastAsia="ru-RU"/>
              </w:rPr>
              <w:t>Муниципальная программа «Сохранение и развитие культуры»</w:t>
            </w: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661 897,7</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649 358,2</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98,11</w:t>
            </w:r>
          </w:p>
        </w:tc>
        <w:tc>
          <w:tcPr>
            <w:tcW w:w="4558" w:type="dxa"/>
            <w:vMerge w:val="restart"/>
            <w:tcBorders>
              <w:top w:val="nil"/>
              <w:left w:val="nil"/>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3 306,2</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3 306,2</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4 110,0</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2 861,6</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69,63</w:t>
            </w:r>
          </w:p>
        </w:tc>
        <w:tc>
          <w:tcPr>
            <w:tcW w:w="4558" w:type="dxa"/>
            <w:vMerge/>
            <w:tcBorders>
              <w:left w:val="nil"/>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654 481,5</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643 190,4</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98,27</w:t>
            </w:r>
          </w:p>
        </w:tc>
        <w:tc>
          <w:tcPr>
            <w:tcW w:w="4558" w:type="dxa"/>
            <w:vMerge/>
            <w:tcBorders>
              <w:left w:val="nil"/>
              <w:bottom w:val="single" w:sz="4" w:space="0" w:color="auto"/>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B9190E" w:rsidRPr="0019080A" w:rsidTr="00B9190E">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rPr>
                <w:rFonts w:ascii="Times New Roman" w:eastAsia="Times New Roman" w:hAnsi="Times New Roman" w:cs="Times New Roman"/>
                <w:bCs/>
                <w:iCs/>
                <w:lang w:eastAsia="ru-RU"/>
              </w:rPr>
            </w:pPr>
            <w:r w:rsidRPr="00B9190E">
              <w:rPr>
                <w:rFonts w:ascii="Times New Roman" w:eastAsia="Times New Roman" w:hAnsi="Times New Roman" w:cs="Times New Roman"/>
                <w:b/>
                <w:lang w:eastAsia="ru-RU"/>
              </w:rPr>
              <w:t>Направление 1 Проектной части</w:t>
            </w:r>
            <w:r w:rsidRPr="00B9190E">
              <w:rPr>
                <w:rFonts w:ascii="Times New Roman" w:eastAsia="Times New Roman" w:hAnsi="Times New Roman" w:cs="Times New Roman"/>
                <w:sz w:val="24"/>
                <w:szCs w:val="24"/>
                <w:lang w:eastAsia="ru-RU"/>
              </w:rPr>
              <w:t xml:space="preserve"> </w:t>
            </w:r>
            <w:r w:rsidRPr="0019080A">
              <w:rPr>
                <w:rFonts w:ascii="Times New Roman" w:eastAsia="Times New Roman" w:hAnsi="Times New Roman" w:cs="Times New Roman"/>
                <w:bCs/>
                <w:iCs/>
                <w:lang w:eastAsia="ru-RU"/>
              </w:rPr>
              <w:t>Участие в  р</w:t>
            </w:r>
            <w:r>
              <w:rPr>
                <w:rFonts w:ascii="Times New Roman" w:eastAsia="Times New Roman" w:hAnsi="Times New Roman" w:cs="Times New Roman"/>
                <w:bCs/>
                <w:iCs/>
                <w:lang w:eastAsia="ru-RU"/>
              </w:rPr>
              <w:t>еализации федерального проекта «</w:t>
            </w:r>
            <w:r w:rsidRPr="0019080A">
              <w:rPr>
                <w:rFonts w:ascii="Times New Roman" w:eastAsia="Times New Roman" w:hAnsi="Times New Roman" w:cs="Times New Roman"/>
                <w:bCs/>
                <w:iCs/>
                <w:lang w:eastAsia="ru-RU"/>
              </w:rPr>
              <w:t>Семейные ценн</w:t>
            </w:r>
            <w:r>
              <w:rPr>
                <w:rFonts w:ascii="Times New Roman" w:eastAsia="Times New Roman" w:hAnsi="Times New Roman" w:cs="Times New Roman"/>
                <w:bCs/>
                <w:iCs/>
                <w:lang w:eastAsia="ru-RU"/>
              </w:rPr>
              <w:t>ости и инфраструктура культуры»</w:t>
            </w:r>
          </w:p>
        </w:tc>
        <w:tc>
          <w:tcPr>
            <w:tcW w:w="1748" w:type="dxa"/>
            <w:tcBorders>
              <w:top w:val="single" w:sz="4" w:space="0" w:color="auto"/>
              <w:left w:val="single" w:sz="4" w:space="0" w:color="auto"/>
              <w:bottom w:val="single" w:sz="4" w:space="0" w:color="auto"/>
              <w:right w:val="single" w:sz="4" w:space="0" w:color="auto"/>
            </w:tcBorders>
            <w:hideMark/>
          </w:tcPr>
          <w:p w:rsidR="00B9190E" w:rsidRPr="00B9190E" w:rsidRDefault="00B9190E" w:rsidP="00B9190E">
            <w:pPr>
              <w:pStyle w:val="af1"/>
              <w:rPr>
                <w:rFonts w:ascii="Times New Roman" w:hAnsi="Times New Roman" w:cs="Times New Roman"/>
                <w:sz w:val="22"/>
                <w:szCs w:val="22"/>
              </w:rPr>
            </w:pPr>
            <w:r w:rsidRPr="00B9190E">
              <w:rPr>
                <w:rFonts w:ascii="Times New Roman" w:hAnsi="Times New Roman" w:cs="Times New Roman"/>
                <w:sz w:val="22"/>
                <w:szCs w:val="22"/>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3 488,9</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3 488,9</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9190E" w:rsidRPr="0019080A" w:rsidRDefault="00B9190E" w:rsidP="00B9190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B9190E" w:rsidRPr="00A6170F" w:rsidRDefault="00B9190E" w:rsidP="00B9190E">
            <w:pPr>
              <w:spacing w:after="0" w:line="240" w:lineRule="auto"/>
              <w:jc w:val="center"/>
              <w:rPr>
                <w:rFonts w:ascii="Times New Roman" w:eastAsia="Times New Roman" w:hAnsi="Times New Roman" w:cs="Times New Roman"/>
                <w:bCs/>
                <w:lang w:eastAsia="ru-RU"/>
              </w:rPr>
            </w:pPr>
          </w:p>
        </w:tc>
      </w:tr>
      <w:tr w:rsidR="00B9190E" w:rsidRPr="0019080A" w:rsidTr="00B9190E">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B9190E" w:rsidRPr="0019080A" w:rsidRDefault="00B9190E" w:rsidP="00B9190E">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B9190E" w:rsidRPr="00B9190E" w:rsidRDefault="00B9190E" w:rsidP="00B9190E">
            <w:pPr>
              <w:pStyle w:val="af2"/>
              <w:rPr>
                <w:rFonts w:ascii="Times New Roman" w:hAnsi="Times New Roman" w:cs="Times New Roman"/>
                <w:sz w:val="22"/>
                <w:szCs w:val="22"/>
              </w:rPr>
            </w:pPr>
            <w:r w:rsidRPr="00B9190E">
              <w:rPr>
                <w:rFonts w:ascii="Times New Roman" w:hAnsi="Times New Roman" w:cs="Times New Roman"/>
                <w:sz w:val="22"/>
                <w:szCs w:val="22"/>
              </w:rPr>
              <w:t>Федеральный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3 014,4</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3 014,4</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9190E" w:rsidRPr="0019080A" w:rsidRDefault="00B9190E" w:rsidP="00B9190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B9190E" w:rsidRPr="00A6170F" w:rsidRDefault="00B9190E" w:rsidP="00B9190E">
            <w:pPr>
              <w:spacing w:after="0" w:line="240" w:lineRule="auto"/>
              <w:jc w:val="center"/>
              <w:rPr>
                <w:rFonts w:ascii="Times New Roman" w:eastAsia="Times New Roman" w:hAnsi="Times New Roman" w:cs="Times New Roman"/>
                <w:bCs/>
                <w:lang w:eastAsia="ru-RU"/>
              </w:rPr>
            </w:pPr>
          </w:p>
        </w:tc>
      </w:tr>
      <w:tr w:rsidR="00B9190E" w:rsidRPr="0019080A" w:rsidTr="00B9190E">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B9190E" w:rsidRPr="0019080A" w:rsidRDefault="00B9190E" w:rsidP="00B9190E">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B9190E" w:rsidRPr="00B9190E" w:rsidRDefault="00B9190E" w:rsidP="00B9190E">
            <w:pPr>
              <w:pStyle w:val="af2"/>
              <w:rPr>
                <w:rFonts w:ascii="Times New Roman" w:hAnsi="Times New Roman" w:cs="Times New Roman"/>
                <w:sz w:val="22"/>
                <w:szCs w:val="22"/>
              </w:rPr>
            </w:pPr>
            <w:r w:rsidRPr="00B9190E">
              <w:rPr>
                <w:rFonts w:ascii="Times New Roman" w:hAnsi="Times New Roman" w:cs="Times New Roman"/>
                <w:sz w:val="22"/>
                <w:szCs w:val="22"/>
              </w:rPr>
              <w:t>Областной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125,6</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125,6</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9190E" w:rsidRPr="0019080A" w:rsidRDefault="00B9190E" w:rsidP="00B9190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B9190E" w:rsidRPr="00A6170F" w:rsidRDefault="00B9190E" w:rsidP="00B9190E">
            <w:pPr>
              <w:spacing w:after="0" w:line="240" w:lineRule="auto"/>
              <w:jc w:val="center"/>
              <w:rPr>
                <w:rFonts w:ascii="Times New Roman" w:eastAsia="Times New Roman" w:hAnsi="Times New Roman" w:cs="Times New Roman"/>
                <w:bCs/>
                <w:lang w:eastAsia="ru-RU"/>
              </w:rPr>
            </w:pPr>
          </w:p>
        </w:tc>
      </w:tr>
      <w:tr w:rsidR="00B9190E" w:rsidRPr="0019080A" w:rsidTr="00B9190E">
        <w:trPr>
          <w:trHeight w:val="340"/>
        </w:trPr>
        <w:tc>
          <w:tcPr>
            <w:tcW w:w="3823" w:type="dxa"/>
            <w:vMerge/>
            <w:tcBorders>
              <w:top w:val="single" w:sz="4" w:space="0" w:color="auto"/>
              <w:left w:val="single" w:sz="4" w:space="0" w:color="auto"/>
              <w:bottom w:val="single" w:sz="4" w:space="0" w:color="auto"/>
              <w:right w:val="single" w:sz="4" w:space="0" w:color="auto"/>
            </w:tcBorders>
            <w:hideMark/>
          </w:tcPr>
          <w:p w:rsidR="00B9190E" w:rsidRPr="0019080A" w:rsidRDefault="00B9190E" w:rsidP="00B9190E">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B9190E" w:rsidRPr="00B9190E" w:rsidRDefault="00B9190E" w:rsidP="00B9190E">
            <w:pPr>
              <w:rPr>
                <w:rFonts w:ascii="Times New Roman" w:hAnsi="Times New Roman" w:cs="Times New Roman"/>
              </w:rPr>
            </w:pPr>
            <w:r w:rsidRPr="00B9190E">
              <w:rPr>
                <w:rFonts w:ascii="Times New Roman" w:hAnsi="Times New Roman" w:cs="Times New Roman"/>
              </w:rPr>
              <w:t xml:space="preserve">Местный бюджет </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348,9</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B9190E" w:rsidRPr="0019080A" w:rsidRDefault="00B9190E" w:rsidP="00B9190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348,9</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B9190E" w:rsidRPr="0019080A" w:rsidRDefault="00B9190E" w:rsidP="00B9190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B9190E" w:rsidRPr="00A6170F" w:rsidRDefault="00B9190E" w:rsidP="00B9190E">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rsidR="00F770CF" w:rsidRDefault="00B9190E" w:rsidP="00F770CF">
            <w:pPr>
              <w:spacing w:after="0" w:line="240" w:lineRule="auto"/>
              <w:rPr>
                <w:rFonts w:ascii="Times New Roman" w:eastAsia="Times New Roman" w:hAnsi="Times New Roman" w:cs="Times New Roman"/>
                <w:bCs/>
                <w:lang w:eastAsia="ru-RU"/>
              </w:rPr>
            </w:pPr>
            <w:r w:rsidRPr="00B9190E">
              <w:rPr>
                <w:rFonts w:ascii="Times New Roman" w:eastAsia="Times New Roman" w:hAnsi="Times New Roman" w:cs="Times New Roman"/>
                <w:b/>
                <w:lang w:eastAsia="ru-RU"/>
              </w:rPr>
              <w:t>Направление 2 Проектной части</w:t>
            </w:r>
            <w:r w:rsidRPr="00B9190E">
              <w:rPr>
                <w:rFonts w:ascii="Times New Roman" w:eastAsia="Times New Roman" w:hAnsi="Times New Roman" w:cs="Times New Roman"/>
                <w:sz w:val="24"/>
                <w:szCs w:val="24"/>
                <w:lang w:eastAsia="ru-RU"/>
              </w:rPr>
              <w:t xml:space="preserve"> </w:t>
            </w:r>
            <w:r w:rsidR="00F770CF" w:rsidRPr="0019080A">
              <w:rPr>
                <w:rFonts w:ascii="Times New Roman" w:eastAsia="Times New Roman" w:hAnsi="Times New Roman" w:cs="Times New Roman"/>
                <w:bCs/>
                <w:lang w:eastAsia="ru-RU"/>
              </w:rPr>
              <w:t>Приоритетные (ведомственные) проекты муниципального образования «Город Обнинск»</w:t>
            </w:r>
          </w:p>
          <w:p w:rsidR="005E46EB" w:rsidRPr="0019080A" w:rsidRDefault="005E46EB" w:rsidP="00F770CF">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F770CF" w:rsidRPr="0019080A" w:rsidRDefault="00B9190E" w:rsidP="00F770CF">
            <w:pPr>
              <w:spacing w:after="0" w:line="240" w:lineRule="auto"/>
              <w:rPr>
                <w:rFonts w:ascii="Times New Roman" w:eastAsia="Times New Roman" w:hAnsi="Times New Roman" w:cs="Times New Roman"/>
                <w:bCs/>
                <w:lang w:eastAsia="ru-RU"/>
              </w:rPr>
            </w:pPr>
            <w:r w:rsidRPr="00B9190E">
              <w:rPr>
                <w:rFonts w:ascii="Times New Roman" w:hAnsi="Times New Roman" w:cs="Times New Roman"/>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990,0</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990,0</w:t>
            </w:r>
          </w:p>
        </w:tc>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5E46EB" w:rsidRPr="00B9190E" w:rsidRDefault="005E46EB" w:rsidP="00AE2456">
            <w:pPr>
              <w:spacing w:after="0" w:line="240" w:lineRule="auto"/>
              <w:rPr>
                <w:rFonts w:ascii="Times New Roman" w:eastAsia="Times New Roman" w:hAnsi="Times New Roman" w:cs="Times New Roman"/>
                <w:b/>
                <w:bCs/>
                <w:iCs/>
                <w:lang w:eastAsia="ru-RU"/>
              </w:rPr>
            </w:pPr>
            <w:r w:rsidRPr="00B9190E">
              <w:rPr>
                <w:rFonts w:ascii="Times New Roman" w:eastAsia="Times New Roman" w:hAnsi="Times New Roman" w:cs="Times New Roman"/>
                <w:b/>
                <w:bCs/>
                <w:iCs/>
                <w:lang w:eastAsia="ru-RU"/>
              </w:rPr>
              <w:lastRenderedPageBreak/>
              <w:t>Направление 1 Процессной части</w:t>
            </w:r>
          </w:p>
          <w:p w:rsidR="005E46EB" w:rsidRPr="0019080A" w:rsidRDefault="005E46EB" w:rsidP="00AE2456">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«Поддержка и развитие культурно-досуговой деятельности и народного творчества в городе Обнинске»</w:t>
            </w: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246 831,3</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235 954,6</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95,59</w:t>
            </w:r>
          </w:p>
        </w:tc>
        <w:tc>
          <w:tcPr>
            <w:tcW w:w="4558" w:type="dxa"/>
            <w:vMerge w:val="restart"/>
            <w:tcBorders>
              <w:top w:val="nil"/>
              <w:left w:val="nil"/>
              <w:right w:val="single" w:sz="4" w:space="0" w:color="auto"/>
            </w:tcBorders>
          </w:tcPr>
          <w:p w:rsidR="005E46EB" w:rsidRPr="00A6170F" w:rsidRDefault="00A6170F" w:rsidP="005E46EB">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Э</w:t>
            </w:r>
            <w:r w:rsidR="005E46EB" w:rsidRPr="00A6170F">
              <w:rPr>
                <w:rFonts w:ascii="Times New Roman" w:eastAsia="Times New Roman" w:hAnsi="Times New Roman" w:cs="Times New Roman"/>
                <w:bCs/>
                <w:lang w:eastAsia="ru-RU"/>
              </w:rPr>
              <w:t xml:space="preserve">кономия в результате конкурсных процедур при реализации Мероприятия «Реализация инициативного проекта «Модернизация лекционного зала МП «Дом ученых». Победителем аукциона на поставку экрана стал прямой поставщик из КНР, что значительно снизило стоимость поставляемого оборудования. </w:t>
            </w:r>
          </w:p>
          <w:p w:rsidR="005E46EB" w:rsidRPr="00A6170F" w:rsidRDefault="005E46EB" w:rsidP="005E46EB">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По условиям предоставления субсидии расходование экономии не представлялось возможным. При этом все запланированные мероприятия выполнены на 100%</w:t>
            </w:r>
          </w:p>
          <w:p w:rsidR="00A6170F" w:rsidRPr="00A6170F" w:rsidRDefault="00A6170F" w:rsidP="005E46EB">
            <w:pPr>
              <w:spacing w:after="0" w:line="240" w:lineRule="auto"/>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AE2456">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3 853,3</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2 604,9</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67,60</w:t>
            </w:r>
          </w:p>
        </w:tc>
        <w:tc>
          <w:tcPr>
            <w:tcW w:w="4558" w:type="dxa"/>
            <w:vMerge/>
            <w:tcBorders>
              <w:left w:val="nil"/>
              <w:right w:val="single" w:sz="4" w:space="0" w:color="auto"/>
            </w:tcBorders>
          </w:tcPr>
          <w:p w:rsidR="005E46EB" w:rsidRPr="00A6170F" w:rsidRDefault="005E46EB" w:rsidP="00AE2456">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AE2456">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242 978,0</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233 349,7</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96,04</w:t>
            </w:r>
          </w:p>
        </w:tc>
        <w:tc>
          <w:tcPr>
            <w:tcW w:w="4558" w:type="dxa"/>
            <w:vMerge/>
            <w:tcBorders>
              <w:left w:val="nil"/>
              <w:bottom w:val="single" w:sz="4" w:space="0" w:color="auto"/>
              <w:right w:val="single" w:sz="4" w:space="0" w:color="auto"/>
            </w:tcBorders>
          </w:tcPr>
          <w:p w:rsidR="005E46EB" w:rsidRPr="00A6170F" w:rsidRDefault="005E46EB" w:rsidP="00AE2456">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5E46EB" w:rsidRPr="00B9190E" w:rsidRDefault="005E46EB" w:rsidP="00AE2456">
            <w:pPr>
              <w:spacing w:after="0" w:line="240" w:lineRule="auto"/>
              <w:rPr>
                <w:rFonts w:ascii="Times New Roman" w:eastAsia="Times New Roman" w:hAnsi="Times New Roman" w:cs="Times New Roman"/>
                <w:b/>
                <w:bCs/>
                <w:iCs/>
                <w:lang w:eastAsia="ru-RU"/>
              </w:rPr>
            </w:pPr>
            <w:r w:rsidRPr="00B9190E">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2</w:t>
            </w:r>
            <w:r w:rsidRPr="00B9190E">
              <w:rPr>
                <w:rFonts w:ascii="Times New Roman" w:eastAsia="Times New Roman" w:hAnsi="Times New Roman" w:cs="Times New Roman"/>
                <w:b/>
                <w:bCs/>
                <w:iCs/>
                <w:lang w:eastAsia="ru-RU"/>
              </w:rPr>
              <w:t xml:space="preserve"> Процессной части</w:t>
            </w:r>
          </w:p>
          <w:p w:rsidR="005E46EB" w:rsidRPr="0019080A" w:rsidRDefault="005E46EB" w:rsidP="00AE2456">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«Поддержка и развитие муниципальных библиотек города Обнинска»</w:t>
            </w: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81 625,9</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81 447,7</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99,78</w:t>
            </w:r>
          </w:p>
        </w:tc>
        <w:tc>
          <w:tcPr>
            <w:tcW w:w="4558" w:type="dxa"/>
            <w:vMerge w:val="restart"/>
            <w:tcBorders>
              <w:top w:val="nil"/>
              <w:left w:val="nil"/>
              <w:right w:val="single" w:sz="4" w:space="0" w:color="auto"/>
            </w:tcBorders>
          </w:tcPr>
          <w:p w:rsidR="005E46EB" w:rsidRPr="00A6170F" w:rsidRDefault="005E46EB" w:rsidP="00AE2456">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AE2456">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Федеральный</w:t>
            </w:r>
            <w:r w:rsidRPr="0019080A">
              <w:rPr>
                <w:rFonts w:ascii="Times New Roman" w:eastAsia="Times New Roman" w:hAnsi="Times New Roman" w:cs="Times New Roman"/>
                <w:bCs/>
                <w:iCs/>
                <w:lang w:eastAsia="ru-RU"/>
              </w:rPr>
              <w:t xml:space="preserve">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291,8</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291,8</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5E46EB" w:rsidRPr="00A6170F" w:rsidRDefault="005E46EB" w:rsidP="00AE2456">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AE2456">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131,1</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131,1</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5E46EB" w:rsidRPr="00A6170F" w:rsidRDefault="005E46EB" w:rsidP="00AE2456">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5E46EB" w:rsidRPr="0019080A" w:rsidRDefault="005E46EB" w:rsidP="00AE2456">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81 203,0</w:t>
            </w:r>
          </w:p>
        </w:tc>
        <w:tc>
          <w:tcPr>
            <w:tcW w:w="1937" w:type="dxa"/>
            <w:tcBorders>
              <w:top w:val="nil"/>
              <w:left w:val="nil"/>
              <w:bottom w:val="single" w:sz="4" w:space="0" w:color="auto"/>
              <w:right w:val="single" w:sz="4" w:space="0" w:color="auto"/>
            </w:tcBorders>
            <w:shd w:val="clear" w:color="auto" w:fill="auto"/>
            <w:hideMark/>
          </w:tcPr>
          <w:p w:rsidR="005E46EB" w:rsidRPr="0019080A" w:rsidRDefault="005E46EB" w:rsidP="00AE2456">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81 024,8</w:t>
            </w:r>
          </w:p>
        </w:tc>
        <w:tc>
          <w:tcPr>
            <w:tcW w:w="1424" w:type="dxa"/>
            <w:tcBorders>
              <w:top w:val="nil"/>
              <w:left w:val="nil"/>
              <w:bottom w:val="single" w:sz="4" w:space="0" w:color="auto"/>
              <w:right w:val="single" w:sz="4" w:space="0" w:color="auto"/>
            </w:tcBorders>
            <w:shd w:val="clear" w:color="auto" w:fill="auto"/>
            <w:noWrap/>
            <w:hideMark/>
          </w:tcPr>
          <w:p w:rsidR="005E46EB" w:rsidRPr="0019080A" w:rsidRDefault="005E46EB" w:rsidP="00AE2456">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99,78</w:t>
            </w:r>
          </w:p>
        </w:tc>
        <w:tc>
          <w:tcPr>
            <w:tcW w:w="4558" w:type="dxa"/>
            <w:vMerge/>
            <w:tcBorders>
              <w:left w:val="nil"/>
              <w:bottom w:val="single" w:sz="4" w:space="0" w:color="auto"/>
              <w:right w:val="single" w:sz="4" w:space="0" w:color="auto"/>
            </w:tcBorders>
          </w:tcPr>
          <w:p w:rsidR="005E46EB" w:rsidRPr="00A6170F" w:rsidRDefault="005E46EB" w:rsidP="00AE2456">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AE2456" w:rsidRPr="00B9190E" w:rsidRDefault="00AE2456" w:rsidP="00AE2456">
            <w:pPr>
              <w:spacing w:after="0" w:line="240" w:lineRule="auto"/>
              <w:rPr>
                <w:rFonts w:ascii="Times New Roman" w:eastAsia="Times New Roman" w:hAnsi="Times New Roman" w:cs="Times New Roman"/>
                <w:b/>
                <w:bCs/>
                <w:iCs/>
                <w:lang w:eastAsia="ru-RU"/>
              </w:rPr>
            </w:pPr>
            <w:r w:rsidRPr="00B9190E">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3</w:t>
            </w:r>
            <w:r w:rsidRPr="00B9190E">
              <w:rPr>
                <w:rFonts w:ascii="Times New Roman" w:eastAsia="Times New Roman" w:hAnsi="Times New Roman" w:cs="Times New Roman"/>
                <w:b/>
                <w:bCs/>
                <w:iCs/>
                <w:lang w:eastAsia="ru-RU"/>
              </w:rPr>
              <w:t xml:space="preserve"> Процессной части</w:t>
            </w:r>
          </w:p>
          <w:p w:rsidR="00F770CF" w:rsidRDefault="00AE2456" w:rsidP="00AE2456">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 </w:t>
            </w:r>
            <w:r w:rsidR="00F770CF" w:rsidRPr="0019080A">
              <w:rPr>
                <w:rFonts w:ascii="Times New Roman" w:eastAsia="Times New Roman" w:hAnsi="Times New Roman" w:cs="Times New Roman"/>
                <w:bCs/>
                <w:iCs/>
                <w:lang w:eastAsia="ru-RU"/>
              </w:rPr>
              <w:t>«Поддержка и развитие деятельности музея истории города Обнинска, охрана объектов культурного наследия»</w:t>
            </w:r>
          </w:p>
          <w:p w:rsidR="005E46EB" w:rsidRDefault="005E46EB" w:rsidP="00AE2456">
            <w:pPr>
              <w:spacing w:after="0" w:line="240" w:lineRule="auto"/>
              <w:rPr>
                <w:rFonts w:ascii="Times New Roman" w:eastAsia="Times New Roman" w:hAnsi="Times New Roman" w:cs="Times New Roman"/>
                <w:bCs/>
                <w:iCs/>
                <w:lang w:eastAsia="ru-RU"/>
              </w:rPr>
            </w:pPr>
          </w:p>
          <w:p w:rsidR="005E46EB" w:rsidRDefault="005E46EB" w:rsidP="00AE2456">
            <w:pPr>
              <w:spacing w:after="0" w:line="240" w:lineRule="auto"/>
              <w:rPr>
                <w:rFonts w:ascii="Times New Roman" w:eastAsia="Times New Roman" w:hAnsi="Times New Roman" w:cs="Times New Roman"/>
                <w:bCs/>
                <w:iCs/>
                <w:lang w:eastAsia="ru-RU"/>
              </w:rPr>
            </w:pPr>
          </w:p>
          <w:p w:rsidR="00A6170F" w:rsidRDefault="00A6170F" w:rsidP="00AE2456">
            <w:pPr>
              <w:spacing w:after="0" w:line="240" w:lineRule="auto"/>
              <w:rPr>
                <w:rFonts w:ascii="Times New Roman" w:eastAsia="Times New Roman" w:hAnsi="Times New Roman" w:cs="Times New Roman"/>
                <w:bCs/>
                <w:iCs/>
                <w:lang w:eastAsia="ru-RU"/>
              </w:rPr>
            </w:pPr>
          </w:p>
          <w:p w:rsidR="00A6170F" w:rsidRPr="0019080A" w:rsidRDefault="00A6170F" w:rsidP="00AE2456">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F770CF" w:rsidRPr="0019080A" w:rsidRDefault="00AE2456" w:rsidP="00F770CF">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46 525,8</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45 927,4</w:t>
            </w:r>
          </w:p>
        </w:tc>
        <w:tc>
          <w:tcPr>
            <w:tcW w:w="1424" w:type="dxa"/>
            <w:tcBorders>
              <w:top w:val="nil"/>
              <w:left w:val="nil"/>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98,71</w:t>
            </w:r>
          </w:p>
        </w:tc>
        <w:tc>
          <w:tcPr>
            <w:tcW w:w="4558" w:type="dxa"/>
            <w:tcBorders>
              <w:top w:val="nil"/>
              <w:left w:val="nil"/>
              <w:bottom w:val="single" w:sz="4" w:space="0" w:color="auto"/>
              <w:right w:val="single" w:sz="4" w:space="0" w:color="auto"/>
            </w:tcBorders>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AE2456" w:rsidRPr="00B9190E" w:rsidRDefault="00AE2456" w:rsidP="00AE2456">
            <w:pPr>
              <w:spacing w:after="0" w:line="240" w:lineRule="auto"/>
              <w:rPr>
                <w:rFonts w:ascii="Times New Roman" w:eastAsia="Times New Roman" w:hAnsi="Times New Roman" w:cs="Times New Roman"/>
                <w:b/>
                <w:bCs/>
                <w:iCs/>
                <w:lang w:eastAsia="ru-RU"/>
              </w:rPr>
            </w:pPr>
            <w:r w:rsidRPr="00B9190E">
              <w:rPr>
                <w:rFonts w:ascii="Times New Roman" w:eastAsia="Times New Roman" w:hAnsi="Times New Roman" w:cs="Times New Roman"/>
                <w:b/>
                <w:bCs/>
                <w:iCs/>
                <w:lang w:eastAsia="ru-RU"/>
              </w:rPr>
              <w:lastRenderedPageBreak/>
              <w:t xml:space="preserve">Направление </w:t>
            </w:r>
            <w:r>
              <w:rPr>
                <w:rFonts w:ascii="Times New Roman" w:eastAsia="Times New Roman" w:hAnsi="Times New Roman" w:cs="Times New Roman"/>
                <w:b/>
                <w:bCs/>
                <w:iCs/>
                <w:lang w:eastAsia="ru-RU"/>
              </w:rPr>
              <w:t>4</w:t>
            </w:r>
            <w:r w:rsidRPr="00B9190E">
              <w:rPr>
                <w:rFonts w:ascii="Times New Roman" w:eastAsia="Times New Roman" w:hAnsi="Times New Roman" w:cs="Times New Roman"/>
                <w:b/>
                <w:bCs/>
                <w:iCs/>
                <w:lang w:eastAsia="ru-RU"/>
              </w:rPr>
              <w:t xml:space="preserve"> Процессной части</w:t>
            </w:r>
          </w:p>
          <w:p w:rsidR="00F770CF" w:rsidRPr="0019080A" w:rsidRDefault="00F770CF" w:rsidP="00AE2456">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«Сохранение и развитие системы дополнительного образования детей в сфере искусства в городе Обнинске»</w:t>
            </w:r>
          </w:p>
        </w:tc>
        <w:tc>
          <w:tcPr>
            <w:tcW w:w="1748" w:type="dxa"/>
            <w:tcBorders>
              <w:top w:val="nil"/>
              <w:left w:val="nil"/>
              <w:bottom w:val="single" w:sz="4" w:space="0" w:color="auto"/>
              <w:right w:val="single" w:sz="4" w:space="0" w:color="auto"/>
            </w:tcBorders>
            <w:shd w:val="clear" w:color="auto" w:fill="auto"/>
            <w:hideMark/>
          </w:tcPr>
          <w:p w:rsidR="00F770CF" w:rsidRPr="0019080A" w:rsidRDefault="00AE2456" w:rsidP="00F770CF">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200 296,1</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199 523,7</w:t>
            </w:r>
          </w:p>
        </w:tc>
        <w:tc>
          <w:tcPr>
            <w:tcW w:w="1424" w:type="dxa"/>
            <w:tcBorders>
              <w:top w:val="nil"/>
              <w:left w:val="nil"/>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99,61</w:t>
            </w:r>
          </w:p>
        </w:tc>
        <w:tc>
          <w:tcPr>
            <w:tcW w:w="4558" w:type="dxa"/>
            <w:tcBorders>
              <w:top w:val="nil"/>
              <w:left w:val="nil"/>
              <w:bottom w:val="single" w:sz="4" w:space="0" w:color="auto"/>
              <w:right w:val="single" w:sz="4" w:space="0" w:color="auto"/>
            </w:tcBorders>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F770CF" w:rsidRPr="0019080A" w:rsidTr="005C1BD3">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5C1BD3" w:rsidRPr="0019080A" w:rsidRDefault="00AE2456" w:rsidP="00F770CF">
            <w:pPr>
              <w:spacing w:after="0" w:line="240" w:lineRule="auto"/>
              <w:rPr>
                <w:rFonts w:ascii="Times New Roman" w:eastAsia="Times New Roman" w:hAnsi="Times New Roman" w:cs="Times New Roman"/>
                <w:bCs/>
                <w:iCs/>
                <w:lang w:eastAsia="ru-RU"/>
              </w:rPr>
            </w:pPr>
            <w:r w:rsidRPr="00AE2456">
              <w:rPr>
                <w:rFonts w:ascii="Times New Roman" w:eastAsia="Times New Roman" w:hAnsi="Times New Roman" w:cs="Times New Roman"/>
                <w:b/>
                <w:bCs/>
                <w:iCs/>
                <w:lang w:eastAsia="ru-RU"/>
              </w:rPr>
              <w:t>Обеспечивающее направление</w:t>
            </w:r>
            <w:r>
              <w:rPr>
                <w:rFonts w:ascii="Times New Roman" w:eastAsia="Times New Roman" w:hAnsi="Times New Roman" w:cs="Times New Roman"/>
                <w:bCs/>
                <w:iCs/>
                <w:lang w:eastAsia="ru-RU"/>
              </w:rPr>
              <w:t xml:space="preserve"> </w:t>
            </w:r>
            <w:r w:rsidR="00F770CF" w:rsidRPr="0019080A">
              <w:rPr>
                <w:rFonts w:ascii="Times New Roman" w:eastAsia="Times New Roman" w:hAnsi="Times New Roman" w:cs="Times New Roman"/>
                <w:bCs/>
                <w:iCs/>
                <w:lang w:eastAsia="ru-RU"/>
              </w:rPr>
              <w:t xml:space="preserve"> «Обеспечение функционирования сферы культуры, искусства и кинематографии»</w:t>
            </w:r>
          </w:p>
        </w:tc>
        <w:tc>
          <w:tcPr>
            <w:tcW w:w="1748" w:type="dxa"/>
            <w:tcBorders>
              <w:top w:val="nil"/>
              <w:left w:val="nil"/>
              <w:bottom w:val="single" w:sz="4" w:space="0" w:color="auto"/>
              <w:right w:val="single" w:sz="4" w:space="0" w:color="auto"/>
            </w:tcBorders>
            <w:shd w:val="clear" w:color="auto" w:fill="auto"/>
            <w:hideMark/>
          </w:tcPr>
          <w:p w:rsidR="00F770CF" w:rsidRPr="0019080A" w:rsidRDefault="00AE2456" w:rsidP="00F770CF">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82 139,7</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82 025,9</w:t>
            </w:r>
          </w:p>
        </w:tc>
        <w:tc>
          <w:tcPr>
            <w:tcW w:w="1424" w:type="dxa"/>
            <w:tcBorders>
              <w:top w:val="nil"/>
              <w:left w:val="nil"/>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99,86</w:t>
            </w:r>
          </w:p>
        </w:tc>
        <w:tc>
          <w:tcPr>
            <w:tcW w:w="4558" w:type="dxa"/>
            <w:tcBorders>
              <w:top w:val="nil"/>
              <w:left w:val="nil"/>
              <w:bottom w:val="single" w:sz="4" w:space="0" w:color="auto"/>
              <w:right w:val="single" w:sz="4" w:space="0" w:color="auto"/>
            </w:tcBorders>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F770CF" w:rsidRPr="0019080A" w:rsidTr="00FD6CD5">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E5FFE5"/>
            <w:hideMark/>
          </w:tcPr>
          <w:p w:rsidR="00F770CF" w:rsidRPr="005C1BD3" w:rsidRDefault="00F770CF" w:rsidP="005C1BD3">
            <w:pPr>
              <w:spacing w:after="0" w:line="240" w:lineRule="auto"/>
              <w:rPr>
                <w:rFonts w:ascii="Times New Roman" w:eastAsia="Times New Roman" w:hAnsi="Times New Roman" w:cs="Times New Roman"/>
                <w:b/>
                <w:bCs/>
                <w:lang w:eastAsia="ru-RU"/>
              </w:rPr>
            </w:pPr>
            <w:r w:rsidRPr="005C1BD3">
              <w:rPr>
                <w:rFonts w:ascii="Times New Roman" w:eastAsia="Times New Roman" w:hAnsi="Times New Roman" w:cs="Times New Roman"/>
                <w:b/>
                <w:bCs/>
                <w:lang w:eastAsia="ru-RU"/>
              </w:rPr>
              <w:t xml:space="preserve">Муниципальная программа </w:t>
            </w:r>
            <w:r w:rsidR="005C1BD3" w:rsidRPr="005C1BD3">
              <w:rPr>
                <w:rFonts w:ascii="Times New Roman" w:eastAsia="Times New Roman" w:hAnsi="Times New Roman" w:cs="Times New Roman"/>
                <w:b/>
                <w:bCs/>
                <w:lang w:eastAsia="ru-RU"/>
              </w:rPr>
              <w:t>«Развитие туризма»</w:t>
            </w:r>
            <w:r w:rsidRPr="005C1BD3">
              <w:rPr>
                <w:rFonts w:ascii="Times New Roman" w:eastAsia="Times New Roman" w:hAnsi="Times New Roman" w:cs="Times New Roman"/>
                <w:b/>
                <w:bCs/>
                <w:lang w:eastAsia="ru-RU"/>
              </w:rPr>
              <w:t xml:space="preserve"> </w:t>
            </w: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F770CF" w:rsidRPr="0019080A" w:rsidRDefault="005C1BD3" w:rsidP="00F770C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Местный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E5FFE5"/>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3 100,0</w:t>
            </w:r>
          </w:p>
        </w:tc>
        <w:tc>
          <w:tcPr>
            <w:tcW w:w="1937" w:type="dxa"/>
            <w:tcBorders>
              <w:top w:val="single" w:sz="4" w:space="0" w:color="auto"/>
              <w:left w:val="single" w:sz="4" w:space="0" w:color="auto"/>
              <w:bottom w:val="single" w:sz="4" w:space="0" w:color="auto"/>
              <w:right w:val="single" w:sz="4" w:space="0" w:color="auto"/>
            </w:tcBorders>
            <w:shd w:val="clear" w:color="auto" w:fill="E5FFE5"/>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3 100,0</w:t>
            </w:r>
          </w:p>
        </w:tc>
        <w:tc>
          <w:tcPr>
            <w:tcW w:w="1424" w:type="dxa"/>
            <w:tcBorders>
              <w:top w:val="single" w:sz="4" w:space="0" w:color="auto"/>
              <w:left w:val="single" w:sz="4" w:space="0" w:color="auto"/>
              <w:bottom w:val="single" w:sz="4" w:space="0" w:color="auto"/>
              <w:right w:val="single" w:sz="4" w:space="0" w:color="auto"/>
            </w:tcBorders>
            <w:shd w:val="clear" w:color="auto" w:fill="E5FFE5"/>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single" w:sz="4" w:space="0" w:color="auto"/>
              <w:left w:val="single" w:sz="4" w:space="0" w:color="auto"/>
              <w:bottom w:val="single" w:sz="4" w:space="0" w:color="auto"/>
              <w:right w:val="single" w:sz="4" w:space="0" w:color="auto"/>
            </w:tcBorders>
            <w:shd w:val="clear" w:color="auto" w:fill="E5FFE5"/>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F770CF"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F770CF" w:rsidRPr="0019080A" w:rsidRDefault="00FD6CD5" w:rsidP="00F770CF">
            <w:pPr>
              <w:spacing w:after="0" w:line="240" w:lineRule="auto"/>
              <w:rPr>
                <w:rFonts w:ascii="Times New Roman" w:eastAsia="Times New Roman" w:hAnsi="Times New Roman" w:cs="Times New Roman"/>
                <w:bCs/>
                <w:iCs/>
                <w:lang w:eastAsia="ru-RU"/>
              </w:rPr>
            </w:pPr>
            <w:r w:rsidRPr="00FD6CD5">
              <w:rPr>
                <w:rFonts w:ascii="Times New Roman" w:eastAsia="Times New Roman" w:hAnsi="Times New Roman" w:cs="Times New Roman"/>
                <w:b/>
                <w:bCs/>
                <w:iCs/>
                <w:lang w:eastAsia="ru-RU"/>
              </w:rPr>
              <w:t>Направление процессной части</w:t>
            </w:r>
            <w:r w:rsidR="00F770CF" w:rsidRPr="0019080A">
              <w:rPr>
                <w:rFonts w:ascii="Times New Roman" w:eastAsia="Times New Roman" w:hAnsi="Times New Roman" w:cs="Times New Roman"/>
                <w:bCs/>
                <w:iCs/>
                <w:lang w:eastAsia="ru-RU"/>
              </w:rPr>
              <w:t xml:space="preserve"> «Развитие туризма на территории города Обнинска»</w:t>
            </w:r>
          </w:p>
        </w:tc>
        <w:tc>
          <w:tcPr>
            <w:tcW w:w="1748" w:type="dxa"/>
            <w:tcBorders>
              <w:top w:val="nil"/>
              <w:left w:val="nil"/>
              <w:bottom w:val="single" w:sz="4" w:space="0" w:color="auto"/>
              <w:right w:val="single" w:sz="4" w:space="0" w:color="auto"/>
            </w:tcBorders>
            <w:shd w:val="clear" w:color="auto" w:fill="auto"/>
            <w:hideMark/>
          </w:tcPr>
          <w:p w:rsidR="00F770CF" w:rsidRPr="0019080A" w:rsidRDefault="00FD6CD5" w:rsidP="00F770CF">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3 100,0</w:t>
            </w:r>
          </w:p>
        </w:tc>
        <w:tc>
          <w:tcPr>
            <w:tcW w:w="1937" w:type="dxa"/>
            <w:tcBorders>
              <w:top w:val="nil"/>
              <w:left w:val="nil"/>
              <w:bottom w:val="single" w:sz="4" w:space="0" w:color="auto"/>
              <w:right w:val="single" w:sz="4" w:space="0" w:color="auto"/>
            </w:tcBorders>
            <w:shd w:val="clear" w:color="auto" w:fill="auto"/>
            <w:hideMark/>
          </w:tcPr>
          <w:p w:rsidR="00F770CF" w:rsidRPr="0019080A" w:rsidRDefault="00F770CF"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3 100,0</w:t>
            </w:r>
          </w:p>
        </w:tc>
        <w:tc>
          <w:tcPr>
            <w:tcW w:w="1424" w:type="dxa"/>
            <w:tcBorders>
              <w:top w:val="nil"/>
              <w:left w:val="nil"/>
              <w:bottom w:val="single" w:sz="4" w:space="0" w:color="auto"/>
              <w:right w:val="single" w:sz="4" w:space="0" w:color="auto"/>
            </w:tcBorders>
            <w:shd w:val="clear" w:color="auto" w:fill="auto"/>
            <w:noWrap/>
            <w:hideMark/>
          </w:tcPr>
          <w:p w:rsidR="00F770CF" w:rsidRPr="0019080A" w:rsidRDefault="00F770CF"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F770CF" w:rsidRPr="00A6170F" w:rsidRDefault="00F770CF" w:rsidP="00F770CF">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E5FFE5"/>
            <w:hideMark/>
          </w:tcPr>
          <w:p w:rsidR="005E46EB" w:rsidRPr="001D181A" w:rsidRDefault="005E46EB" w:rsidP="001C729D">
            <w:pPr>
              <w:spacing w:after="0" w:line="240" w:lineRule="auto"/>
              <w:rPr>
                <w:rFonts w:ascii="Times New Roman" w:eastAsia="Times New Roman" w:hAnsi="Times New Roman" w:cs="Times New Roman"/>
                <w:b/>
                <w:bCs/>
                <w:lang w:eastAsia="ru-RU"/>
              </w:rPr>
            </w:pPr>
            <w:r w:rsidRPr="001D181A">
              <w:rPr>
                <w:rFonts w:ascii="Times New Roman" w:eastAsia="Times New Roman" w:hAnsi="Times New Roman" w:cs="Times New Roman"/>
                <w:b/>
                <w:bCs/>
                <w:lang w:eastAsia="ru-RU"/>
              </w:rPr>
              <w:t xml:space="preserve">Муниципальная программа «Развитие физической культуры и спорта» </w:t>
            </w: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231 046,4</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227 709,9</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98,56</w:t>
            </w:r>
          </w:p>
        </w:tc>
        <w:tc>
          <w:tcPr>
            <w:tcW w:w="4558" w:type="dxa"/>
            <w:vMerge w:val="restart"/>
            <w:tcBorders>
              <w:top w:val="nil"/>
              <w:left w:val="nil"/>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1 800,0</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1 800,0</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5 732,3</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5 693,2</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99,32</w:t>
            </w:r>
          </w:p>
        </w:tc>
        <w:tc>
          <w:tcPr>
            <w:tcW w:w="4558" w:type="dxa"/>
            <w:vMerge/>
            <w:tcBorders>
              <w:left w:val="nil"/>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5E46EB"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5FFE5"/>
            <w:hideMark/>
          </w:tcPr>
          <w:p w:rsidR="005E46EB" w:rsidRPr="0019080A" w:rsidRDefault="005E46EB" w:rsidP="001C729D">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223 514,1</w:t>
            </w:r>
          </w:p>
        </w:tc>
        <w:tc>
          <w:tcPr>
            <w:tcW w:w="1937" w:type="dxa"/>
            <w:tcBorders>
              <w:top w:val="nil"/>
              <w:left w:val="nil"/>
              <w:bottom w:val="single" w:sz="4" w:space="0" w:color="auto"/>
              <w:right w:val="single" w:sz="4" w:space="0" w:color="auto"/>
            </w:tcBorders>
            <w:shd w:val="clear" w:color="auto" w:fill="E5FFE5"/>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220 216,7</w:t>
            </w:r>
          </w:p>
        </w:tc>
        <w:tc>
          <w:tcPr>
            <w:tcW w:w="1424" w:type="dxa"/>
            <w:tcBorders>
              <w:top w:val="nil"/>
              <w:left w:val="nil"/>
              <w:bottom w:val="single" w:sz="4" w:space="0" w:color="auto"/>
              <w:right w:val="single" w:sz="4" w:space="0" w:color="auto"/>
            </w:tcBorders>
            <w:shd w:val="clear" w:color="auto" w:fill="E5FFE5"/>
            <w:noWrap/>
            <w:hideMark/>
          </w:tcPr>
          <w:p w:rsidR="005E46EB" w:rsidRPr="0019080A" w:rsidRDefault="005E46EB" w:rsidP="001C729D">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98,52</w:t>
            </w:r>
          </w:p>
        </w:tc>
        <w:tc>
          <w:tcPr>
            <w:tcW w:w="4558" w:type="dxa"/>
            <w:vMerge/>
            <w:tcBorders>
              <w:left w:val="nil"/>
              <w:bottom w:val="single" w:sz="4" w:space="0" w:color="auto"/>
              <w:right w:val="single" w:sz="4" w:space="0" w:color="auto"/>
            </w:tcBorders>
            <w:shd w:val="clear" w:color="auto" w:fill="E5FFE5"/>
          </w:tcPr>
          <w:p w:rsidR="005E46EB" w:rsidRPr="00A6170F" w:rsidRDefault="005E46EB" w:rsidP="001C729D">
            <w:pPr>
              <w:spacing w:after="0" w:line="240" w:lineRule="auto"/>
              <w:jc w:val="center"/>
              <w:rPr>
                <w:rFonts w:ascii="Times New Roman" w:eastAsia="Times New Roman" w:hAnsi="Times New Roman" w:cs="Times New Roman"/>
                <w:bCs/>
                <w:lang w:eastAsia="ru-RU"/>
              </w:rPr>
            </w:pPr>
          </w:p>
        </w:tc>
      </w:tr>
      <w:tr w:rsidR="001D74E2"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1D74E2" w:rsidRPr="0019080A" w:rsidRDefault="001D74E2" w:rsidP="00F770CF">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
                <w:lang w:eastAsia="ru-RU"/>
              </w:rPr>
              <w:t>Направление 1 П</w:t>
            </w:r>
            <w:r w:rsidRPr="00B56362">
              <w:rPr>
                <w:rFonts w:ascii="Times New Roman" w:eastAsia="Times New Roman" w:hAnsi="Times New Roman" w:cs="Times New Roman"/>
                <w:b/>
                <w:lang w:eastAsia="ru-RU"/>
              </w:rPr>
              <w:t>роцессной части</w:t>
            </w:r>
            <w:r w:rsidRPr="00B56362">
              <w:rPr>
                <w:rFonts w:ascii="Times New Roman" w:eastAsia="Times New Roman" w:hAnsi="Times New Roman" w:cs="Times New Roman"/>
                <w:b/>
                <w:sz w:val="26"/>
                <w:szCs w:val="26"/>
                <w:lang w:eastAsia="ru-RU"/>
              </w:rPr>
              <w:t xml:space="preserve"> </w:t>
            </w:r>
            <w:r w:rsidRPr="0019080A">
              <w:rPr>
                <w:rFonts w:ascii="Times New Roman" w:eastAsia="Times New Roman" w:hAnsi="Times New Roman" w:cs="Times New Roman"/>
                <w:bCs/>
                <w:iCs/>
                <w:lang w:eastAsia="ru-RU"/>
              </w:rPr>
              <w:t>«Развитие физической культуры и массового спорта»</w:t>
            </w:r>
          </w:p>
        </w:tc>
        <w:tc>
          <w:tcPr>
            <w:tcW w:w="1748"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7 932,6</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F770CF">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7 924,0</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F770CF">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99,89</w:t>
            </w:r>
          </w:p>
        </w:tc>
        <w:tc>
          <w:tcPr>
            <w:tcW w:w="4558" w:type="dxa"/>
            <w:vMerge w:val="restart"/>
            <w:tcBorders>
              <w:top w:val="nil"/>
              <w:left w:val="nil"/>
              <w:right w:val="single" w:sz="4" w:space="0" w:color="auto"/>
            </w:tcBorders>
          </w:tcPr>
          <w:p w:rsidR="001D74E2" w:rsidRPr="00A6170F" w:rsidRDefault="001D74E2" w:rsidP="00F770CF">
            <w:pPr>
              <w:spacing w:after="0" w:line="240" w:lineRule="auto"/>
              <w:jc w:val="center"/>
              <w:rPr>
                <w:rFonts w:ascii="Times New Roman" w:eastAsia="Times New Roman" w:hAnsi="Times New Roman" w:cs="Times New Roman"/>
                <w:bCs/>
                <w:lang w:eastAsia="ru-RU"/>
              </w:rPr>
            </w:pPr>
          </w:p>
        </w:tc>
      </w:tr>
      <w:tr w:rsidR="001D74E2"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auto"/>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D74E2" w:rsidRPr="0019080A" w:rsidRDefault="001D74E2" w:rsidP="00B56362">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732,6</w:t>
            </w:r>
          </w:p>
        </w:tc>
        <w:tc>
          <w:tcPr>
            <w:tcW w:w="1937" w:type="dxa"/>
            <w:tcBorders>
              <w:top w:val="nil"/>
              <w:left w:val="nil"/>
              <w:bottom w:val="single" w:sz="4" w:space="0" w:color="auto"/>
              <w:right w:val="single" w:sz="4" w:space="0" w:color="auto"/>
            </w:tcBorders>
            <w:shd w:val="clear" w:color="auto" w:fill="auto"/>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732,6</w:t>
            </w:r>
          </w:p>
        </w:tc>
        <w:tc>
          <w:tcPr>
            <w:tcW w:w="1424" w:type="dxa"/>
            <w:tcBorders>
              <w:top w:val="nil"/>
              <w:left w:val="nil"/>
              <w:bottom w:val="single" w:sz="4" w:space="0" w:color="auto"/>
              <w:right w:val="single" w:sz="4" w:space="0" w:color="auto"/>
            </w:tcBorders>
            <w:shd w:val="clear" w:color="auto" w:fill="auto"/>
            <w:noWrap/>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1D74E2" w:rsidRPr="0019080A" w:rsidTr="001D74E2">
        <w:trPr>
          <w:trHeight w:val="340"/>
        </w:trPr>
        <w:tc>
          <w:tcPr>
            <w:tcW w:w="3823" w:type="dxa"/>
            <w:vMerge/>
            <w:tcBorders>
              <w:top w:val="nil"/>
              <w:left w:val="single" w:sz="4" w:space="0" w:color="auto"/>
              <w:bottom w:val="single" w:sz="4" w:space="0" w:color="auto"/>
              <w:right w:val="single" w:sz="4" w:space="0" w:color="auto"/>
            </w:tcBorders>
            <w:hideMark/>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7 200,0</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7 191,4</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99,88</w:t>
            </w:r>
          </w:p>
        </w:tc>
        <w:tc>
          <w:tcPr>
            <w:tcW w:w="4558" w:type="dxa"/>
            <w:vMerge/>
            <w:tcBorders>
              <w:left w:val="nil"/>
              <w:bottom w:val="single" w:sz="4" w:space="0" w:color="auto"/>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1D74E2" w:rsidRPr="0019080A" w:rsidTr="001D74E2">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
                <w:lang w:eastAsia="ru-RU"/>
              </w:rPr>
              <w:t>Направление 2 П</w:t>
            </w:r>
            <w:r w:rsidRPr="00B56362">
              <w:rPr>
                <w:rFonts w:ascii="Times New Roman" w:eastAsia="Times New Roman" w:hAnsi="Times New Roman" w:cs="Times New Roman"/>
                <w:b/>
                <w:lang w:eastAsia="ru-RU"/>
              </w:rPr>
              <w:t>роцессной части</w:t>
            </w:r>
            <w:r w:rsidRPr="00B56362">
              <w:rPr>
                <w:rFonts w:ascii="Times New Roman" w:eastAsia="Times New Roman" w:hAnsi="Times New Roman" w:cs="Times New Roman"/>
                <w:b/>
                <w:sz w:val="26"/>
                <w:szCs w:val="26"/>
                <w:lang w:eastAsia="ru-RU"/>
              </w:rPr>
              <w:t xml:space="preserve"> </w:t>
            </w:r>
            <w:r w:rsidRPr="0019080A">
              <w:rPr>
                <w:rFonts w:ascii="Times New Roman" w:eastAsia="Times New Roman" w:hAnsi="Times New Roman" w:cs="Times New Roman"/>
                <w:bCs/>
                <w:iCs/>
                <w:lang w:eastAsia="ru-RU"/>
              </w:rPr>
              <w:t xml:space="preserve">«Осуществление деятельности </w:t>
            </w:r>
            <w:r w:rsidRPr="0019080A">
              <w:rPr>
                <w:rFonts w:ascii="Times New Roman" w:eastAsia="Times New Roman" w:hAnsi="Times New Roman" w:cs="Times New Roman"/>
                <w:bCs/>
                <w:iCs/>
                <w:lang w:eastAsia="ru-RU"/>
              </w:rPr>
              <w:lastRenderedPageBreak/>
              <w:t>учреждений и организаций в сфере физической культуры и спорта»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lastRenderedPageBreak/>
              <w:t>Всего</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198 670,9</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197 418,8</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99,37</w:t>
            </w:r>
          </w:p>
        </w:tc>
        <w:tc>
          <w:tcPr>
            <w:tcW w:w="4558" w:type="dxa"/>
            <w:vMerge w:val="restart"/>
            <w:tcBorders>
              <w:top w:val="single" w:sz="4" w:space="0" w:color="auto"/>
              <w:left w:val="nil"/>
              <w:bottom w:val="single" w:sz="4" w:space="0" w:color="auto"/>
              <w:right w:val="single" w:sz="4" w:space="0" w:color="auto"/>
            </w:tcBorders>
          </w:tcPr>
          <w:p w:rsidR="001D74E2" w:rsidRPr="00A6170F" w:rsidRDefault="001D74E2" w:rsidP="001D74E2">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Экономия средств в результате конкурсных процедур</w:t>
            </w:r>
          </w:p>
        </w:tc>
      </w:tr>
      <w:tr w:rsidR="001D74E2" w:rsidRPr="0019080A" w:rsidTr="001D74E2">
        <w:trPr>
          <w:trHeight w:val="340"/>
        </w:trPr>
        <w:tc>
          <w:tcPr>
            <w:tcW w:w="3823" w:type="dxa"/>
            <w:vMerge/>
            <w:tcBorders>
              <w:top w:val="nil"/>
              <w:left w:val="single" w:sz="4" w:space="0" w:color="auto"/>
              <w:bottom w:val="single" w:sz="4" w:space="0" w:color="auto"/>
              <w:right w:val="single" w:sz="4" w:space="0" w:color="auto"/>
            </w:tcBorders>
            <w:hideMark/>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1 800,0</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1 800,0</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top w:val="single" w:sz="4" w:space="0" w:color="auto"/>
              <w:left w:val="nil"/>
              <w:bottom w:val="single" w:sz="4" w:space="0" w:color="auto"/>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1D74E2" w:rsidRPr="0019080A" w:rsidTr="001D74E2">
        <w:trPr>
          <w:trHeight w:val="340"/>
        </w:trPr>
        <w:tc>
          <w:tcPr>
            <w:tcW w:w="3823" w:type="dxa"/>
            <w:vMerge/>
            <w:tcBorders>
              <w:top w:val="nil"/>
              <w:left w:val="single" w:sz="4" w:space="0" w:color="auto"/>
              <w:bottom w:val="single" w:sz="4" w:space="0" w:color="auto"/>
              <w:right w:val="single" w:sz="4" w:space="0" w:color="auto"/>
            </w:tcBorders>
            <w:hideMark/>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700,0</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700,0</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top w:val="single" w:sz="4" w:space="0" w:color="auto"/>
              <w:left w:val="nil"/>
              <w:bottom w:val="single" w:sz="4" w:space="0" w:color="auto"/>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1D74E2" w:rsidRPr="0019080A" w:rsidTr="001D74E2">
        <w:trPr>
          <w:trHeight w:val="340"/>
        </w:trPr>
        <w:tc>
          <w:tcPr>
            <w:tcW w:w="3823" w:type="dxa"/>
            <w:vMerge/>
            <w:tcBorders>
              <w:top w:val="nil"/>
              <w:left w:val="single" w:sz="4" w:space="0" w:color="auto"/>
              <w:bottom w:val="single" w:sz="4" w:space="0" w:color="auto"/>
              <w:right w:val="single" w:sz="4" w:space="0" w:color="auto"/>
            </w:tcBorders>
            <w:hideMark/>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196 170,9</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194 918,8</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99,36</w:t>
            </w:r>
          </w:p>
        </w:tc>
        <w:tc>
          <w:tcPr>
            <w:tcW w:w="4558" w:type="dxa"/>
            <w:vMerge/>
            <w:tcBorders>
              <w:top w:val="single" w:sz="4" w:space="0" w:color="auto"/>
              <w:left w:val="nil"/>
              <w:bottom w:val="single" w:sz="4" w:space="0" w:color="auto"/>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1D74E2"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
                <w:lang w:eastAsia="ru-RU"/>
              </w:rPr>
              <w:t>Направление 3 П</w:t>
            </w:r>
            <w:r w:rsidRPr="00B56362">
              <w:rPr>
                <w:rFonts w:ascii="Times New Roman" w:eastAsia="Times New Roman" w:hAnsi="Times New Roman" w:cs="Times New Roman"/>
                <w:b/>
                <w:lang w:eastAsia="ru-RU"/>
              </w:rPr>
              <w:t>роцессной части</w:t>
            </w:r>
            <w:r w:rsidRPr="00B56362">
              <w:rPr>
                <w:rFonts w:ascii="Times New Roman" w:eastAsia="Times New Roman" w:hAnsi="Times New Roman" w:cs="Times New Roman"/>
                <w:b/>
                <w:sz w:val="26"/>
                <w:szCs w:val="26"/>
                <w:lang w:eastAsia="ru-RU"/>
              </w:rPr>
              <w:t xml:space="preserve"> </w:t>
            </w:r>
            <w:r w:rsidRPr="0019080A">
              <w:rPr>
                <w:rFonts w:ascii="Times New Roman" w:eastAsia="Times New Roman" w:hAnsi="Times New Roman" w:cs="Times New Roman"/>
                <w:bCs/>
                <w:iCs/>
                <w:lang w:eastAsia="ru-RU"/>
              </w:rPr>
              <w:t>«Развитие инфраструктуры физической культуры и спорта, в том числе для лиц с ограниченными возможностями здоровья и инвалидов»</w:t>
            </w:r>
          </w:p>
        </w:tc>
        <w:tc>
          <w:tcPr>
            <w:tcW w:w="1748"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24 442,9</w:t>
            </w:r>
          </w:p>
        </w:tc>
        <w:tc>
          <w:tcPr>
            <w:tcW w:w="1937" w:type="dxa"/>
            <w:tcBorders>
              <w:top w:val="nil"/>
              <w:left w:val="nil"/>
              <w:bottom w:val="single" w:sz="4" w:space="0" w:color="auto"/>
              <w:right w:val="single" w:sz="4" w:space="0" w:color="auto"/>
            </w:tcBorders>
            <w:shd w:val="clear" w:color="auto" w:fill="auto"/>
            <w:hideMark/>
          </w:tcPr>
          <w:p w:rsidR="001D74E2" w:rsidRPr="0019080A" w:rsidRDefault="001D74E2" w:rsidP="00B56362">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22 367,1</w:t>
            </w:r>
          </w:p>
        </w:tc>
        <w:tc>
          <w:tcPr>
            <w:tcW w:w="1424" w:type="dxa"/>
            <w:tcBorders>
              <w:top w:val="nil"/>
              <w:left w:val="nil"/>
              <w:bottom w:val="single" w:sz="4" w:space="0" w:color="auto"/>
              <w:right w:val="single" w:sz="4" w:space="0" w:color="auto"/>
            </w:tcBorders>
            <w:shd w:val="clear" w:color="auto" w:fill="auto"/>
            <w:noWrap/>
            <w:hideMark/>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91,51</w:t>
            </w:r>
          </w:p>
        </w:tc>
        <w:tc>
          <w:tcPr>
            <w:tcW w:w="4558" w:type="dxa"/>
            <w:vMerge w:val="restart"/>
            <w:tcBorders>
              <w:top w:val="nil"/>
              <w:left w:val="nil"/>
              <w:right w:val="single" w:sz="4" w:space="0" w:color="auto"/>
            </w:tcBorders>
          </w:tcPr>
          <w:p w:rsidR="001D74E2" w:rsidRPr="00A6170F" w:rsidRDefault="001D74E2" w:rsidP="001D74E2">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Плановое значение не было достигнуто, так как проектно-сметная документация  по устройству фиджитал-центра не была подготовлена подрядчиком до конца 2025 года. Средства перенесены на 2026 год</w:t>
            </w:r>
          </w:p>
        </w:tc>
      </w:tr>
      <w:tr w:rsidR="001D74E2"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D74E2" w:rsidRPr="0019080A" w:rsidRDefault="001D74E2" w:rsidP="00B56362">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4 299,7</w:t>
            </w:r>
          </w:p>
        </w:tc>
        <w:tc>
          <w:tcPr>
            <w:tcW w:w="1937" w:type="dxa"/>
            <w:tcBorders>
              <w:top w:val="nil"/>
              <w:left w:val="nil"/>
              <w:bottom w:val="single" w:sz="4" w:space="0" w:color="auto"/>
              <w:right w:val="single" w:sz="4" w:space="0" w:color="auto"/>
            </w:tcBorders>
            <w:shd w:val="clear" w:color="auto" w:fill="auto"/>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4 260,6</w:t>
            </w:r>
          </w:p>
        </w:tc>
        <w:tc>
          <w:tcPr>
            <w:tcW w:w="1424" w:type="dxa"/>
            <w:tcBorders>
              <w:top w:val="nil"/>
              <w:left w:val="nil"/>
              <w:bottom w:val="single" w:sz="4" w:space="0" w:color="auto"/>
              <w:right w:val="single" w:sz="4" w:space="0" w:color="auto"/>
            </w:tcBorders>
            <w:shd w:val="clear" w:color="auto" w:fill="auto"/>
            <w:noWrap/>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99,09</w:t>
            </w:r>
          </w:p>
        </w:tc>
        <w:tc>
          <w:tcPr>
            <w:tcW w:w="4558" w:type="dxa"/>
            <w:vMerge/>
            <w:tcBorders>
              <w:left w:val="nil"/>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1D74E2" w:rsidRPr="0019080A" w:rsidTr="00A6170F">
        <w:trPr>
          <w:trHeight w:val="340"/>
        </w:trPr>
        <w:tc>
          <w:tcPr>
            <w:tcW w:w="3823" w:type="dxa"/>
            <w:vMerge/>
            <w:tcBorders>
              <w:top w:val="nil"/>
              <w:left w:val="single" w:sz="4" w:space="0" w:color="auto"/>
              <w:bottom w:val="single" w:sz="4" w:space="0" w:color="auto"/>
              <w:right w:val="single" w:sz="4" w:space="0" w:color="auto"/>
            </w:tcBorders>
          </w:tcPr>
          <w:p w:rsidR="001D74E2" w:rsidRPr="0019080A" w:rsidRDefault="001D74E2" w:rsidP="00B56362">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D74E2" w:rsidRPr="0019080A" w:rsidRDefault="001D74E2" w:rsidP="00B56362">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20 143,2</w:t>
            </w:r>
          </w:p>
        </w:tc>
        <w:tc>
          <w:tcPr>
            <w:tcW w:w="1937" w:type="dxa"/>
            <w:tcBorders>
              <w:top w:val="nil"/>
              <w:left w:val="nil"/>
              <w:bottom w:val="single" w:sz="4" w:space="0" w:color="auto"/>
              <w:right w:val="single" w:sz="4" w:space="0" w:color="auto"/>
            </w:tcBorders>
            <w:shd w:val="clear" w:color="auto" w:fill="auto"/>
          </w:tcPr>
          <w:p w:rsidR="001D74E2" w:rsidRPr="0019080A" w:rsidRDefault="001D74E2" w:rsidP="00B56362">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18 106,5</w:t>
            </w:r>
          </w:p>
        </w:tc>
        <w:tc>
          <w:tcPr>
            <w:tcW w:w="1424" w:type="dxa"/>
            <w:tcBorders>
              <w:top w:val="nil"/>
              <w:left w:val="nil"/>
              <w:bottom w:val="single" w:sz="4" w:space="0" w:color="auto"/>
              <w:right w:val="single" w:sz="4" w:space="0" w:color="auto"/>
            </w:tcBorders>
            <w:shd w:val="clear" w:color="auto" w:fill="auto"/>
            <w:noWrap/>
          </w:tcPr>
          <w:p w:rsidR="001D74E2" w:rsidRPr="0019080A" w:rsidRDefault="001D74E2"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89,89</w:t>
            </w:r>
          </w:p>
        </w:tc>
        <w:tc>
          <w:tcPr>
            <w:tcW w:w="4558" w:type="dxa"/>
            <w:vMerge/>
            <w:tcBorders>
              <w:left w:val="nil"/>
              <w:bottom w:val="single" w:sz="4" w:space="0" w:color="auto"/>
              <w:right w:val="single" w:sz="4" w:space="0" w:color="auto"/>
            </w:tcBorders>
          </w:tcPr>
          <w:p w:rsidR="001D74E2" w:rsidRPr="00A6170F" w:rsidRDefault="001D74E2" w:rsidP="00B56362">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val="restart"/>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Муниципальная программа «Молодежная политика» </w:t>
            </w: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54 035,9</w:t>
            </w:r>
          </w:p>
        </w:tc>
        <w:tc>
          <w:tcPr>
            <w:tcW w:w="1937"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53 931,6</w:t>
            </w:r>
          </w:p>
        </w:tc>
        <w:tc>
          <w:tcPr>
            <w:tcW w:w="1424" w:type="dxa"/>
            <w:tcBorders>
              <w:top w:val="single" w:sz="4" w:space="0" w:color="auto"/>
              <w:left w:val="single" w:sz="4" w:space="0" w:color="auto"/>
              <w:bottom w:val="single" w:sz="4" w:space="0" w:color="auto"/>
              <w:right w:val="single" w:sz="4" w:space="0" w:color="auto"/>
            </w:tcBorders>
            <w:shd w:val="clear" w:color="auto" w:fill="EBFFEB"/>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99,81</w:t>
            </w:r>
          </w:p>
        </w:tc>
        <w:tc>
          <w:tcPr>
            <w:tcW w:w="4558" w:type="dxa"/>
            <w:vMerge w:val="restart"/>
            <w:tcBorders>
              <w:top w:val="single" w:sz="4" w:space="0" w:color="auto"/>
              <w:left w:val="single" w:sz="4" w:space="0" w:color="auto"/>
              <w:right w:val="single" w:sz="4" w:space="0" w:color="auto"/>
            </w:tcBorders>
            <w:shd w:val="clear" w:color="auto" w:fill="EBFFEB"/>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24 000,0</w:t>
            </w:r>
          </w:p>
        </w:tc>
        <w:tc>
          <w:tcPr>
            <w:tcW w:w="1937"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24 000,0</w:t>
            </w:r>
          </w:p>
        </w:tc>
        <w:tc>
          <w:tcPr>
            <w:tcW w:w="1424" w:type="dxa"/>
            <w:tcBorders>
              <w:top w:val="single" w:sz="4" w:space="0" w:color="auto"/>
              <w:left w:val="single" w:sz="4" w:space="0" w:color="auto"/>
              <w:bottom w:val="single" w:sz="4" w:space="0" w:color="auto"/>
              <w:right w:val="single" w:sz="4" w:space="0" w:color="auto"/>
            </w:tcBorders>
            <w:shd w:val="clear" w:color="auto" w:fill="EBFFEB"/>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single" w:sz="4" w:space="0" w:color="auto"/>
              <w:right w:val="single" w:sz="4" w:space="0" w:color="auto"/>
            </w:tcBorders>
            <w:shd w:val="clear" w:color="auto" w:fill="EBFFEB"/>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single" w:sz="4" w:space="0" w:color="auto"/>
              <w:left w:val="nil"/>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1 750,0</w:t>
            </w:r>
          </w:p>
        </w:tc>
        <w:tc>
          <w:tcPr>
            <w:tcW w:w="1937" w:type="dxa"/>
            <w:tcBorders>
              <w:top w:val="single" w:sz="4" w:space="0" w:color="auto"/>
              <w:left w:val="nil"/>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1 750,0</w:t>
            </w:r>
          </w:p>
        </w:tc>
        <w:tc>
          <w:tcPr>
            <w:tcW w:w="1424" w:type="dxa"/>
            <w:tcBorders>
              <w:top w:val="single" w:sz="4" w:space="0" w:color="auto"/>
              <w:left w:val="nil"/>
              <w:bottom w:val="single" w:sz="4" w:space="0" w:color="auto"/>
              <w:right w:val="single" w:sz="4" w:space="0" w:color="auto"/>
            </w:tcBorders>
            <w:shd w:val="clear" w:color="auto" w:fill="EBFFEB"/>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single" w:sz="4" w:space="0" w:color="auto"/>
              <w:right w:val="single" w:sz="4" w:space="0" w:color="auto"/>
            </w:tcBorders>
            <w:shd w:val="clear" w:color="auto" w:fill="EBFFEB"/>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D9443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28 285,9</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28 181,6</w:t>
            </w:r>
          </w:p>
        </w:tc>
        <w:tc>
          <w:tcPr>
            <w:tcW w:w="1424" w:type="dxa"/>
            <w:tcBorders>
              <w:top w:val="nil"/>
              <w:left w:val="nil"/>
              <w:bottom w:val="single" w:sz="4" w:space="0" w:color="auto"/>
              <w:right w:val="single" w:sz="4" w:space="0" w:color="auto"/>
            </w:tcBorders>
            <w:shd w:val="clear" w:color="auto" w:fill="EBFFEB"/>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99,63</w:t>
            </w:r>
          </w:p>
        </w:tc>
        <w:tc>
          <w:tcPr>
            <w:tcW w:w="4558" w:type="dxa"/>
            <w:vMerge/>
            <w:tcBorders>
              <w:left w:val="single" w:sz="4" w:space="0" w:color="auto"/>
              <w:bottom w:val="single" w:sz="4" w:space="0" w:color="auto"/>
              <w:right w:val="single" w:sz="4" w:space="0" w:color="auto"/>
            </w:tcBorders>
            <w:shd w:val="clear" w:color="auto" w:fill="EBFFEB"/>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9E3FC6" w:rsidRPr="00B93886" w:rsidRDefault="009E3FC6" w:rsidP="00D94431">
            <w:pPr>
              <w:spacing w:after="0" w:line="240" w:lineRule="auto"/>
              <w:rPr>
                <w:rFonts w:ascii="Times New Roman" w:eastAsia="Times New Roman" w:hAnsi="Times New Roman" w:cs="Times New Roman"/>
                <w:b/>
                <w:bCs/>
                <w:iCs/>
                <w:lang w:eastAsia="ru-RU"/>
              </w:rPr>
            </w:pPr>
            <w:r w:rsidRPr="00B93886">
              <w:rPr>
                <w:rFonts w:ascii="Times New Roman" w:eastAsia="Times New Roman" w:hAnsi="Times New Roman" w:cs="Times New Roman"/>
                <w:b/>
                <w:bCs/>
                <w:iCs/>
                <w:lang w:eastAsia="ru-RU"/>
              </w:rPr>
              <w:t>Направление Проектной части</w:t>
            </w:r>
          </w:p>
          <w:p w:rsidR="009E3FC6" w:rsidRPr="0019080A" w:rsidRDefault="009E3FC6" w:rsidP="00D9443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Участие в р</w:t>
            </w:r>
            <w:r>
              <w:rPr>
                <w:rFonts w:ascii="Times New Roman" w:eastAsia="Times New Roman" w:hAnsi="Times New Roman" w:cs="Times New Roman"/>
                <w:bCs/>
                <w:iCs/>
                <w:lang w:eastAsia="ru-RU"/>
              </w:rPr>
              <w:t>еализации федерального проекта «Россия - страна возможностей»</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9E3FC6" w:rsidRPr="0019080A" w:rsidRDefault="009E3FC6" w:rsidP="00D94431">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26 041,7</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26 041,7</w:t>
            </w:r>
          </w:p>
        </w:tc>
        <w:tc>
          <w:tcPr>
            <w:tcW w:w="1424" w:type="dxa"/>
            <w:tcBorders>
              <w:top w:val="nil"/>
              <w:left w:val="nil"/>
              <w:bottom w:val="single" w:sz="4" w:space="0" w:color="auto"/>
              <w:right w:val="single" w:sz="4" w:space="0" w:color="auto"/>
            </w:tcBorders>
            <w:shd w:val="clear" w:color="auto" w:fill="auto"/>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val="restart"/>
            <w:tcBorders>
              <w:top w:val="nil"/>
              <w:left w:val="nil"/>
              <w:right w:val="single" w:sz="4" w:space="0" w:color="auto"/>
            </w:tcBorders>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9E3FC6" w:rsidRPr="0019080A" w:rsidRDefault="009E3FC6" w:rsidP="00D94431">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9E3FC6" w:rsidRPr="0019080A" w:rsidRDefault="009E3FC6" w:rsidP="00D9443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24 000,0</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24 000,0</w:t>
            </w:r>
          </w:p>
        </w:tc>
        <w:tc>
          <w:tcPr>
            <w:tcW w:w="1424" w:type="dxa"/>
            <w:tcBorders>
              <w:top w:val="nil"/>
              <w:left w:val="nil"/>
              <w:bottom w:val="single" w:sz="4" w:space="0" w:color="auto"/>
              <w:right w:val="single" w:sz="4" w:space="0" w:color="auto"/>
            </w:tcBorders>
            <w:shd w:val="clear" w:color="auto" w:fill="auto"/>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9E3FC6" w:rsidRPr="0019080A" w:rsidRDefault="009E3FC6" w:rsidP="00D94431">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9E3FC6" w:rsidRPr="0019080A" w:rsidRDefault="009E3FC6" w:rsidP="00D9443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1 000,0</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1 000,0</w:t>
            </w:r>
          </w:p>
        </w:tc>
        <w:tc>
          <w:tcPr>
            <w:tcW w:w="1424" w:type="dxa"/>
            <w:tcBorders>
              <w:top w:val="nil"/>
              <w:left w:val="nil"/>
              <w:bottom w:val="single" w:sz="4" w:space="0" w:color="auto"/>
              <w:right w:val="single" w:sz="4" w:space="0" w:color="auto"/>
            </w:tcBorders>
            <w:shd w:val="clear" w:color="auto" w:fill="auto"/>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9E3FC6" w:rsidRPr="0019080A" w:rsidRDefault="009E3FC6" w:rsidP="00D94431">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9E3FC6" w:rsidRPr="0019080A" w:rsidRDefault="009E3FC6" w:rsidP="00D9443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1 041,7</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1 041,7</w:t>
            </w:r>
          </w:p>
        </w:tc>
        <w:tc>
          <w:tcPr>
            <w:tcW w:w="1424" w:type="dxa"/>
            <w:tcBorders>
              <w:top w:val="nil"/>
              <w:left w:val="nil"/>
              <w:bottom w:val="single" w:sz="4" w:space="0" w:color="auto"/>
              <w:right w:val="single" w:sz="4" w:space="0" w:color="auto"/>
            </w:tcBorders>
            <w:shd w:val="clear" w:color="auto" w:fill="auto"/>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bottom w:val="single" w:sz="4" w:space="0" w:color="auto"/>
              <w:right w:val="single" w:sz="4" w:space="0" w:color="auto"/>
            </w:tcBorders>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9E3FC6" w:rsidRPr="0019080A" w:rsidRDefault="009E3FC6" w:rsidP="00B56362">
            <w:pPr>
              <w:spacing w:after="0" w:line="240" w:lineRule="auto"/>
              <w:rPr>
                <w:rFonts w:ascii="Times New Roman" w:eastAsia="Times New Roman" w:hAnsi="Times New Roman" w:cs="Times New Roman"/>
                <w:bCs/>
                <w:iCs/>
                <w:lang w:eastAsia="ru-RU"/>
              </w:rPr>
            </w:pPr>
            <w:r w:rsidRPr="00B93886">
              <w:rPr>
                <w:rFonts w:ascii="Times New Roman" w:eastAsia="Times New Roman" w:hAnsi="Times New Roman" w:cs="Times New Roman"/>
                <w:b/>
                <w:bCs/>
                <w:iCs/>
                <w:lang w:eastAsia="ru-RU"/>
              </w:rPr>
              <w:t>Н</w:t>
            </w:r>
            <w:r>
              <w:rPr>
                <w:rFonts w:ascii="Times New Roman" w:eastAsia="Times New Roman" w:hAnsi="Times New Roman" w:cs="Times New Roman"/>
                <w:b/>
                <w:bCs/>
                <w:iCs/>
                <w:lang w:eastAsia="ru-RU"/>
              </w:rPr>
              <w:t xml:space="preserve">аправление </w:t>
            </w:r>
            <w:r w:rsidRPr="00B93886">
              <w:rPr>
                <w:rFonts w:ascii="Times New Roman" w:eastAsia="Times New Roman" w:hAnsi="Times New Roman" w:cs="Times New Roman"/>
                <w:b/>
                <w:bCs/>
                <w:iCs/>
                <w:lang w:eastAsia="ru-RU"/>
              </w:rPr>
              <w:t>Процессной части</w:t>
            </w:r>
            <w:r w:rsidRPr="0019080A">
              <w:rPr>
                <w:rFonts w:ascii="Times New Roman" w:eastAsia="Times New Roman" w:hAnsi="Times New Roman" w:cs="Times New Roman"/>
                <w:bCs/>
                <w:iCs/>
                <w:lang w:eastAsia="ru-RU"/>
              </w:rPr>
              <w:t xml:space="preserve"> «Организация деятельности и проведение мероприятий в сфере молодежной политики»</w:t>
            </w:r>
          </w:p>
        </w:tc>
        <w:tc>
          <w:tcPr>
            <w:tcW w:w="1748"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B56362">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27 994,2</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B56362">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27 889,9</w:t>
            </w:r>
          </w:p>
        </w:tc>
        <w:tc>
          <w:tcPr>
            <w:tcW w:w="1424" w:type="dxa"/>
            <w:tcBorders>
              <w:top w:val="nil"/>
              <w:left w:val="nil"/>
              <w:bottom w:val="single" w:sz="4" w:space="0" w:color="auto"/>
              <w:right w:val="single" w:sz="4" w:space="0" w:color="auto"/>
            </w:tcBorders>
            <w:shd w:val="clear" w:color="auto" w:fill="auto"/>
            <w:noWrap/>
            <w:hideMark/>
          </w:tcPr>
          <w:p w:rsidR="009E3FC6" w:rsidRPr="0019080A" w:rsidRDefault="009E3FC6" w:rsidP="00B56362">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99,63</w:t>
            </w:r>
          </w:p>
        </w:tc>
        <w:tc>
          <w:tcPr>
            <w:tcW w:w="4558" w:type="dxa"/>
            <w:vMerge w:val="restart"/>
            <w:tcBorders>
              <w:top w:val="nil"/>
              <w:left w:val="nil"/>
              <w:right w:val="single" w:sz="4" w:space="0" w:color="auto"/>
            </w:tcBorders>
          </w:tcPr>
          <w:p w:rsidR="009E3FC6" w:rsidRPr="00A6170F" w:rsidRDefault="009E3FC6" w:rsidP="00B56362">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auto"/>
          </w:tcPr>
          <w:p w:rsidR="009E3FC6" w:rsidRPr="0019080A" w:rsidRDefault="009E3FC6" w:rsidP="00D94431">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E3FC6" w:rsidRPr="0019080A" w:rsidRDefault="009E3FC6" w:rsidP="00D9443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750,0</w:t>
            </w:r>
          </w:p>
        </w:tc>
        <w:tc>
          <w:tcPr>
            <w:tcW w:w="1937" w:type="dxa"/>
            <w:tcBorders>
              <w:top w:val="nil"/>
              <w:left w:val="nil"/>
              <w:bottom w:val="single" w:sz="4" w:space="0" w:color="auto"/>
              <w:right w:val="single" w:sz="4" w:space="0" w:color="auto"/>
            </w:tcBorders>
            <w:shd w:val="clear" w:color="auto" w:fill="auto"/>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750,0</w:t>
            </w:r>
          </w:p>
        </w:tc>
        <w:tc>
          <w:tcPr>
            <w:tcW w:w="1424" w:type="dxa"/>
            <w:tcBorders>
              <w:top w:val="nil"/>
              <w:left w:val="nil"/>
              <w:bottom w:val="single" w:sz="4" w:space="0" w:color="auto"/>
              <w:right w:val="single" w:sz="4" w:space="0" w:color="auto"/>
            </w:tcBorders>
            <w:shd w:val="clear" w:color="auto" w:fill="auto"/>
            <w:noWrap/>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9E3FC6" w:rsidRPr="0019080A" w:rsidRDefault="009E3FC6" w:rsidP="00D94431">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9E3FC6" w:rsidRPr="0019080A" w:rsidRDefault="009E3FC6" w:rsidP="00D9443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27 244,2</w:t>
            </w:r>
          </w:p>
        </w:tc>
        <w:tc>
          <w:tcPr>
            <w:tcW w:w="1937" w:type="dxa"/>
            <w:tcBorders>
              <w:top w:val="nil"/>
              <w:left w:val="nil"/>
              <w:bottom w:val="single" w:sz="4" w:space="0" w:color="auto"/>
              <w:right w:val="single" w:sz="4" w:space="0" w:color="auto"/>
            </w:tcBorders>
            <w:shd w:val="clear" w:color="auto" w:fill="auto"/>
            <w:hideMark/>
          </w:tcPr>
          <w:p w:rsidR="009E3FC6" w:rsidRPr="0019080A" w:rsidRDefault="009E3FC6" w:rsidP="00D94431">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27 139,9</w:t>
            </w:r>
          </w:p>
        </w:tc>
        <w:tc>
          <w:tcPr>
            <w:tcW w:w="1424" w:type="dxa"/>
            <w:tcBorders>
              <w:top w:val="nil"/>
              <w:left w:val="nil"/>
              <w:bottom w:val="single" w:sz="4" w:space="0" w:color="auto"/>
              <w:right w:val="single" w:sz="4" w:space="0" w:color="auto"/>
            </w:tcBorders>
            <w:shd w:val="clear" w:color="auto" w:fill="auto"/>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99,62</w:t>
            </w:r>
          </w:p>
        </w:tc>
        <w:tc>
          <w:tcPr>
            <w:tcW w:w="4558" w:type="dxa"/>
            <w:vMerge/>
            <w:tcBorders>
              <w:left w:val="nil"/>
              <w:bottom w:val="single" w:sz="4" w:space="0" w:color="auto"/>
              <w:right w:val="single" w:sz="4" w:space="0" w:color="auto"/>
            </w:tcBorders>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D94431" w:rsidRPr="0019080A" w:rsidTr="00287379">
        <w:trPr>
          <w:trHeight w:val="340"/>
        </w:trPr>
        <w:tc>
          <w:tcPr>
            <w:tcW w:w="3823" w:type="dxa"/>
            <w:tcBorders>
              <w:top w:val="nil"/>
              <w:left w:val="single" w:sz="4" w:space="0" w:color="auto"/>
              <w:bottom w:val="single" w:sz="4" w:space="0" w:color="auto"/>
              <w:right w:val="single" w:sz="4" w:space="0" w:color="auto"/>
            </w:tcBorders>
            <w:shd w:val="clear" w:color="auto" w:fill="EBFFEB"/>
            <w:hideMark/>
          </w:tcPr>
          <w:p w:rsidR="00D94431" w:rsidRPr="00435CDB" w:rsidRDefault="00D94431" w:rsidP="00D94431">
            <w:pPr>
              <w:spacing w:after="0" w:line="240" w:lineRule="auto"/>
              <w:rPr>
                <w:rFonts w:ascii="Times New Roman" w:eastAsia="Times New Roman" w:hAnsi="Times New Roman" w:cs="Times New Roman"/>
                <w:b/>
                <w:bCs/>
                <w:lang w:eastAsia="ru-RU"/>
              </w:rPr>
            </w:pPr>
            <w:r w:rsidRPr="00435CDB">
              <w:rPr>
                <w:rFonts w:ascii="Times New Roman" w:eastAsia="Times New Roman" w:hAnsi="Times New Roman" w:cs="Times New Roman"/>
                <w:b/>
                <w:bCs/>
                <w:lang w:eastAsia="ru-RU"/>
              </w:rPr>
              <w:lastRenderedPageBreak/>
              <w:t>Муниципальная программа «Безопасный город»</w:t>
            </w:r>
          </w:p>
        </w:tc>
        <w:tc>
          <w:tcPr>
            <w:tcW w:w="1748" w:type="dxa"/>
            <w:tcBorders>
              <w:top w:val="nil"/>
              <w:left w:val="nil"/>
              <w:bottom w:val="single" w:sz="4" w:space="0" w:color="auto"/>
              <w:right w:val="single" w:sz="4" w:space="0" w:color="auto"/>
            </w:tcBorders>
            <w:shd w:val="clear" w:color="auto" w:fill="EBFFEB"/>
            <w:hideMark/>
          </w:tcPr>
          <w:p w:rsidR="00D94431" w:rsidRPr="0019080A" w:rsidRDefault="00D94431" w:rsidP="00D9443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r w:rsidRPr="0019080A">
              <w:rPr>
                <w:rFonts w:ascii="Times New Roman" w:eastAsia="Times New Roman" w:hAnsi="Times New Roman" w:cs="Times New Roman"/>
                <w:bCs/>
                <w:iCs/>
                <w:lang w:eastAsia="ru-RU"/>
              </w:rPr>
              <w:t xml:space="preserve"> </w:t>
            </w:r>
          </w:p>
        </w:tc>
        <w:tc>
          <w:tcPr>
            <w:tcW w:w="1937" w:type="dxa"/>
            <w:tcBorders>
              <w:top w:val="nil"/>
              <w:left w:val="nil"/>
              <w:bottom w:val="single" w:sz="4" w:space="0" w:color="auto"/>
              <w:right w:val="single" w:sz="4" w:space="0" w:color="auto"/>
            </w:tcBorders>
            <w:shd w:val="clear" w:color="auto" w:fill="EBFFEB"/>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73 855,8</w:t>
            </w:r>
          </w:p>
        </w:tc>
        <w:tc>
          <w:tcPr>
            <w:tcW w:w="1937" w:type="dxa"/>
            <w:tcBorders>
              <w:top w:val="nil"/>
              <w:left w:val="nil"/>
              <w:bottom w:val="single" w:sz="4" w:space="0" w:color="auto"/>
              <w:right w:val="single" w:sz="4" w:space="0" w:color="auto"/>
            </w:tcBorders>
            <w:shd w:val="clear" w:color="auto" w:fill="EBFFEB"/>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72 641,1</w:t>
            </w:r>
          </w:p>
        </w:tc>
        <w:tc>
          <w:tcPr>
            <w:tcW w:w="1424" w:type="dxa"/>
            <w:tcBorders>
              <w:top w:val="nil"/>
              <w:left w:val="nil"/>
              <w:bottom w:val="single" w:sz="4" w:space="0" w:color="auto"/>
              <w:right w:val="single" w:sz="4" w:space="0" w:color="auto"/>
            </w:tcBorders>
            <w:shd w:val="clear" w:color="auto" w:fill="EBFFEB"/>
            <w:noWrap/>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98,36</w:t>
            </w:r>
          </w:p>
        </w:tc>
        <w:tc>
          <w:tcPr>
            <w:tcW w:w="4558" w:type="dxa"/>
            <w:tcBorders>
              <w:top w:val="nil"/>
              <w:left w:val="nil"/>
              <w:bottom w:val="single" w:sz="4" w:space="0" w:color="auto"/>
              <w:right w:val="single" w:sz="4" w:space="0" w:color="auto"/>
            </w:tcBorders>
            <w:shd w:val="clear" w:color="auto" w:fill="EBFFEB"/>
          </w:tcPr>
          <w:p w:rsidR="00D94431" w:rsidRPr="00A6170F" w:rsidRDefault="00D94431" w:rsidP="00D94431">
            <w:pPr>
              <w:spacing w:after="0" w:line="240" w:lineRule="auto"/>
              <w:jc w:val="center"/>
              <w:rPr>
                <w:rFonts w:ascii="Times New Roman" w:eastAsia="Times New Roman" w:hAnsi="Times New Roman" w:cs="Times New Roman"/>
                <w:bCs/>
                <w:lang w:eastAsia="ru-RU"/>
              </w:rPr>
            </w:pPr>
          </w:p>
        </w:tc>
      </w:tr>
      <w:tr w:rsidR="00D94431"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D94431" w:rsidRDefault="00B93886" w:rsidP="00D94431">
            <w:pPr>
              <w:spacing w:after="0" w:line="240" w:lineRule="auto"/>
              <w:rPr>
                <w:rFonts w:ascii="Times New Roman" w:eastAsia="Times New Roman" w:hAnsi="Times New Roman" w:cs="Times New Roman"/>
                <w:bCs/>
                <w:iCs/>
                <w:lang w:eastAsia="ru-RU"/>
              </w:rPr>
            </w:pPr>
            <w:r w:rsidRPr="007A25F3">
              <w:rPr>
                <w:rFonts w:ascii="Times New Roman" w:eastAsia="Times New Roman" w:hAnsi="Times New Roman" w:cs="Times New Roman"/>
                <w:b/>
                <w:bCs/>
                <w:iCs/>
                <w:lang w:eastAsia="ru-RU"/>
              </w:rPr>
              <w:t>Направление 1 Процессной части</w:t>
            </w:r>
            <w:r w:rsidR="00D94431" w:rsidRPr="0019080A">
              <w:rPr>
                <w:rFonts w:ascii="Times New Roman" w:eastAsia="Times New Roman" w:hAnsi="Times New Roman" w:cs="Times New Roman"/>
                <w:bCs/>
                <w:iCs/>
                <w:lang w:eastAsia="ru-RU"/>
              </w:rPr>
              <w:t xml:space="preserve"> «Комплексные меры по профилактике правонарушений и обеспечению безопасности в муниципальном образовании «Город Обнинск»</w:t>
            </w:r>
          </w:p>
          <w:p w:rsidR="00287379" w:rsidRPr="0019080A" w:rsidRDefault="00287379" w:rsidP="00D94431">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D94431" w:rsidRPr="0019080A" w:rsidRDefault="00D94431" w:rsidP="00D9443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D94431" w:rsidRPr="0019080A" w:rsidRDefault="00D94431" w:rsidP="00D9443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14 600,0</w:t>
            </w:r>
          </w:p>
        </w:tc>
        <w:tc>
          <w:tcPr>
            <w:tcW w:w="1937" w:type="dxa"/>
            <w:tcBorders>
              <w:top w:val="nil"/>
              <w:left w:val="nil"/>
              <w:bottom w:val="single" w:sz="4" w:space="0" w:color="auto"/>
              <w:right w:val="single" w:sz="4" w:space="0" w:color="auto"/>
            </w:tcBorders>
            <w:shd w:val="clear" w:color="auto" w:fill="auto"/>
            <w:hideMark/>
          </w:tcPr>
          <w:p w:rsidR="00D94431" w:rsidRPr="0019080A" w:rsidRDefault="00D94431" w:rsidP="00D9443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14 058,4</w:t>
            </w:r>
          </w:p>
        </w:tc>
        <w:tc>
          <w:tcPr>
            <w:tcW w:w="1424" w:type="dxa"/>
            <w:tcBorders>
              <w:top w:val="nil"/>
              <w:left w:val="nil"/>
              <w:bottom w:val="single" w:sz="4" w:space="0" w:color="auto"/>
              <w:right w:val="single" w:sz="4" w:space="0" w:color="auto"/>
            </w:tcBorders>
            <w:shd w:val="clear" w:color="auto" w:fill="auto"/>
            <w:noWrap/>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96,29</w:t>
            </w:r>
          </w:p>
        </w:tc>
        <w:tc>
          <w:tcPr>
            <w:tcW w:w="4558" w:type="dxa"/>
            <w:tcBorders>
              <w:top w:val="nil"/>
              <w:left w:val="nil"/>
              <w:bottom w:val="single" w:sz="4" w:space="0" w:color="auto"/>
              <w:right w:val="single" w:sz="4" w:space="0" w:color="auto"/>
            </w:tcBorders>
          </w:tcPr>
          <w:p w:rsidR="00D94431" w:rsidRPr="00A6170F" w:rsidRDefault="009E3FC6" w:rsidP="009E3FC6">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Экономия за счёт проведения электронных торгов</w:t>
            </w:r>
          </w:p>
        </w:tc>
      </w:tr>
      <w:tr w:rsidR="007A25F3" w:rsidRPr="0019080A" w:rsidTr="00B9190E">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7A25F3" w:rsidRPr="007A25F3" w:rsidRDefault="007A25F3" w:rsidP="007A25F3">
            <w:pPr>
              <w:spacing w:after="0" w:line="240" w:lineRule="auto"/>
              <w:rPr>
                <w:rFonts w:ascii="Times New Roman" w:eastAsia="Times New Roman" w:hAnsi="Times New Roman" w:cs="Times New Roman"/>
                <w:b/>
                <w:bCs/>
                <w:iCs/>
                <w:lang w:eastAsia="ru-RU"/>
              </w:rPr>
            </w:pPr>
            <w:r w:rsidRPr="007A25F3">
              <w:rPr>
                <w:rFonts w:ascii="Times New Roman" w:eastAsia="Times New Roman" w:hAnsi="Times New Roman" w:cs="Times New Roman"/>
                <w:b/>
                <w:bCs/>
                <w:iCs/>
                <w:lang w:eastAsia="ru-RU"/>
              </w:rPr>
              <w:t xml:space="preserve">Направление 2 </w:t>
            </w:r>
            <w:r>
              <w:rPr>
                <w:rFonts w:ascii="Times New Roman" w:eastAsia="Times New Roman" w:hAnsi="Times New Roman" w:cs="Times New Roman"/>
                <w:b/>
                <w:bCs/>
                <w:iCs/>
                <w:lang w:eastAsia="ru-RU"/>
              </w:rPr>
              <w:t>П</w:t>
            </w:r>
            <w:r w:rsidRPr="007A25F3">
              <w:rPr>
                <w:rFonts w:ascii="Times New Roman" w:eastAsia="Times New Roman" w:hAnsi="Times New Roman" w:cs="Times New Roman"/>
                <w:b/>
                <w:bCs/>
                <w:iCs/>
                <w:lang w:eastAsia="ru-RU"/>
              </w:rPr>
              <w:t>роцессной части</w:t>
            </w:r>
          </w:p>
          <w:p w:rsidR="007A25F3" w:rsidRPr="0019080A" w:rsidRDefault="007A25F3" w:rsidP="007A25F3">
            <w:pPr>
              <w:spacing w:after="0" w:line="240" w:lineRule="auto"/>
              <w:rPr>
                <w:rFonts w:ascii="Times New Roman" w:eastAsia="Times New Roman" w:hAnsi="Times New Roman" w:cs="Times New Roman"/>
                <w:bCs/>
                <w:iCs/>
                <w:lang w:eastAsia="ru-RU"/>
              </w:rPr>
            </w:pPr>
            <w:r w:rsidRPr="007A25F3">
              <w:rPr>
                <w:rFonts w:ascii="Times New Roman" w:eastAsia="Times New Roman" w:hAnsi="Times New Roman" w:cs="Times New Roman"/>
                <w:bCs/>
                <w:iCs/>
                <w:lang w:eastAsia="ru-RU"/>
              </w:rPr>
              <w:t xml:space="preserve"> </w:t>
            </w:r>
            <w:r w:rsidRPr="0019080A">
              <w:rPr>
                <w:rFonts w:ascii="Times New Roman" w:eastAsia="Times New Roman" w:hAnsi="Times New Roman" w:cs="Times New Roman"/>
                <w:bCs/>
                <w:iCs/>
                <w:lang w:eastAsia="ru-RU"/>
              </w:rPr>
              <w:t>«Защита населения и территории города от чрезвычайных ситуаций природного и техногенного характера и обеспечение пожарной безопасности»</w:t>
            </w:r>
          </w:p>
        </w:tc>
        <w:tc>
          <w:tcPr>
            <w:tcW w:w="1748" w:type="dxa"/>
            <w:tcBorders>
              <w:top w:val="nil"/>
              <w:left w:val="nil"/>
              <w:bottom w:val="single" w:sz="4" w:space="0" w:color="auto"/>
              <w:right w:val="single" w:sz="4" w:space="0" w:color="auto"/>
            </w:tcBorders>
            <w:shd w:val="clear" w:color="auto" w:fill="auto"/>
            <w:hideMark/>
          </w:tcPr>
          <w:p w:rsidR="007A25F3" w:rsidRDefault="007A25F3" w:rsidP="007A25F3">
            <w:r w:rsidRPr="00694098">
              <w:rPr>
                <w:rFonts w:ascii="Times New Roman" w:eastAsia="Times New Roman" w:hAnsi="Times New Roman" w:cs="Times New Roman"/>
                <w:iCs/>
                <w:lang w:eastAsia="ru-RU"/>
              </w:rPr>
              <w:t>Местный бюджет</w:t>
            </w:r>
            <w:r w:rsidRPr="00694098">
              <w:rPr>
                <w:rFonts w:ascii="Times New Roman" w:eastAsia="Times New Roman" w:hAnsi="Times New Roman" w:cs="Times New Roman"/>
                <w:bCs/>
                <w:iCs/>
                <w:lang w:eastAsia="ru-RU"/>
              </w:rPr>
              <w:t xml:space="preserve"> </w:t>
            </w:r>
          </w:p>
        </w:tc>
        <w:tc>
          <w:tcPr>
            <w:tcW w:w="1937" w:type="dxa"/>
            <w:tcBorders>
              <w:top w:val="nil"/>
              <w:left w:val="nil"/>
              <w:bottom w:val="single" w:sz="4" w:space="0" w:color="auto"/>
              <w:right w:val="single" w:sz="4" w:space="0" w:color="auto"/>
            </w:tcBorders>
            <w:shd w:val="clear" w:color="auto" w:fill="auto"/>
            <w:hideMark/>
          </w:tcPr>
          <w:p w:rsidR="007A25F3" w:rsidRPr="0019080A" w:rsidRDefault="007A25F3" w:rsidP="007A25F3">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59 230,8</w:t>
            </w:r>
          </w:p>
        </w:tc>
        <w:tc>
          <w:tcPr>
            <w:tcW w:w="1937" w:type="dxa"/>
            <w:tcBorders>
              <w:top w:val="nil"/>
              <w:left w:val="nil"/>
              <w:bottom w:val="single" w:sz="4" w:space="0" w:color="auto"/>
              <w:right w:val="single" w:sz="4" w:space="0" w:color="auto"/>
            </w:tcBorders>
            <w:shd w:val="clear" w:color="auto" w:fill="auto"/>
            <w:hideMark/>
          </w:tcPr>
          <w:p w:rsidR="007A25F3" w:rsidRPr="0019080A" w:rsidRDefault="007A25F3" w:rsidP="007A25F3">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58 582,7</w:t>
            </w:r>
          </w:p>
        </w:tc>
        <w:tc>
          <w:tcPr>
            <w:tcW w:w="1424" w:type="dxa"/>
            <w:tcBorders>
              <w:top w:val="nil"/>
              <w:left w:val="nil"/>
              <w:bottom w:val="single" w:sz="4" w:space="0" w:color="auto"/>
              <w:right w:val="single" w:sz="4" w:space="0" w:color="auto"/>
            </w:tcBorders>
            <w:shd w:val="clear" w:color="auto" w:fill="auto"/>
            <w:noWrap/>
            <w:hideMark/>
          </w:tcPr>
          <w:p w:rsidR="007A25F3" w:rsidRPr="0019080A" w:rsidRDefault="007A25F3" w:rsidP="007A25F3">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98,91</w:t>
            </w:r>
          </w:p>
        </w:tc>
        <w:tc>
          <w:tcPr>
            <w:tcW w:w="4558" w:type="dxa"/>
            <w:tcBorders>
              <w:top w:val="nil"/>
              <w:left w:val="nil"/>
              <w:bottom w:val="single" w:sz="4" w:space="0" w:color="auto"/>
              <w:right w:val="single" w:sz="4" w:space="0" w:color="auto"/>
            </w:tcBorders>
          </w:tcPr>
          <w:p w:rsidR="007A25F3" w:rsidRPr="00A6170F" w:rsidRDefault="009E3FC6" w:rsidP="009E3FC6">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Экономия за счёт проведения электронных торгов</w:t>
            </w:r>
          </w:p>
        </w:tc>
      </w:tr>
      <w:tr w:rsidR="007A25F3" w:rsidRPr="0019080A" w:rsidTr="00B9190E">
        <w:trPr>
          <w:trHeight w:val="340"/>
        </w:trPr>
        <w:tc>
          <w:tcPr>
            <w:tcW w:w="3823" w:type="dxa"/>
            <w:vMerge/>
            <w:tcBorders>
              <w:top w:val="nil"/>
              <w:left w:val="single" w:sz="4" w:space="0" w:color="auto"/>
              <w:bottom w:val="single" w:sz="4" w:space="0" w:color="auto"/>
              <w:right w:val="single" w:sz="4" w:space="0" w:color="auto"/>
            </w:tcBorders>
            <w:hideMark/>
          </w:tcPr>
          <w:p w:rsidR="007A25F3" w:rsidRPr="0019080A" w:rsidRDefault="007A25F3" w:rsidP="007A25F3">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7A25F3" w:rsidRDefault="007A25F3" w:rsidP="007A25F3">
            <w:r w:rsidRPr="00694098">
              <w:rPr>
                <w:rFonts w:ascii="Times New Roman" w:eastAsia="Times New Roman" w:hAnsi="Times New Roman" w:cs="Times New Roman"/>
                <w:iCs/>
                <w:lang w:eastAsia="ru-RU"/>
              </w:rPr>
              <w:t>Местный бюджет</w:t>
            </w:r>
            <w:r w:rsidRPr="00694098">
              <w:rPr>
                <w:rFonts w:ascii="Times New Roman" w:eastAsia="Times New Roman" w:hAnsi="Times New Roman" w:cs="Times New Roman"/>
                <w:bCs/>
                <w:iCs/>
                <w:lang w:eastAsia="ru-RU"/>
              </w:rPr>
              <w:t xml:space="preserve"> </w:t>
            </w:r>
          </w:p>
        </w:tc>
        <w:tc>
          <w:tcPr>
            <w:tcW w:w="1937" w:type="dxa"/>
            <w:tcBorders>
              <w:top w:val="nil"/>
              <w:left w:val="nil"/>
              <w:bottom w:val="single" w:sz="4" w:space="0" w:color="auto"/>
              <w:right w:val="single" w:sz="4" w:space="0" w:color="auto"/>
            </w:tcBorders>
            <w:shd w:val="clear" w:color="auto" w:fill="auto"/>
            <w:hideMark/>
          </w:tcPr>
          <w:p w:rsidR="007A25F3" w:rsidRPr="0019080A" w:rsidRDefault="007A25F3" w:rsidP="007A25F3">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59 230,8</w:t>
            </w:r>
          </w:p>
        </w:tc>
        <w:tc>
          <w:tcPr>
            <w:tcW w:w="1937" w:type="dxa"/>
            <w:tcBorders>
              <w:top w:val="nil"/>
              <w:left w:val="nil"/>
              <w:bottom w:val="single" w:sz="4" w:space="0" w:color="auto"/>
              <w:right w:val="single" w:sz="4" w:space="0" w:color="auto"/>
            </w:tcBorders>
            <w:shd w:val="clear" w:color="auto" w:fill="auto"/>
            <w:hideMark/>
          </w:tcPr>
          <w:p w:rsidR="007A25F3" w:rsidRPr="0019080A" w:rsidRDefault="007A25F3" w:rsidP="007A25F3">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58 582,7</w:t>
            </w:r>
          </w:p>
        </w:tc>
        <w:tc>
          <w:tcPr>
            <w:tcW w:w="1424" w:type="dxa"/>
            <w:tcBorders>
              <w:top w:val="nil"/>
              <w:left w:val="nil"/>
              <w:bottom w:val="single" w:sz="4" w:space="0" w:color="auto"/>
              <w:right w:val="single" w:sz="4" w:space="0" w:color="auto"/>
            </w:tcBorders>
            <w:shd w:val="clear" w:color="auto" w:fill="auto"/>
            <w:noWrap/>
            <w:hideMark/>
          </w:tcPr>
          <w:p w:rsidR="007A25F3" w:rsidRPr="0019080A" w:rsidRDefault="007A25F3" w:rsidP="007A25F3">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98,91</w:t>
            </w:r>
          </w:p>
        </w:tc>
        <w:tc>
          <w:tcPr>
            <w:tcW w:w="4558" w:type="dxa"/>
            <w:tcBorders>
              <w:top w:val="nil"/>
              <w:left w:val="nil"/>
              <w:bottom w:val="single" w:sz="4" w:space="0" w:color="auto"/>
              <w:right w:val="single" w:sz="4" w:space="0" w:color="auto"/>
            </w:tcBorders>
          </w:tcPr>
          <w:p w:rsidR="007A25F3" w:rsidRPr="00A6170F" w:rsidRDefault="007A25F3" w:rsidP="007A25F3">
            <w:pPr>
              <w:spacing w:after="0" w:line="240" w:lineRule="auto"/>
              <w:jc w:val="center"/>
              <w:rPr>
                <w:rFonts w:ascii="Times New Roman" w:eastAsia="Times New Roman" w:hAnsi="Times New Roman" w:cs="Times New Roman"/>
                <w:bCs/>
                <w:lang w:eastAsia="ru-RU"/>
              </w:rPr>
            </w:pPr>
          </w:p>
        </w:tc>
      </w:tr>
      <w:tr w:rsidR="007A25F3"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7A25F3" w:rsidRPr="007A25F3" w:rsidRDefault="007A25F3" w:rsidP="007A25F3">
            <w:pPr>
              <w:widowControl w:val="0"/>
              <w:autoSpaceDE w:val="0"/>
              <w:autoSpaceDN w:val="0"/>
              <w:adjustRightInd w:val="0"/>
              <w:spacing w:after="0" w:line="240" w:lineRule="auto"/>
              <w:rPr>
                <w:rFonts w:ascii="Times New Roman" w:eastAsia="Times New Roman" w:hAnsi="Times New Roman" w:cs="Times New Roman"/>
                <w:b/>
                <w:lang w:eastAsia="ru-RU"/>
              </w:rPr>
            </w:pPr>
            <w:r w:rsidRPr="007A25F3">
              <w:rPr>
                <w:rFonts w:ascii="Times New Roman" w:eastAsia="Times New Roman" w:hAnsi="Times New Roman" w:cs="Times New Roman"/>
                <w:b/>
                <w:lang w:eastAsia="ru-RU"/>
              </w:rPr>
              <w:t>Направление 3 процессной части</w:t>
            </w:r>
          </w:p>
          <w:p w:rsidR="007A25F3" w:rsidRPr="0019080A" w:rsidRDefault="007A25F3" w:rsidP="007A25F3">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«Комплексные меры по профилактике терроризма и экстремизма на территории муниципального образования «Город Обнинск»</w:t>
            </w:r>
          </w:p>
        </w:tc>
        <w:tc>
          <w:tcPr>
            <w:tcW w:w="1748" w:type="dxa"/>
            <w:tcBorders>
              <w:top w:val="nil"/>
              <w:left w:val="nil"/>
              <w:bottom w:val="single" w:sz="4" w:space="0" w:color="auto"/>
              <w:right w:val="single" w:sz="4" w:space="0" w:color="auto"/>
            </w:tcBorders>
            <w:shd w:val="clear" w:color="auto" w:fill="auto"/>
            <w:hideMark/>
          </w:tcPr>
          <w:p w:rsidR="007A25F3" w:rsidRDefault="007A25F3" w:rsidP="007A25F3">
            <w:r w:rsidRPr="00694098">
              <w:rPr>
                <w:rFonts w:ascii="Times New Roman" w:eastAsia="Times New Roman" w:hAnsi="Times New Roman" w:cs="Times New Roman"/>
                <w:iCs/>
                <w:lang w:eastAsia="ru-RU"/>
              </w:rPr>
              <w:t>Местный бюджет</w:t>
            </w:r>
            <w:r w:rsidRPr="00694098">
              <w:rPr>
                <w:rFonts w:ascii="Times New Roman" w:eastAsia="Times New Roman" w:hAnsi="Times New Roman" w:cs="Times New Roman"/>
                <w:bCs/>
                <w:iCs/>
                <w:lang w:eastAsia="ru-RU"/>
              </w:rPr>
              <w:t xml:space="preserve"> </w:t>
            </w:r>
          </w:p>
        </w:tc>
        <w:tc>
          <w:tcPr>
            <w:tcW w:w="1937" w:type="dxa"/>
            <w:tcBorders>
              <w:top w:val="nil"/>
              <w:left w:val="nil"/>
              <w:bottom w:val="single" w:sz="4" w:space="0" w:color="auto"/>
              <w:right w:val="single" w:sz="4" w:space="0" w:color="auto"/>
            </w:tcBorders>
            <w:shd w:val="clear" w:color="auto" w:fill="auto"/>
            <w:hideMark/>
          </w:tcPr>
          <w:p w:rsidR="007A25F3" w:rsidRPr="0019080A" w:rsidRDefault="007A25F3" w:rsidP="007A25F3">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25,0</w:t>
            </w:r>
          </w:p>
        </w:tc>
        <w:tc>
          <w:tcPr>
            <w:tcW w:w="1937" w:type="dxa"/>
            <w:tcBorders>
              <w:top w:val="nil"/>
              <w:left w:val="nil"/>
              <w:bottom w:val="single" w:sz="4" w:space="0" w:color="auto"/>
              <w:right w:val="single" w:sz="4" w:space="0" w:color="auto"/>
            </w:tcBorders>
            <w:shd w:val="clear" w:color="auto" w:fill="auto"/>
            <w:hideMark/>
          </w:tcPr>
          <w:p w:rsidR="007A25F3" w:rsidRPr="0019080A" w:rsidRDefault="007A25F3" w:rsidP="007A25F3">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0,0</w:t>
            </w:r>
          </w:p>
        </w:tc>
        <w:tc>
          <w:tcPr>
            <w:tcW w:w="1424" w:type="dxa"/>
            <w:tcBorders>
              <w:top w:val="nil"/>
              <w:left w:val="nil"/>
              <w:bottom w:val="single" w:sz="4" w:space="0" w:color="auto"/>
              <w:right w:val="single" w:sz="4" w:space="0" w:color="auto"/>
            </w:tcBorders>
            <w:shd w:val="clear" w:color="auto" w:fill="auto"/>
            <w:noWrap/>
            <w:hideMark/>
          </w:tcPr>
          <w:p w:rsidR="007A25F3" w:rsidRPr="0019080A" w:rsidRDefault="007A25F3" w:rsidP="007A25F3">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0,00</w:t>
            </w:r>
          </w:p>
        </w:tc>
        <w:tc>
          <w:tcPr>
            <w:tcW w:w="4558" w:type="dxa"/>
            <w:tcBorders>
              <w:top w:val="nil"/>
              <w:left w:val="nil"/>
              <w:bottom w:val="single" w:sz="4" w:space="0" w:color="auto"/>
              <w:right w:val="single" w:sz="4" w:space="0" w:color="auto"/>
            </w:tcBorders>
          </w:tcPr>
          <w:p w:rsidR="007A25F3" w:rsidRPr="00A6170F" w:rsidRDefault="007A25F3" w:rsidP="007A25F3">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EBFFEB"/>
            <w:hideMark/>
          </w:tcPr>
          <w:p w:rsidR="009E3FC6" w:rsidRPr="007A25F3" w:rsidRDefault="009E3FC6" w:rsidP="007A25F3">
            <w:pPr>
              <w:spacing w:after="0" w:line="240" w:lineRule="auto"/>
              <w:rPr>
                <w:rFonts w:ascii="Times New Roman" w:eastAsia="Times New Roman" w:hAnsi="Times New Roman" w:cs="Times New Roman"/>
                <w:b/>
                <w:bCs/>
                <w:lang w:eastAsia="ru-RU"/>
              </w:rPr>
            </w:pPr>
            <w:r w:rsidRPr="007A25F3">
              <w:rPr>
                <w:rFonts w:ascii="Times New Roman" w:eastAsia="Times New Roman" w:hAnsi="Times New Roman" w:cs="Times New Roman"/>
                <w:b/>
                <w:bCs/>
                <w:lang w:eastAsia="ru-RU"/>
              </w:rPr>
              <w:t xml:space="preserve">Муниципальная программа «Содействие развитию малого и среднего предпринимательства и инновационной деятельности» </w:t>
            </w:r>
          </w:p>
        </w:tc>
        <w:tc>
          <w:tcPr>
            <w:tcW w:w="1748" w:type="dxa"/>
            <w:tcBorders>
              <w:top w:val="nil"/>
              <w:left w:val="nil"/>
              <w:bottom w:val="single" w:sz="4" w:space="0" w:color="auto"/>
              <w:right w:val="single" w:sz="4" w:space="0" w:color="auto"/>
            </w:tcBorders>
            <w:shd w:val="clear" w:color="auto" w:fill="EBFFEB"/>
            <w:hideMark/>
          </w:tcPr>
          <w:p w:rsidR="009E3FC6" w:rsidRPr="0019080A" w:rsidRDefault="009E3FC6" w:rsidP="00A7123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Всего</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25 012,0</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25 012,0</w:t>
            </w:r>
          </w:p>
        </w:tc>
        <w:tc>
          <w:tcPr>
            <w:tcW w:w="1424" w:type="dxa"/>
            <w:tcBorders>
              <w:top w:val="nil"/>
              <w:left w:val="nil"/>
              <w:bottom w:val="single" w:sz="4" w:space="0" w:color="auto"/>
              <w:right w:val="single" w:sz="4" w:space="0" w:color="auto"/>
            </w:tcBorders>
            <w:shd w:val="clear" w:color="auto" w:fill="EBFFEB"/>
            <w:noWrap/>
            <w:hideMark/>
          </w:tcPr>
          <w:p w:rsidR="009E3FC6" w:rsidRPr="0019080A" w:rsidRDefault="009E3FC6"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val="restart"/>
            <w:tcBorders>
              <w:top w:val="nil"/>
              <w:left w:val="nil"/>
              <w:right w:val="single" w:sz="4" w:space="0" w:color="auto"/>
            </w:tcBorders>
            <w:shd w:val="clear" w:color="auto" w:fill="EBFFEB"/>
          </w:tcPr>
          <w:p w:rsidR="009E3FC6" w:rsidRPr="00A6170F" w:rsidRDefault="009E3FC6" w:rsidP="00D94431">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9E3FC6" w:rsidRPr="0019080A" w:rsidRDefault="009E3FC6" w:rsidP="00A71235">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A7123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962,0</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962,0</w:t>
            </w:r>
          </w:p>
        </w:tc>
        <w:tc>
          <w:tcPr>
            <w:tcW w:w="1424" w:type="dxa"/>
            <w:tcBorders>
              <w:top w:val="nil"/>
              <w:left w:val="nil"/>
              <w:bottom w:val="single" w:sz="4" w:space="0" w:color="auto"/>
              <w:right w:val="single" w:sz="4" w:space="0" w:color="auto"/>
            </w:tcBorders>
            <w:shd w:val="clear" w:color="auto" w:fill="EBFFEB"/>
            <w:noWrap/>
            <w:hideMark/>
          </w:tcPr>
          <w:p w:rsidR="009E3FC6" w:rsidRPr="0019080A" w:rsidRDefault="009E3FC6"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shd w:val="clear" w:color="auto" w:fill="EBFFEB"/>
          </w:tcPr>
          <w:p w:rsidR="009E3FC6" w:rsidRPr="00A6170F" w:rsidRDefault="009E3FC6" w:rsidP="00A71235">
            <w:pPr>
              <w:spacing w:after="0" w:line="240" w:lineRule="auto"/>
              <w:jc w:val="center"/>
              <w:rPr>
                <w:rFonts w:ascii="Times New Roman" w:eastAsia="Times New Roman" w:hAnsi="Times New Roman" w:cs="Times New Roman"/>
                <w:bCs/>
                <w:lang w:eastAsia="ru-RU"/>
              </w:rPr>
            </w:pPr>
          </w:p>
        </w:tc>
      </w:tr>
      <w:tr w:rsidR="009E3FC6"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9E3FC6" w:rsidRPr="0019080A" w:rsidRDefault="009E3FC6" w:rsidP="00A71235">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9E3FC6" w:rsidRPr="0019080A" w:rsidRDefault="009E3FC6" w:rsidP="00A71235">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24 050,0</w:t>
            </w:r>
          </w:p>
        </w:tc>
        <w:tc>
          <w:tcPr>
            <w:tcW w:w="1937" w:type="dxa"/>
            <w:tcBorders>
              <w:top w:val="nil"/>
              <w:left w:val="nil"/>
              <w:bottom w:val="single" w:sz="4" w:space="0" w:color="auto"/>
              <w:right w:val="single" w:sz="4" w:space="0" w:color="auto"/>
            </w:tcBorders>
            <w:shd w:val="clear" w:color="auto" w:fill="EBFFEB"/>
            <w:hideMark/>
          </w:tcPr>
          <w:p w:rsidR="009E3FC6" w:rsidRPr="0019080A" w:rsidRDefault="009E3FC6"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24 050,0</w:t>
            </w:r>
          </w:p>
        </w:tc>
        <w:tc>
          <w:tcPr>
            <w:tcW w:w="1424" w:type="dxa"/>
            <w:tcBorders>
              <w:top w:val="nil"/>
              <w:left w:val="nil"/>
              <w:bottom w:val="single" w:sz="4" w:space="0" w:color="auto"/>
              <w:right w:val="single" w:sz="4" w:space="0" w:color="auto"/>
            </w:tcBorders>
            <w:shd w:val="clear" w:color="auto" w:fill="EBFFEB"/>
            <w:noWrap/>
            <w:hideMark/>
          </w:tcPr>
          <w:p w:rsidR="009E3FC6" w:rsidRPr="0019080A" w:rsidRDefault="009E3FC6"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bottom w:val="single" w:sz="4" w:space="0" w:color="auto"/>
              <w:right w:val="single" w:sz="4" w:space="0" w:color="auto"/>
            </w:tcBorders>
            <w:shd w:val="clear" w:color="auto" w:fill="EBFFEB"/>
          </w:tcPr>
          <w:p w:rsidR="009E3FC6" w:rsidRPr="00A6170F" w:rsidRDefault="009E3FC6" w:rsidP="00A71235">
            <w:pPr>
              <w:spacing w:after="0" w:line="240" w:lineRule="auto"/>
              <w:jc w:val="center"/>
              <w:rPr>
                <w:rFonts w:ascii="Times New Roman" w:eastAsia="Times New Roman" w:hAnsi="Times New Roman" w:cs="Times New Roman"/>
                <w:bCs/>
                <w:lang w:eastAsia="ru-RU"/>
              </w:rPr>
            </w:pPr>
          </w:p>
        </w:tc>
      </w:tr>
      <w:tr w:rsidR="00A71235" w:rsidRPr="0019080A" w:rsidTr="00B9190E">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A71235" w:rsidRPr="0019080A" w:rsidRDefault="00A71235" w:rsidP="00A71235">
            <w:pPr>
              <w:spacing w:after="0" w:line="240" w:lineRule="auto"/>
              <w:rPr>
                <w:rFonts w:ascii="Times New Roman" w:eastAsia="Times New Roman" w:hAnsi="Times New Roman" w:cs="Times New Roman"/>
                <w:bCs/>
                <w:iCs/>
                <w:lang w:eastAsia="ru-RU"/>
              </w:rPr>
            </w:pPr>
            <w:r w:rsidRPr="007A25F3">
              <w:rPr>
                <w:rFonts w:ascii="Times New Roman" w:eastAsia="Times New Roman" w:hAnsi="Times New Roman" w:cs="Times New Roman"/>
                <w:b/>
                <w:bCs/>
                <w:iCs/>
                <w:lang w:eastAsia="ru-RU"/>
              </w:rPr>
              <w:t>Направление 1 Процессной части</w:t>
            </w:r>
            <w:r w:rsidRPr="0019080A">
              <w:rPr>
                <w:rFonts w:ascii="Times New Roman" w:eastAsia="Times New Roman" w:hAnsi="Times New Roman" w:cs="Times New Roman"/>
                <w:bCs/>
                <w:iCs/>
                <w:lang w:eastAsia="ru-RU"/>
              </w:rPr>
              <w:t xml:space="preserve"> «Оказание поддержки субъектам малого и среднего </w:t>
            </w:r>
            <w:r w:rsidRPr="0019080A">
              <w:rPr>
                <w:rFonts w:ascii="Times New Roman" w:eastAsia="Times New Roman" w:hAnsi="Times New Roman" w:cs="Times New Roman"/>
                <w:bCs/>
                <w:iCs/>
                <w:lang w:eastAsia="ru-RU"/>
              </w:rPr>
              <w:lastRenderedPageBreak/>
              <w:t>предпринимательства и самозанятым гражданам»</w:t>
            </w:r>
          </w:p>
        </w:tc>
        <w:tc>
          <w:tcPr>
            <w:tcW w:w="1748"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lastRenderedPageBreak/>
              <w:t>Всего</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1 262,0</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1 262,0</w:t>
            </w:r>
          </w:p>
        </w:tc>
        <w:tc>
          <w:tcPr>
            <w:tcW w:w="1424" w:type="dxa"/>
            <w:tcBorders>
              <w:top w:val="nil"/>
              <w:left w:val="nil"/>
              <w:bottom w:val="single" w:sz="4" w:space="0" w:color="auto"/>
              <w:right w:val="single" w:sz="4" w:space="0" w:color="auto"/>
            </w:tcBorders>
            <w:shd w:val="clear" w:color="auto" w:fill="auto"/>
            <w:noWrap/>
            <w:hideMark/>
          </w:tcPr>
          <w:p w:rsidR="00A71235" w:rsidRPr="0019080A" w:rsidRDefault="00A71235"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A71235" w:rsidRPr="00A6170F" w:rsidRDefault="00A71235" w:rsidP="00A71235">
            <w:pPr>
              <w:spacing w:after="0" w:line="240" w:lineRule="auto"/>
              <w:jc w:val="center"/>
              <w:rPr>
                <w:rFonts w:ascii="Times New Roman" w:eastAsia="Times New Roman" w:hAnsi="Times New Roman" w:cs="Times New Roman"/>
                <w:bCs/>
                <w:lang w:eastAsia="ru-RU"/>
              </w:rPr>
            </w:pPr>
          </w:p>
        </w:tc>
      </w:tr>
      <w:tr w:rsidR="00A71235" w:rsidRPr="0019080A" w:rsidTr="007C59B0">
        <w:trPr>
          <w:trHeight w:val="340"/>
        </w:trPr>
        <w:tc>
          <w:tcPr>
            <w:tcW w:w="3823" w:type="dxa"/>
            <w:vMerge/>
            <w:tcBorders>
              <w:top w:val="nil"/>
              <w:left w:val="single" w:sz="4" w:space="0" w:color="auto"/>
              <w:bottom w:val="single" w:sz="4" w:space="0" w:color="auto"/>
              <w:right w:val="single" w:sz="4" w:space="0" w:color="auto"/>
            </w:tcBorders>
            <w:hideMark/>
          </w:tcPr>
          <w:p w:rsidR="00A71235" w:rsidRPr="0019080A" w:rsidRDefault="00A71235" w:rsidP="00A71235">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A71235" w:rsidRPr="0019080A" w:rsidRDefault="00A71235" w:rsidP="00A7123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962,0</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962,0</w:t>
            </w:r>
          </w:p>
        </w:tc>
        <w:tc>
          <w:tcPr>
            <w:tcW w:w="1424" w:type="dxa"/>
            <w:tcBorders>
              <w:top w:val="nil"/>
              <w:left w:val="nil"/>
              <w:bottom w:val="single" w:sz="4" w:space="0" w:color="auto"/>
              <w:right w:val="single" w:sz="4" w:space="0" w:color="auto"/>
            </w:tcBorders>
            <w:shd w:val="clear" w:color="auto" w:fill="auto"/>
            <w:noWrap/>
            <w:hideMark/>
          </w:tcPr>
          <w:p w:rsidR="00A71235" w:rsidRPr="0019080A" w:rsidRDefault="00A71235"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A71235" w:rsidRPr="00A6170F" w:rsidRDefault="00A71235" w:rsidP="00A71235">
            <w:pPr>
              <w:spacing w:after="0" w:line="240" w:lineRule="auto"/>
              <w:jc w:val="center"/>
              <w:rPr>
                <w:rFonts w:ascii="Times New Roman" w:eastAsia="Times New Roman" w:hAnsi="Times New Roman" w:cs="Times New Roman"/>
                <w:bCs/>
                <w:lang w:eastAsia="ru-RU"/>
              </w:rPr>
            </w:pPr>
          </w:p>
        </w:tc>
      </w:tr>
      <w:tr w:rsidR="00A71235" w:rsidRPr="0019080A" w:rsidTr="007C59B0">
        <w:trPr>
          <w:trHeight w:val="340"/>
        </w:trPr>
        <w:tc>
          <w:tcPr>
            <w:tcW w:w="3823" w:type="dxa"/>
            <w:vMerge/>
            <w:tcBorders>
              <w:top w:val="nil"/>
              <w:left w:val="single" w:sz="4" w:space="0" w:color="auto"/>
              <w:bottom w:val="single" w:sz="4" w:space="0" w:color="auto"/>
              <w:right w:val="single" w:sz="4" w:space="0" w:color="auto"/>
            </w:tcBorders>
            <w:hideMark/>
          </w:tcPr>
          <w:p w:rsidR="00A71235" w:rsidRPr="0019080A" w:rsidRDefault="00A71235" w:rsidP="00A71235">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A71235" w:rsidRPr="0019080A" w:rsidRDefault="00A71235" w:rsidP="00A71235">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300,0</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300,0</w:t>
            </w:r>
          </w:p>
        </w:tc>
        <w:tc>
          <w:tcPr>
            <w:tcW w:w="1424" w:type="dxa"/>
            <w:tcBorders>
              <w:top w:val="nil"/>
              <w:left w:val="nil"/>
              <w:bottom w:val="single" w:sz="4" w:space="0" w:color="auto"/>
              <w:right w:val="single" w:sz="4" w:space="0" w:color="auto"/>
            </w:tcBorders>
            <w:shd w:val="clear" w:color="auto" w:fill="auto"/>
            <w:noWrap/>
            <w:hideMark/>
          </w:tcPr>
          <w:p w:rsidR="00A71235" w:rsidRPr="0019080A" w:rsidRDefault="00A71235"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A71235" w:rsidRPr="00A6170F" w:rsidRDefault="00A71235" w:rsidP="00A71235">
            <w:pPr>
              <w:spacing w:after="0" w:line="240" w:lineRule="auto"/>
              <w:jc w:val="center"/>
              <w:rPr>
                <w:rFonts w:ascii="Times New Roman" w:eastAsia="Times New Roman" w:hAnsi="Times New Roman" w:cs="Times New Roman"/>
                <w:bCs/>
                <w:lang w:eastAsia="ru-RU"/>
              </w:rPr>
            </w:pPr>
          </w:p>
        </w:tc>
      </w:tr>
      <w:tr w:rsidR="00D94431"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287379" w:rsidRPr="0019080A" w:rsidRDefault="007A25F3" w:rsidP="00D94431">
            <w:pPr>
              <w:spacing w:after="0" w:line="240" w:lineRule="auto"/>
              <w:rPr>
                <w:rFonts w:ascii="Times New Roman" w:eastAsia="Times New Roman" w:hAnsi="Times New Roman" w:cs="Times New Roman"/>
                <w:bCs/>
                <w:iCs/>
                <w:lang w:eastAsia="ru-RU"/>
              </w:rPr>
            </w:pPr>
            <w:r w:rsidRPr="007A25F3">
              <w:rPr>
                <w:rFonts w:ascii="Times New Roman" w:eastAsia="Times New Roman" w:hAnsi="Times New Roman" w:cs="Times New Roman"/>
                <w:b/>
                <w:bCs/>
                <w:iCs/>
                <w:lang w:eastAsia="ru-RU"/>
              </w:rPr>
              <w:lastRenderedPageBreak/>
              <w:t>Направление 2 Процессной части</w:t>
            </w:r>
            <w:r>
              <w:rPr>
                <w:rFonts w:ascii="Times New Roman" w:eastAsia="Times New Roman" w:hAnsi="Times New Roman" w:cs="Times New Roman"/>
                <w:bCs/>
                <w:iCs/>
                <w:lang w:eastAsia="ru-RU"/>
              </w:rPr>
              <w:t xml:space="preserve"> </w:t>
            </w:r>
            <w:r w:rsidR="00D94431" w:rsidRPr="0019080A">
              <w:rPr>
                <w:rFonts w:ascii="Times New Roman" w:eastAsia="Times New Roman" w:hAnsi="Times New Roman" w:cs="Times New Roman"/>
                <w:bCs/>
                <w:iCs/>
                <w:lang w:eastAsia="ru-RU"/>
              </w:rPr>
              <w:t>«Поддержка организаций городской инфраструктуры предпринимательства и инновационной деятельности»</w:t>
            </w:r>
          </w:p>
        </w:tc>
        <w:tc>
          <w:tcPr>
            <w:tcW w:w="1748" w:type="dxa"/>
            <w:tcBorders>
              <w:top w:val="nil"/>
              <w:left w:val="nil"/>
              <w:bottom w:val="single" w:sz="4" w:space="0" w:color="auto"/>
              <w:right w:val="single" w:sz="4" w:space="0" w:color="auto"/>
            </w:tcBorders>
            <w:shd w:val="clear" w:color="auto" w:fill="auto"/>
            <w:hideMark/>
          </w:tcPr>
          <w:p w:rsidR="00D94431" w:rsidRPr="0019080A" w:rsidRDefault="00A71235" w:rsidP="00D9443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D94431" w:rsidRPr="0019080A" w:rsidRDefault="00D94431" w:rsidP="00D9443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23 750,0</w:t>
            </w:r>
          </w:p>
        </w:tc>
        <w:tc>
          <w:tcPr>
            <w:tcW w:w="1937" w:type="dxa"/>
            <w:tcBorders>
              <w:top w:val="nil"/>
              <w:left w:val="nil"/>
              <w:bottom w:val="single" w:sz="4" w:space="0" w:color="auto"/>
              <w:right w:val="single" w:sz="4" w:space="0" w:color="auto"/>
            </w:tcBorders>
            <w:shd w:val="clear" w:color="auto" w:fill="auto"/>
            <w:hideMark/>
          </w:tcPr>
          <w:p w:rsidR="00D94431" w:rsidRPr="0019080A" w:rsidRDefault="00D94431" w:rsidP="00D9443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23 750,0</w:t>
            </w:r>
          </w:p>
        </w:tc>
        <w:tc>
          <w:tcPr>
            <w:tcW w:w="1424" w:type="dxa"/>
            <w:tcBorders>
              <w:top w:val="nil"/>
              <w:left w:val="nil"/>
              <w:bottom w:val="single" w:sz="4" w:space="0" w:color="auto"/>
              <w:right w:val="single" w:sz="4" w:space="0" w:color="auto"/>
            </w:tcBorders>
            <w:shd w:val="clear" w:color="auto" w:fill="auto"/>
            <w:noWrap/>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D94431" w:rsidRPr="00A6170F" w:rsidRDefault="00D94431" w:rsidP="00D94431">
            <w:pPr>
              <w:spacing w:after="0" w:line="240" w:lineRule="auto"/>
              <w:jc w:val="center"/>
              <w:rPr>
                <w:rFonts w:ascii="Times New Roman" w:eastAsia="Times New Roman" w:hAnsi="Times New Roman" w:cs="Times New Roman"/>
                <w:bCs/>
                <w:lang w:eastAsia="ru-RU"/>
              </w:rPr>
            </w:pPr>
          </w:p>
        </w:tc>
      </w:tr>
      <w:tr w:rsidR="00D94431" w:rsidRPr="0019080A" w:rsidTr="00F80354">
        <w:trPr>
          <w:trHeight w:val="340"/>
        </w:trPr>
        <w:tc>
          <w:tcPr>
            <w:tcW w:w="3823" w:type="dxa"/>
            <w:tcBorders>
              <w:top w:val="nil"/>
              <w:left w:val="single" w:sz="4" w:space="0" w:color="auto"/>
              <w:bottom w:val="single" w:sz="4" w:space="0" w:color="auto"/>
              <w:right w:val="single" w:sz="4" w:space="0" w:color="auto"/>
            </w:tcBorders>
            <w:shd w:val="clear" w:color="auto" w:fill="EBFFEB"/>
            <w:hideMark/>
          </w:tcPr>
          <w:p w:rsidR="00A71235" w:rsidRPr="00A71235" w:rsidRDefault="00A71235" w:rsidP="00A71235">
            <w:pPr>
              <w:spacing w:after="0" w:line="240" w:lineRule="auto"/>
              <w:rPr>
                <w:rFonts w:ascii="Times New Roman" w:eastAsia="Times New Roman" w:hAnsi="Times New Roman" w:cs="Times New Roman"/>
                <w:b/>
                <w:bCs/>
                <w:lang w:eastAsia="ru-RU"/>
              </w:rPr>
            </w:pPr>
            <w:r w:rsidRPr="00A71235">
              <w:rPr>
                <w:rFonts w:ascii="Times New Roman" w:eastAsia="Times New Roman" w:hAnsi="Times New Roman" w:cs="Times New Roman"/>
                <w:b/>
                <w:bCs/>
                <w:lang w:eastAsia="ru-RU"/>
              </w:rPr>
              <w:t>Муниципальная программа «</w:t>
            </w:r>
            <w:r w:rsidR="00D94431" w:rsidRPr="00A71235">
              <w:rPr>
                <w:rFonts w:ascii="Times New Roman" w:eastAsia="Times New Roman" w:hAnsi="Times New Roman" w:cs="Times New Roman"/>
                <w:b/>
                <w:bCs/>
                <w:lang w:eastAsia="ru-RU"/>
              </w:rPr>
              <w:t>Управление иму</w:t>
            </w:r>
            <w:r w:rsidRPr="00A71235">
              <w:rPr>
                <w:rFonts w:ascii="Times New Roman" w:eastAsia="Times New Roman" w:hAnsi="Times New Roman" w:cs="Times New Roman"/>
                <w:b/>
                <w:bCs/>
                <w:lang w:eastAsia="ru-RU"/>
              </w:rPr>
              <w:t>ществом и земельными участками»</w:t>
            </w:r>
          </w:p>
        </w:tc>
        <w:tc>
          <w:tcPr>
            <w:tcW w:w="1748" w:type="dxa"/>
            <w:tcBorders>
              <w:top w:val="nil"/>
              <w:left w:val="nil"/>
              <w:bottom w:val="single" w:sz="4" w:space="0" w:color="auto"/>
              <w:right w:val="single" w:sz="4" w:space="0" w:color="auto"/>
            </w:tcBorders>
            <w:shd w:val="clear" w:color="auto" w:fill="EBFFEB"/>
            <w:hideMark/>
          </w:tcPr>
          <w:p w:rsidR="00D94431" w:rsidRPr="0019080A" w:rsidRDefault="00A71235" w:rsidP="00D9443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6 167,0</w:t>
            </w:r>
          </w:p>
        </w:tc>
        <w:tc>
          <w:tcPr>
            <w:tcW w:w="1937" w:type="dxa"/>
            <w:tcBorders>
              <w:top w:val="nil"/>
              <w:left w:val="nil"/>
              <w:bottom w:val="single" w:sz="4" w:space="0" w:color="auto"/>
              <w:right w:val="single" w:sz="4" w:space="0" w:color="auto"/>
            </w:tcBorders>
            <w:shd w:val="clear" w:color="auto" w:fill="EBFFEB"/>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5 762,5</w:t>
            </w:r>
          </w:p>
        </w:tc>
        <w:tc>
          <w:tcPr>
            <w:tcW w:w="1424" w:type="dxa"/>
            <w:tcBorders>
              <w:top w:val="nil"/>
              <w:left w:val="nil"/>
              <w:bottom w:val="single" w:sz="4" w:space="0" w:color="auto"/>
              <w:right w:val="single" w:sz="4" w:space="0" w:color="auto"/>
            </w:tcBorders>
            <w:shd w:val="clear" w:color="auto" w:fill="EBFFEB"/>
            <w:noWrap/>
            <w:hideMark/>
          </w:tcPr>
          <w:p w:rsidR="00D94431" w:rsidRPr="0019080A" w:rsidRDefault="00D94431" w:rsidP="00D9443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93,44</w:t>
            </w:r>
          </w:p>
        </w:tc>
        <w:tc>
          <w:tcPr>
            <w:tcW w:w="4558" w:type="dxa"/>
            <w:tcBorders>
              <w:top w:val="nil"/>
              <w:left w:val="nil"/>
              <w:bottom w:val="single" w:sz="4" w:space="0" w:color="auto"/>
              <w:right w:val="single" w:sz="4" w:space="0" w:color="auto"/>
            </w:tcBorders>
            <w:shd w:val="clear" w:color="auto" w:fill="EBFFEB"/>
          </w:tcPr>
          <w:p w:rsidR="00D94431" w:rsidRPr="00A6170F" w:rsidRDefault="00D94431" w:rsidP="00D94431">
            <w:pPr>
              <w:spacing w:after="0" w:line="240" w:lineRule="auto"/>
              <w:jc w:val="center"/>
              <w:rPr>
                <w:rFonts w:ascii="Times New Roman" w:eastAsia="Times New Roman" w:hAnsi="Times New Roman" w:cs="Times New Roman"/>
                <w:bCs/>
                <w:lang w:eastAsia="ru-RU"/>
              </w:rPr>
            </w:pPr>
          </w:p>
        </w:tc>
      </w:tr>
      <w:tr w:rsidR="00F80354" w:rsidRPr="0019080A" w:rsidTr="00F80354">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F80354" w:rsidRPr="0019080A" w:rsidRDefault="00F80354" w:rsidP="00F80354">
            <w:pPr>
              <w:spacing w:after="0" w:line="240" w:lineRule="auto"/>
              <w:rPr>
                <w:rFonts w:ascii="Times New Roman" w:eastAsia="Times New Roman" w:hAnsi="Times New Roman" w:cs="Times New Roman"/>
                <w:bCs/>
                <w:iCs/>
                <w:lang w:eastAsia="ru-RU"/>
              </w:rPr>
            </w:pPr>
            <w:r w:rsidRPr="00A71235">
              <w:rPr>
                <w:rFonts w:ascii="Times New Roman" w:eastAsia="Times New Roman" w:hAnsi="Times New Roman" w:cs="Times New Roman"/>
                <w:b/>
                <w:bCs/>
                <w:iCs/>
                <w:lang w:eastAsia="ru-RU"/>
              </w:rPr>
              <w:t>Направление 1 Процессной части</w:t>
            </w:r>
            <w:r w:rsidRPr="0019080A">
              <w:rPr>
                <w:rFonts w:ascii="Times New Roman" w:eastAsia="Times New Roman" w:hAnsi="Times New Roman" w:cs="Times New Roman"/>
                <w:bCs/>
                <w:iCs/>
                <w:lang w:eastAsia="ru-RU"/>
              </w:rPr>
              <w:t xml:space="preserve"> «Организация проведения кадастровых работ в отношении объектов муниципальной собственности муниципального образования «Город Обнинск»</w:t>
            </w:r>
          </w:p>
        </w:tc>
        <w:tc>
          <w:tcPr>
            <w:tcW w:w="1748" w:type="dxa"/>
            <w:tcBorders>
              <w:top w:val="nil"/>
              <w:left w:val="nil"/>
              <w:bottom w:val="single" w:sz="4" w:space="0" w:color="auto"/>
              <w:right w:val="single" w:sz="4" w:space="0" w:color="auto"/>
            </w:tcBorders>
            <w:shd w:val="clear" w:color="auto" w:fill="auto"/>
            <w:hideMark/>
          </w:tcPr>
          <w:p w:rsidR="00F80354" w:rsidRPr="0019080A" w:rsidRDefault="00F80354" w:rsidP="00F80354">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80354" w:rsidRPr="0019080A" w:rsidRDefault="00F80354" w:rsidP="00F8035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300,0</w:t>
            </w:r>
          </w:p>
        </w:tc>
        <w:tc>
          <w:tcPr>
            <w:tcW w:w="1937" w:type="dxa"/>
            <w:tcBorders>
              <w:top w:val="nil"/>
              <w:left w:val="nil"/>
              <w:bottom w:val="single" w:sz="4" w:space="0" w:color="auto"/>
              <w:right w:val="single" w:sz="4" w:space="0" w:color="auto"/>
            </w:tcBorders>
            <w:shd w:val="clear" w:color="auto" w:fill="auto"/>
            <w:hideMark/>
          </w:tcPr>
          <w:p w:rsidR="00F80354" w:rsidRPr="0019080A" w:rsidRDefault="00F80354" w:rsidP="00F8035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199,0</w:t>
            </w:r>
          </w:p>
        </w:tc>
        <w:tc>
          <w:tcPr>
            <w:tcW w:w="1424" w:type="dxa"/>
            <w:tcBorders>
              <w:top w:val="nil"/>
              <w:left w:val="nil"/>
              <w:bottom w:val="single" w:sz="4" w:space="0" w:color="auto"/>
              <w:right w:val="single" w:sz="4" w:space="0" w:color="auto"/>
            </w:tcBorders>
            <w:shd w:val="clear" w:color="auto" w:fill="auto"/>
            <w:noWrap/>
            <w:hideMark/>
          </w:tcPr>
          <w:p w:rsidR="00F80354" w:rsidRPr="0019080A" w:rsidRDefault="00F80354" w:rsidP="00F8035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66,33</w:t>
            </w:r>
          </w:p>
        </w:tc>
        <w:tc>
          <w:tcPr>
            <w:tcW w:w="4558" w:type="dxa"/>
            <w:tcBorders>
              <w:top w:val="single" w:sz="4" w:space="0" w:color="auto"/>
              <w:bottom w:val="single" w:sz="4" w:space="0" w:color="auto"/>
              <w:right w:val="single" w:sz="4" w:space="0" w:color="auto"/>
            </w:tcBorders>
          </w:tcPr>
          <w:p w:rsidR="00F80354" w:rsidRPr="00A6170F" w:rsidRDefault="00F80354" w:rsidP="00F80354">
            <w:pPr>
              <w:widowControl w:val="0"/>
              <w:autoSpaceDE w:val="0"/>
              <w:autoSpaceDN w:val="0"/>
              <w:spacing w:after="0" w:line="240" w:lineRule="auto"/>
              <w:rPr>
                <w:rFonts w:ascii="Times New Roman" w:hAnsi="Times New Roman" w:cs="Times New Roman"/>
                <w:lang w:eastAsia="ru-RU"/>
              </w:rPr>
            </w:pPr>
            <w:r w:rsidRPr="00A6170F">
              <w:rPr>
                <w:rFonts w:ascii="Times New Roman" w:hAnsi="Times New Roman" w:cs="Times New Roman"/>
                <w:lang w:eastAsia="ru-RU"/>
              </w:rPr>
              <w:t>Проведение кадастровых работ осуществлялось по мере необходимости</w:t>
            </w:r>
          </w:p>
        </w:tc>
      </w:tr>
      <w:tr w:rsidR="00F80354" w:rsidRPr="0019080A" w:rsidTr="00F80354">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F80354" w:rsidRPr="0019080A" w:rsidRDefault="00F80354" w:rsidP="00F80354">
            <w:pPr>
              <w:spacing w:after="0" w:line="240" w:lineRule="auto"/>
              <w:rPr>
                <w:rFonts w:ascii="Times New Roman" w:eastAsia="Times New Roman" w:hAnsi="Times New Roman" w:cs="Times New Roman"/>
                <w:bCs/>
                <w:iCs/>
                <w:lang w:eastAsia="ru-RU"/>
              </w:rPr>
            </w:pPr>
            <w:r w:rsidRPr="00A71235">
              <w:rPr>
                <w:rFonts w:ascii="Times New Roman" w:eastAsia="Times New Roman" w:hAnsi="Times New Roman" w:cs="Times New Roman"/>
                <w:b/>
                <w:bCs/>
                <w:iCs/>
                <w:lang w:eastAsia="ru-RU"/>
              </w:rPr>
              <w:t>Направление 2 Процессной части</w:t>
            </w:r>
            <w:r w:rsidRPr="0019080A">
              <w:rPr>
                <w:rFonts w:ascii="Times New Roman" w:eastAsia="Times New Roman" w:hAnsi="Times New Roman" w:cs="Times New Roman"/>
                <w:bCs/>
                <w:iCs/>
                <w:lang w:eastAsia="ru-RU"/>
              </w:rPr>
              <w:t xml:space="preserve"> «Организация проведения оценки рыночной стоимости объектов, составляющих казну муниципального образования «Город Обнинск», и земельных участков»</w:t>
            </w:r>
          </w:p>
        </w:tc>
        <w:tc>
          <w:tcPr>
            <w:tcW w:w="1748" w:type="dxa"/>
            <w:tcBorders>
              <w:top w:val="nil"/>
              <w:left w:val="nil"/>
              <w:bottom w:val="single" w:sz="4" w:space="0" w:color="auto"/>
              <w:right w:val="single" w:sz="4" w:space="0" w:color="auto"/>
            </w:tcBorders>
            <w:shd w:val="clear" w:color="auto" w:fill="auto"/>
            <w:hideMark/>
          </w:tcPr>
          <w:p w:rsidR="00F80354" w:rsidRPr="0019080A" w:rsidRDefault="00F80354" w:rsidP="00F80354">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F80354" w:rsidRPr="0019080A" w:rsidRDefault="00F80354" w:rsidP="00F8035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198,0</w:t>
            </w:r>
          </w:p>
        </w:tc>
        <w:tc>
          <w:tcPr>
            <w:tcW w:w="1937" w:type="dxa"/>
            <w:tcBorders>
              <w:top w:val="nil"/>
              <w:left w:val="nil"/>
              <w:bottom w:val="single" w:sz="4" w:space="0" w:color="auto"/>
              <w:right w:val="single" w:sz="4" w:space="0" w:color="auto"/>
            </w:tcBorders>
            <w:shd w:val="clear" w:color="auto" w:fill="auto"/>
            <w:hideMark/>
          </w:tcPr>
          <w:p w:rsidR="00F80354" w:rsidRPr="0019080A" w:rsidRDefault="00F80354" w:rsidP="00F80354">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128,4</w:t>
            </w:r>
          </w:p>
        </w:tc>
        <w:tc>
          <w:tcPr>
            <w:tcW w:w="1424" w:type="dxa"/>
            <w:tcBorders>
              <w:top w:val="nil"/>
              <w:left w:val="nil"/>
              <w:bottom w:val="single" w:sz="4" w:space="0" w:color="auto"/>
              <w:right w:val="single" w:sz="4" w:space="0" w:color="auto"/>
            </w:tcBorders>
            <w:shd w:val="clear" w:color="auto" w:fill="auto"/>
            <w:noWrap/>
            <w:hideMark/>
          </w:tcPr>
          <w:p w:rsidR="00F80354" w:rsidRPr="0019080A" w:rsidRDefault="00F80354" w:rsidP="00F80354">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64,85</w:t>
            </w:r>
          </w:p>
        </w:tc>
        <w:tc>
          <w:tcPr>
            <w:tcW w:w="4558" w:type="dxa"/>
            <w:tcBorders>
              <w:top w:val="single" w:sz="4" w:space="0" w:color="auto"/>
              <w:bottom w:val="single" w:sz="4" w:space="0" w:color="auto"/>
              <w:right w:val="single" w:sz="4" w:space="0" w:color="auto"/>
            </w:tcBorders>
          </w:tcPr>
          <w:p w:rsidR="00F80354" w:rsidRPr="00A6170F" w:rsidRDefault="00F80354" w:rsidP="00F80354">
            <w:pPr>
              <w:widowControl w:val="0"/>
              <w:autoSpaceDE w:val="0"/>
              <w:autoSpaceDN w:val="0"/>
              <w:spacing w:after="0" w:line="240" w:lineRule="auto"/>
              <w:rPr>
                <w:rFonts w:ascii="Times New Roman" w:hAnsi="Times New Roman" w:cs="Times New Roman"/>
                <w:lang w:eastAsia="ru-RU"/>
              </w:rPr>
            </w:pPr>
            <w:r w:rsidRPr="00A6170F">
              <w:rPr>
                <w:rFonts w:ascii="Times New Roman" w:hAnsi="Times New Roman" w:cs="Times New Roman"/>
                <w:lang w:eastAsia="ru-RU"/>
              </w:rPr>
              <w:t>Экономия денежных средств за счет результатов конкурсных процедур</w:t>
            </w:r>
          </w:p>
        </w:tc>
      </w:tr>
      <w:tr w:rsidR="00A71235" w:rsidRPr="0019080A" w:rsidTr="00F80354">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A71235" w:rsidRPr="0019080A" w:rsidRDefault="00A71235" w:rsidP="00A71235">
            <w:pPr>
              <w:spacing w:after="0" w:line="240" w:lineRule="auto"/>
              <w:rPr>
                <w:rFonts w:ascii="Times New Roman" w:eastAsia="Times New Roman" w:hAnsi="Times New Roman" w:cs="Times New Roman"/>
                <w:bCs/>
                <w:iCs/>
                <w:lang w:eastAsia="ru-RU"/>
              </w:rPr>
            </w:pPr>
            <w:r w:rsidRPr="00A71235">
              <w:rPr>
                <w:rFonts w:ascii="Times New Roman" w:eastAsia="Times New Roman" w:hAnsi="Times New Roman" w:cs="Times New Roman"/>
                <w:b/>
                <w:bCs/>
                <w:iCs/>
                <w:lang w:eastAsia="ru-RU"/>
              </w:rPr>
              <w:t>Направление 3 Процессной части</w:t>
            </w:r>
            <w:r w:rsidRPr="0019080A">
              <w:rPr>
                <w:rFonts w:ascii="Times New Roman" w:eastAsia="Times New Roman" w:hAnsi="Times New Roman" w:cs="Times New Roman"/>
                <w:bCs/>
                <w:iCs/>
                <w:lang w:eastAsia="ru-RU"/>
              </w:rPr>
              <w:t xml:space="preserve"> «Организация  проведения ремонта и содержания объектов, составляющих казну муниципального образования  «Город Обнинск» и </w:t>
            </w:r>
            <w:r>
              <w:rPr>
                <w:rFonts w:ascii="Times New Roman" w:eastAsia="Times New Roman" w:hAnsi="Times New Roman" w:cs="Times New Roman"/>
                <w:bCs/>
                <w:iCs/>
                <w:lang w:eastAsia="ru-RU"/>
              </w:rPr>
              <w:t>не переданных в аренду</w:t>
            </w:r>
            <w:r w:rsidRPr="0019080A">
              <w:rPr>
                <w:rFonts w:ascii="Times New Roman" w:eastAsia="Times New Roman" w:hAnsi="Times New Roman" w:cs="Times New Roman"/>
                <w:bCs/>
                <w:iCs/>
                <w:lang w:eastAsia="ru-RU"/>
              </w:rPr>
              <w:t>»</w:t>
            </w:r>
          </w:p>
        </w:tc>
        <w:tc>
          <w:tcPr>
            <w:tcW w:w="1748"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5 669,0</w:t>
            </w:r>
          </w:p>
        </w:tc>
        <w:tc>
          <w:tcPr>
            <w:tcW w:w="1937" w:type="dxa"/>
            <w:tcBorders>
              <w:top w:val="nil"/>
              <w:left w:val="nil"/>
              <w:bottom w:val="single" w:sz="4" w:space="0" w:color="auto"/>
              <w:right w:val="single" w:sz="4" w:space="0" w:color="auto"/>
            </w:tcBorders>
            <w:shd w:val="clear" w:color="auto" w:fill="auto"/>
            <w:hideMark/>
          </w:tcPr>
          <w:p w:rsidR="00A71235" w:rsidRPr="0019080A" w:rsidRDefault="00A71235" w:rsidP="00A7123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5 435,1</w:t>
            </w:r>
          </w:p>
        </w:tc>
        <w:tc>
          <w:tcPr>
            <w:tcW w:w="1424" w:type="dxa"/>
            <w:tcBorders>
              <w:top w:val="nil"/>
              <w:left w:val="nil"/>
              <w:bottom w:val="single" w:sz="4" w:space="0" w:color="auto"/>
              <w:right w:val="single" w:sz="4" w:space="0" w:color="auto"/>
            </w:tcBorders>
            <w:shd w:val="clear" w:color="auto" w:fill="auto"/>
            <w:noWrap/>
            <w:hideMark/>
          </w:tcPr>
          <w:p w:rsidR="00A71235" w:rsidRPr="0019080A" w:rsidRDefault="00A71235" w:rsidP="00A7123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95,87</w:t>
            </w:r>
          </w:p>
        </w:tc>
        <w:tc>
          <w:tcPr>
            <w:tcW w:w="4558" w:type="dxa"/>
            <w:tcBorders>
              <w:top w:val="single" w:sz="4" w:space="0" w:color="auto"/>
              <w:left w:val="nil"/>
              <w:bottom w:val="single" w:sz="4" w:space="0" w:color="auto"/>
              <w:right w:val="single" w:sz="4" w:space="0" w:color="auto"/>
            </w:tcBorders>
          </w:tcPr>
          <w:p w:rsidR="00A71235" w:rsidRPr="00A6170F" w:rsidRDefault="00F80354" w:rsidP="00F80354">
            <w:pPr>
              <w:spacing w:after="0" w:line="240" w:lineRule="auto"/>
              <w:rPr>
                <w:rFonts w:ascii="Times New Roman" w:eastAsia="Times New Roman" w:hAnsi="Times New Roman" w:cs="Times New Roman"/>
                <w:bCs/>
                <w:lang w:eastAsia="ru-RU"/>
              </w:rPr>
            </w:pPr>
            <w:r w:rsidRPr="00A6170F">
              <w:rPr>
                <w:rFonts w:ascii="Times New Roman" w:hAnsi="Times New Roman" w:cs="Times New Roman"/>
                <w:lang w:eastAsia="ru-RU"/>
              </w:rPr>
              <w:t>Экономия денежных средств за счет результатов конкурсных процедур</w:t>
            </w:r>
          </w:p>
        </w:tc>
      </w:tr>
      <w:tr w:rsidR="00687D11" w:rsidRPr="0019080A" w:rsidTr="00287379">
        <w:trPr>
          <w:trHeight w:val="340"/>
        </w:trPr>
        <w:tc>
          <w:tcPr>
            <w:tcW w:w="3823" w:type="dxa"/>
            <w:tcBorders>
              <w:top w:val="nil"/>
              <w:left w:val="single" w:sz="4" w:space="0" w:color="auto"/>
              <w:bottom w:val="single" w:sz="4" w:space="0" w:color="auto"/>
              <w:right w:val="single" w:sz="4" w:space="0" w:color="auto"/>
            </w:tcBorders>
            <w:shd w:val="clear" w:color="auto" w:fill="EBFFEB"/>
            <w:hideMark/>
          </w:tcPr>
          <w:p w:rsidR="00687D11" w:rsidRPr="00687D11" w:rsidRDefault="00687D11" w:rsidP="00687D11">
            <w:pPr>
              <w:spacing w:after="0" w:line="240" w:lineRule="auto"/>
              <w:rPr>
                <w:rFonts w:ascii="Times New Roman" w:eastAsia="Times New Roman" w:hAnsi="Times New Roman" w:cs="Times New Roman"/>
                <w:b/>
                <w:bCs/>
                <w:lang w:eastAsia="ru-RU"/>
              </w:rPr>
            </w:pPr>
            <w:r w:rsidRPr="00687D11">
              <w:rPr>
                <w:rFonts w:ascii="Times New Roman" w:eastAsia="Times New Roman" w:hAnsi="Times New Roman" w:cs="Times New Roman"/>
                <w:b/>
                <w:bCs/>
                <w:lang w:eastAsia="ru-RU"/>
              </w:rPr>
              <w:t>Муниципальная программа «Развитие инженерной инфраструктуры»</w:t>
            </w:r>
          </w:p>
        </w:tc>
        <w:tc>
          <w:tcPr>
            <w:tcW w:w="1748" w:type="dxa"/>
            <w:tcBorders>
              <w:top w:val="nil"/>
              <w:left w:val="nil"/>
              <w:bottom w:val="single" w:sz="4" w:space="0" w:color="auto"/>
              <w:right w:val="single" w:sz="4" w:space="0" w:color="auto"/>
            </w:tcBorders>
            <w:shd w:val="clear" w:color="auto" w:fill="EBFFEB"/>
            <w:hideMark/>
          </w:tcPr>
          <w:p w:rsidR="00687D11" w:rsidRPr="0019080A" w:rsidRDefault="00687D11" w:rsidP="00687D1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75 777,5</w:t>
            </w:r>
          </w:p>
        </w:tc>
        <w:tc>
          <w:tcPr>
            <w:tcW w:w="1937" w:type="dxa"/>
            <w:tcBorders>
              <w:top w:val="nil"/>
              <w:left w:val="nil"/>
              <w:bottom w:val="single" w:sz="4" w:space="0" w:color="auto"/>
              <w:right w:val="single" w:sz="4" w:space="0" w:color="auto"/>
            </w:tcBorders>
            <w:shd w:val="clear" w:color="auto" w:fill="EBFFEB"/>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73 422,7</w:t>
            </w:r>
          </w:p>
        </w:tc>
        <w:tc>
          <w:tcPr>
            <w:tcW w:w="1424" w:type="dxa"/>
            <w:tcBorders>
              <w:top w:val="nil"/>
              <w:left w:val="nil"/>
              <w:bottom w:val="single" w:sz="4" w:space="0" w:color="auto"/>
              <w:right w:val="single" w:sz="4" w:space="0" w:color="auto"/>
            </w:tcBorders>
            <w:shd w:val="clear" w:color="auto" w:fill="EBFFEB"/>
            <w:noWrap/>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96,89</w:t>
            </w:r>
          </w:p>
        </w:tc>
        <w:tc>
          <w:tcPr>
            <w:tcW w:w="4558" w:type="dxa"/>
            <w:tcBorders>
              <w:top w:val="nil"/>
              <w:left w:val="nil"/>
              <w:bottom w:val="single" w:sz="4" w:space="0" w:color="auto"/>
              <w:right w:val="single" w:sz="4" w:space="0" w:color="auto"/>
            </w:tcBorders>
            <w:shd w:val="clear" w:color="auto" w:fill="EBFFEB"/>
          </w:tcPr>
          <w:p w:rsidR="00687D11" w:rsidRPr="00A6170F" w:rsidRDefault="00687D11" w:rsidP="00687D11">
            <w:pPr>
              <w:spacing w:after="0" w:line="240" w:lineRule="auto"/>
              <w:jc w:val="center"/>
              <w:rPr>
                <w:rFonts w:ascii="Times New Roman" w:eastAsia="Times New Roman" w:hAnsi="Times New Roman" w:cs="Times New Roman"/>
                <w:bCs/>
                <w:lang w:eastAsia="ru-RU"/>
              </w:rPr>
            </w:pPr>
          </w:p>
        </w:tc>
      </w:tr>
      <w:tr w:rsidR="0038324D" w:rsidRPr="0019080A" w:rsidTr="00A6170F">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38324D" w:rsidRPr="00687D11" w:rsidRDefault="0038324D" w:rsidP="00687D11">
            <w:pPr>
              <w:spacing w:after="0" w:line="240" w:lineRule="auto"/>
              <w:rPr>
                <w:rFonts w:ascii="Times New Roman" w:eastAsia="Times New Roman" w:hAnsi="Times New Roman" w:cs="Times New Roman"/>
                <w:b/>
                <w:bCs/>
                <w:iCs/>
                <w:lang w:eastAsia="ru-RU"/>
              </w:rPr>
            </w:pPr>
            <w:r w:rsidRPr="00687D11">
              <w:rPr>
                <w:rFonts w:ascii="Times New Roman" w:eastAsia="Times New Roman" w:hAnsi="Times New Roman" w:cs="Times New Roman"/>
                <w:b/>
                <w:bCs/>
                <w:iCs/>
                <w:lang w:eastAsia="ru-RU"/>
              </w:rPr>
              <w:lastRenderedPageBreak/>
              <w:t xml:space="preserve">Направление </w:t>
            </w:r>
            <w:r>
              <w:rPr>
                <w:rFonts w:ascii="Times New Roman" w:eastAsia="Times New Roman" w:hAnsi="Times New Roman" w:cs="Times New Roman"/>
                <w:b/>
                <w:bCs/>
                <w:iCs/>
                <w:lang w:eastAsia="ru-RU"/>
              </w:rPr>
              <w:t xml:space="preserve">1 </w:t>
            </w:r>
            <w:r w:rsidRPr="00687D11">
              <w:rPr>
                <w:rFonts w:ascii="Times New Roman" w:eastAsia="Times New Roman" w:hAnsi="Times New Roman" w:cs="Times New Roman"/>
                <w:b/>
                <w:bCs/>
                <w:iCs/>
                <w:lang w:eastAsia="ru-RU"/>
              </w:rPr>
              <w:t>Проектной части</w:t>
            </w:r>
          </w:p>
          <w:p w:rsidR="0038324D" w:rsidRPr="0019080A" w:rsidRDefault="0038324D" w:rsidP="00687D1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Участие в реализации регионального проекта «Жилье» </w:t>
            </w:r>
          </w:p>
        </w:tc>
        <w:tc>
          <w:tcPr>
            <w:tcW w:w="1748" w:type="dxa"/>
            <w:tcBorders>
              <w:top w:val="nil"/>
              <w:left w:val="nil"/>
              <w:bottom w:val="single" w:sz="4" w:space="0" w:color="auto"/>
              <w:right w:val="single" w:sz="4" w:space="0" w:color="auto"/>
            </w:tcBorders>
            <w:shd w:val="clear" w:color="auto" w:fill="auto"/>
            <w:hideMark/>
          </w:tcPr>
          <w:p w:rsidR="0038324D" w:rsidRPr="0019080A" w:rsidRDefault="0038324D" w:rsidP="00687D1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38324D" w:rsidRPr="0019080A" w:rsidRDefault="0038324D"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0,0</w:t>
            </w:r>
          </w:p>
        </w:tc>
        <w:tc>
          <w:tcPr>
            <w:tcW w:w="1937" w:type="dxa"/>
            <w:tcBorders>
              <w:top w:val="nil"/>
              <w:left w:val="nil"/>
              <w:bottom w:val="single" w:sz="4" w:space="0" w:color="auto"/>
              <w:right w:val="single" w:sz="4" w:space="0" w:color="auto"/>
            </w:tcBorders>
            <w:shd w:val="clear" w:color="auto" w:fill="auto"/>
            <w:hideMark/>
          </w:tcPr>
          <w:p w:rsidR="0038324D" w:rsidRPr="0019080A" w:rsidRDefault="0038324D"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0,0</w:t>
            </w:r>
          </w:p>
        </w:tc>
        <w:tc>
          <w:tcPr>
            <w:tcW w:w="1424" w:type="dxa"/>
            <w:tcBorders>
              <w:top w:val="nil"/>
              <w:left w:val="nil"/>
              <w:bottom w:val="single" w:sz="4" w:space="0" w:color="auto"/>
              <w:right w:val="single" w:sz="4" w:space="0" w:color="auto"/>
            </w:tcBorders>
            <w:shd w:val="clear" w:color="auto" w:fill="auto"/>
            <w:noWrap/>
            <w:hideMark/>
          </w:tcPr>
          <w:p w:rsidR="0038324D" w:rsidRPr="0019080A" w:rsidRDefault="0038324D" w:rsidP="00687D11">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100,00</w:t>
            </w:r>
          </w:p>
        </w:tc>
        <w:tc>
          <w:tcPr>
            <w:tcW w:w="4558" w:type="dxa"/>
            <w:vMerge w:val="restart"/>
            <w:tcBorders>
              <w:top w:val="nil"/>
              <w:left w:val="nil"/>
              <w:right w:val="single" w:sz="4" w:space="0" w:color="auto"/>
            </w:tcBorders>
          </w:tcPr>
          <w:p w:rsidR="0038324D" w:rsidRPr="00A6170F" w:rsidRDefault="0038324D" w:rsidP="0038324D">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Оплата произведена за оказанные услуги в рамках муниципального контракта по проведению строительного контроля в процессе строительства</w:t>
            </w:r>
          </w:p>
        </w:tc>
      </w:tr>
      <w:tr w:rsidR="0038324D" w:rsidRPr="0019080A" w:rsidTr="00A6170F">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38324D" w:rsidRPr="0019080A" w:rsidRDefault="0038324D" w:rsidP="00687D11">
            <w:pPr>
              <w:spacing w:after="0" w:line="240" w:lineRule="auto"/>
              <w:rPr>
                <w:rFonts w:ascii="Times New Roman" w:eastAsia="Times New Roman" w:hAnsi="Times New Roman" w:cs="Times New Roman"/>
                <w:bCs/>
                <w:lang w:eastAsia="ru-RU"/>
              </w:rPr>
            </w:pPr>
            <w:r w:rsidRPr="00687D11">
              <w:rPr>
                <w:rFonts w:ascii="Times New Roman" w:eastAsia="Times New Roman" w:hAnsi="Times New Roman" w:cs="Times New Roman"/>
                <w:b/>
                <w:bCs/>
                <w:lang w:eastAsia="ru-RU"/>
              </w:rPr>
              <w:t>Приоритетные (ведомственные) проекты муниципального образования</w:t>
            </w:r>
            <w:r w:rsidRPr="0019080A">
              <w:rPr>
                <w:rFonts w:ascii="Times New Roman" w:eastAsia="Times New Roman" w:hAnsi="Times New Roman" w:cs="Times New Roman"/>
                <w:bCs/>
                <w:lang w:eastAsia="ru-RU"/>
              </w:rPr>
              <w:t xml:space="preserve"> «Город Обнинск»</w:t>
            </w:r>
          </w:p>
        </w:tc>
        <w:tc>
          <w:tcPr>
            <w:tcW w:w="1748" w:type="dxa"/>
            <w:tcBorders>
              <w:top w:val="nil"/>
              <w:left w:val="nil"/>
              <w:bottom w:val="single" w:sz="4" w:space="0" w:color="auto"/>
              <w:right w:val="single" w:sz="4" w:space="0" w:color="auto"/>
            </w:tcBorders>
            <w:shd w:val="clear" w:color="auto" w:fill="auto"/>
            <w:hideMark/>
          </w:tcPr>
          <w:p w:rsidR="0038324D" w:rsidRPr="0019080A" w:rsidRDefault="0038324D"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38324D" w:rsidRPr="0019080A" w:rsidRDefault="0038324D" w:rsidP="00687D11">
            <w:pPr>
              <w:spacing w:after="0" w:line="240" w:lineRule="auto"/>
              <w:jc w:val="center"/>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1 985,7</w:t>
            </w:r>
          </w:p>
        </w:tc>
        <w:tc>
          <w:tcPr>
            <w:tcW w:w="1937" w:type="dxa"/>
            <w:tcBorders>
              <w:top w:val="nil"/>
              <w:left w:val="nil"/>
              <w:bottom w:val="single" w:sz="4" w:space="0" w:color="auto"/>
              <w:right w:val="single" w:sz="4" w:space="0" w:color="auto"/>
            </w:tcBorders>
            <w:shd w:val="clear" w:color="auto" w:fill="auto"/>
            <w:hideMark/>
          </w:tcPr>
          <w:p w:rsidR="0038324D" w:rsidRPr="0019080A" w:rsidRDefault="0038324D" w:rsidP="00687D11">
            <w:pPr>
              <w:spacing w:after="0" w:line="240" w:lineRule="auto"/>
              <w:jc w:val="center"/>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502,5</w:t>
            </w:r>
          </w:p>
        </w:tc>
        <w:tc>
          <w:tcPr>
            <w:tcW w:w="1424" w:type="dxa"/>
            <w:tcBorders>
              <w:top w:val="nil"/>
              <w:left w:val="nil"/>
              <w:bottom w:val="single" w:sz="4" w:space="0" w:color="auto"/>
              <w:right w:val="single" w:sz="4" w:space="0" w:color="auto"/>
            </w:tcBorders>
            <w:shd w:val="clear" w:color="auto" w:fill="auto"/>
            <w:noWrap/>
            <w:hideMark/>
          </w:tcPr>
          <w:p w:rsidR="0038324D" w:rsidRPr="0019080A" w:rsidRDefault="0038324D"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25,31</w:t>
            </w:r>
          </w:p>
        </w:tc>
        <w:tc>
          <w:tcPr>
            <w:tcW w:w="4558" w:type="dxa"/>
            <w:vMerge/>
            <w:tcBorders>
              <w:left w:val="nil"/>
              <w:bottom w:val="single" w:sz="4" w:space="0" w:color="auto"/>
              <w:right w:val="single" w:sz="4" w:space="0" w:color="auto"/>
            </w:tcBorders>
          </w:tcPr>
          <w:p w:rsidR="0038324D" w:rsidRPr="00A6170F" w:rsidRDefault="0038324D" w:rsidP="00687D11">
            <w:pPr>
              <w:spacing w:after="0" w:line="240" w:lineRule="auto"/>
              <w:jc w:val="center"/>
              <w:rPr>
                <w:rFonts w:ascii="Times New Roman" w:eastAsia="Times New Roman" w:hAnsi="Times New Roman" w:cs="Times New Roman"/>
                <w:bCs/>
                <w:lang w:eastAsia="ru-RU"/>
              </w:rPr>
            </w:pPr>
          </w:p>
        </w:tc>
      </w:tr>
      <w:tr w:rsidR="00687D11"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687D11" w:rsidRPr="0019080A" w:rsidRDefault="00CB6F82" w:rsidP="00CB6F82">
            <w:pPr>
              <w:spacing w:after="0" w:line="240" w:lineRule="auto"/>
              <w:rPr>
                <w:rFonts w:ascii="Times New Roman" w:eastAsia="Times New Roman" w:hAnsi="Times New Roman" w:cs="Times New Roman"/>
                <w:bCs/>
                <w:iCs/>
                <w:lang w:eastAsia="ru-RU"/>
              </w:rPr>
            </w:pPr>
            <w:r w:rsidRPr="00CB6F82">
              <w:rPr>
                <w:rFonts w:ascii="Times New Roman" w:eastAsia="Times New Roman" w:hAnsi="Times New Roman" w:cs="Times New Roman"/>
                <w:b/>
                <w:bCs/>
                <w:iCs/>
                <w:lang w:eastAsia="ru-RU"/>
              </w:rPr>
              <w:t>Направление 1 Процессной части</w:t>
            </w:r>
            <w:r>
              <w:rPr>
                <w:rFonts w:ascii="Times New Roman" w:eastAsia="Times New Roman" w:hAnsi="Times New Roman" w:cs="Times New Roman"/>
                <w:bCs/>
                <w:iCs/>
                <w:lang w:eastAsia="ru-RU"/>
              </w:rPr>
              <w:t xml:space="preserve"> </w:t>
            </w:r>
            <w:r w:rsidR="00687D11" w:rsidRPr="0019080A">
              <w:rPr>
                <w:rFonts w:ascii="Times New Roman" w:eastAsia="Times New Roman" w:hAnsi="Times New Roman" w:cs="Times New Roman"/>
                <w:bCs/>
                <w:iCs/>
                <w:lang w:eastAsia="ru-RU"/>
              </w:rPr>
              <w:t xml:space="preserve">«Оказание услуг (выполнение работ) муниципальными учреждениями в сфере строительства (реконструкции), капитального ремонта (ремонта) объектов социальной и инженерной инфраструктуры муниципального образования </w:t>
            </w:r>
            <w:r>
              <w:rPr>
                <w:rFonts w:ascii="Times New Roman" w:eastAsia="Times New Roman" w:hAnsi="Times New Roman" w:cs="Times New Roman"/>
                <w:bCs/>
                <w:iCs/>
                <w:lang w:eastAsia="ru-RU"/>
              </w:rPr>
              <w:t>«</w:t>
            </w:r>
            <w:r w:rsidR="00687D11" w:rsidRPr="0019080A">
              <w:rPr>
                <w:rFonts w:ascii="Times New Roman" w:eastAsia="Times New Roman" w:hAnsi="Times New Roman" w:cs="Times New Roman"/>
                <w:bCs/>
                <w:iCs/>
                <w:lang w:eastAsia="ru-RU"/>
              </w:rPr>
              <w:t>Город Обнинск»</w:t>
            </w:r>
          </w:p>
        </w:tc>
        <w:tc>
          <w:tcPr>
            <w:tcW w:w="1748" w:type="dxa"/>
            <w:tcBorders>
              <w:top w:val="nil"/>
              <w:left w:val="nil"/>
              <w:bottom w:val="single" w:sz="4" w:space="0" w:color="auto"/>
              <w:right w:val="single" w:sz="4" w:space="0" w:color="auto"/>
            </w:tcBorders>
            <w:shd w:val="clear" w:color="auto" w:fill="auto"/>
            <w:hideMark/>
          </w:tcPr>
          <w:p w:rsidR="00687D11" w:rsidRPr="0019080A" w:rsidRDefault="00CB6F82"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73 791,8</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72 920,2</w:t>
            </w:r>
          </w:p>
        </w:tc>
        <w:tc>
          <w:tcPr>
            <w:tcW w:w="1424" w:type="dxa"/>
            <w:tcBorders>
              <w:top w:val="nil"/>
              <w:left w:val="nil"/>
              <w:bottom w:val="single" w:sz="4" w:space="0" w:color="auto"/>
              <w:right w:val="single" w:sz="4" w:space="0" w:color="auto"/>
            </w:tcBorders>
            <w:shd w:val="clear" w:color="auto" w:fill="auto"/>
            <w:noWrap/>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98,82</w:t>
            </w:r>
          </w:p>
        </w:tc>
        <w:tc>
          <w:tcPr>
            <w:tcW w:w="4558" w:type="dxa"/>
            <w:tcBorders>
              <w:top w:val="nil"/>
              <w:left w:val="nil"/>
              <w:bottom w:val="single" w:sz="4" w:space="0" w:color="auto"/>
              <w:right w:val="single" w:sz="4" w:space="0" w:color="auto"/>
            </w:tcBorders>
          </w:tcPr>
          <w:p w:rsidR="00687D11" w:rsidRPr="00A6170F" w:rsidRDefault="0038324D" w:rsidP="0038324D">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Выполненные работы были закрыты и профинансированы по фактическому исполнению</w:t>
            </w:r>
          </w:p>
        </w:tc>
      </w:tr>
      <w:tr w:rsidR="0038324D"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EBFFEB"/>
            <w:hideMark/>
          </w:tcPr>
          <w:p w:rsidR="0038324D" w:rsidRPr="00740ABC" w:rsidRDefault="0038324D" w:rsidP="00740ABC">
            <w:pPr>
              <w:spacing w:after="0" w:line="240" w:lineRule="auto"/>
              <w:rPr>
                <w:rFonts w:ascii="Times New Roman" w:eastAsia="Times New Roman" w:hAnsi="Times New Roman" w:cs="Times New Roman"/>
                <w:b/>
                <w:bCs/>
                <w:lang w:eastAsia="ru-RU"/>
              </w:rPr>
            </w:pPr>
            <w:r w:rsidRPr="00740ABC">
              <w:rPr>
                <w:rFonts w:ascii="Times New Roman" w:eastAsia="Times New Roman" w:hAnsi="Times New Roman" w:cs="Times New Roman"/>
                <w:b/>
                <w:bCs/>
                <w:lang w:eastAsia="ru-RU"/>
              </w:rPr>
              <w:t>Муниципальная программа «Дорожное хозяйство и развитие транспортной инфраструктуры»</w:t>
            </w:r>
          </w:p>
        </w:tc>
        <w:tc>
          <w:tcPr>
            <w:tcW w:w="1748"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Всего</w:t>
            </w:r>
          </w:p>
        </w:tc>
        <w:tc>
          <w:tcPr>
            <w:tcW w:w="1937"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1 225 198,3</w:t>
            </w:r>
          </w:p>
        </w:tc>
        <w:tc>
          <w:tcPr>
            <w:tcW w:w="1937"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1 197 142,8</w:t>
            </w:r>
          </w:p>
        </w:tc>
        <w:tc>
          <w:tcPr>
            <w:tcW w:w="1424" w:type="dxa"/>
            <w:tcBorders>
              <w:top w:val="nil"/>
              <w:left w:val="nil"/>
              <w:bottom w:val="single" w:sz="4" w:space="0" w:color="auto"/>
              <w:right w:val="single" w:sz="4" w:space="0" w:color="auto"/>
            </w:tcBorders>
            <w:shd w:val="clear" w:color="auto" w:fill="EBFFEB"/>
            <w:noWrap/>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97,71</w:t>
            </w:r>
          </w:p>
        </w:tc>
        <w:tc>
          <w:tcPr>
            <w:tcW w:w="4558" w:type="dxa"/>
            <w:vMerge w:val="restart"/>
            <w:tcBorders>
              <w:top w:val="nil"/>
              <w:left w:val="nil"/>
              <w:right w:val="single" w:sz="4" w:space="0" w:color="auto"/>
            </w:tcBorders>
            <w:shd w:val="clear" w:color="auto" w:fill="EBFFEB"/>
          </w:tcPr>
          <w:p w:rsidR="0038324D" w:rsidRPr="00A6170F" w:rsidRDefault="0038324D" w:rsidP="00740ABC">
            <w:pPr>
              <w:spacing w:after="0" w:line="240" w:lineRule="auto"/>
              <w:jc w:val="center"/>
              <w:rPr>
                <w:rFonts w:ascii="Times New Roman" w:eastAsia="Times New Roman" w:hAnsi="Times New Roman" w:cs="Times New Roman"/>
                <w:bCs/>
                <w:lang w:eastAsia="ru-RU"/>
              </w:rPr>
            </w:pPr>
          </w:p>
        </w:tc>
      </w:tr>
      <w:tr w:rsidR="0038324D"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38324D" w:rsidRPr="0019080A" w:rsidRDefault="0038324D" w:rsidP="00740ABC">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38324D" w:rsidRPr="0019080A" w:rsidRDefault="0038324D"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195 783,9</w:t>
            </w:r>
          </w:p>
        </w:tc>
        <w:tc>
          <w:tcPr>
            <w:tcW w:w="1937"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182 475,7</w:t>
            </w:r>
          </w:p>
        </w:tc>
        <w:tc>
          <w:tcPr>
            <w:tcW w:w="1424" w:type="dxa"/>
            <w:tcBorders>
              <w:top w:val="nil"/>
              <w:left w:val="nil"/>
              <w:bottom w:val="single" w:sz="4" w:space="0" w:color="auto"/>
              <w:right w:val="single" w:sz="4" w:space="0" w:color="auto"/>
            </w:tcBorders>
            <w:shd w:val="clear" w:color="auto" w:fill="EBFFEB"/>
            <w:noWrap/>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93,20</w:t>
            </w:r>
          </w:p>
        </w:tc>
        <w:tc>
          <w:tcPr>
            <w:tcW w:w="4558" w:type="dxa"/>
            <w:vMerge/>
            <w:tcBorders>
              <w:left w:val="nil"/>
              <w:right w:val="single" w:sz="4" w:space="0" w:color="auto"/>
            </w:tcBorders>
            <w:shd w:val="clear" w:color="auto" w:fill="EBFFEB"/>
          </w:tcPr>
          <w:p w:rsidR="0038324D" w:rsidRPr="00A6170F" w:rsidRDefault="0038324D" w:rsidP="00740ABC">
            <w:pPr>
              <w:spacing w:after="0" w:line="240" w:lineRule="auto"/>
              <w:jc w:val="center"/>
              <w:rPr>
                <w:rFonts w:ascii="Times New Roman" w:eastAsia="Times New Roman" w:hAnsi="Times New Roman" w:cs="Times New Roman"/>
                <w:bCs/>
                <w:lang w:eastAsia="ru-RU"/>
              </w:rPr>
            </w:pPr>
          </w:p>
        </w:tc>
      </w:tr>
      <w:tr w:rsidR="0038324D"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38324D" w:rsidRPr="0019080A" w:rsidRDefault="0038324D" w:rsidP="00740ABC">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38324D" w:rsidRPr="0019080A" w:rsidRDefault="0038324D" w:rsidP="00740ABC">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1 029 414,4</w:t>
            </w:r>
          </w:p>
        </w:tc>
        <w:tc>
          <w:tcPr>
            <w:tcW w:w="1937" w:type="dxa"/>
            <w:tcBorders>
              <w:top w:val="nil"/>
              <w:left w:val="nil"/>
              <w:bottom w:val="single" w:sz="4" w:space="0" w:color="auto"/>
              <w:right w:val="single" w:sz="4" w:space="0" w:color="auto"/>
            </w:tcBorders>
            <w:shd w:val="clear" w:color="auto" w:fill="EBFFEB"/>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1 014 667,1</w:t>
            </w:r>
          </w:p>
        </w:tc>
        <w:tc>
          <w:tcPr>
            <w:tcW w:w="1424" w:type="dxa"/>
            <w:tcBorders>
              <w:top w:val="nil"/>
              <w:left w:val="nil"/>
              <w:bottom w:val="single" w:sz="4" w:space="0" w:color="auto"/>
              <w:right w:val="single" w:sz="4" w:space="0" w:color="auto"/>
            </w:tcBorders>
            <w:shd w:val="clear" w:color="auto" w:fill="EBFFEB"/>
            <w:noWrap/>
            <w:hideMark/>
          </w:tcPr>
          <w:p w:rsidR="0038324D" w:rsidRPr="0019080A" w:rsidRDefault="0038324D"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98,57</w:t>
            </w:r>
          </w:p>
        </w:tc>
        <w:tc>
          <w:tcPr>
            <w:tcW w:w="4558" w:type="dxa"/>
            <w:vMerge/>
            <w:tcBorders>
              <w:left w:val="nil"/>
              <w:bottom w:val="single" w:sz="4" w:space="0" w:color="auto"/>
              <w:right w:val="single" w:sz="4" w:space="0" w:color="auto"/>
            </w:tcBorders>
            <w:shd w:val="clear" w:color="auto" w:fill="EBFFEB"/>
          </w:tcPr>
          <w:p w:rsidR="0038324D" w:rsidRPr="00A6170F" w:rsidRDefault="0038324D" w:rsidP="00740ABC">
            <w:pPr>
              <w:spacing w:after="0" w:line="240" w:lineRule="auto"/>
              <w:jc w:val="center"/>
              <w:rPr>
                <w:rFonts w:ascii="Times New Roman" w:eastAsia="Times New Roman" w:hAnsi="Times New Roman" w:cs="Times New Roman"/>
                <w:bCs/>
                <w:lang w:eastAsia="ru-RU"/>
              </w:rPr>
            </w:pPr>
          </w:p>
        </w:tc>
      </w:tr>
      <w:tr w:rsidR="00687D11"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740ABC" w:rsidRPr="00740ABC" w:rsidRDefault="00740ABC" w:rsidP="00687D11">
            <w:pPr>
              <w:spacing w:after="0" w:line="240" w:lineRule="auto"/>
              <w:rPr>
                <w:rFonts w:ascii="Times New Roman" w:eastAsia="Times New Roman" w:hAnsi="Times New Roman" w:cs="Times New Roman"/>
                <w:b/>
                <w:bCs/>
                <w:iCs/>
                <w:lang w:eastAsia="ru-RU"/>
              </w:rPr>
            </w:pPr>
            <w:r w:rsidRPr="00740ABC">
              <w:rPr>
                <w:rFonts w:ascii="Times New Roman" w:eastAsia="Times New Roman" w:hAnsi="Times New Roman" w:cs="Times New Roman"/>
                <w:b/>
                <w:bCs/>
                <w:iCs/>
                <w:lang w:eastAsia="ru-RU"/>
              </w:rPr>
              <w:t>Направление 1 Проектной части</w:t>
            </w:r>
          </w:p>
          <w:p w:rsidR="00740ABC" w:rsidRPr="00740ABC" w:rsidRDefault="00740ABC" w:rsidP="00687D11">
            <w:pPr>
              <w:spacing w:after="0" w:line="240" w:lineRule="auto"/>
              <w:rPr>
                <w:rFonts w:ascii="Times New Roman" w:eastAsia="Times New Roman" w:hAnsi="Times New Roman" w:cs="Times New Roman"/>
                <w:bCs/>
                <w:i/>
                <w:lang w:eastAsia="ru-RU"/>
              </w:rPr>
            </w:pPr>
            <w:r w:rsidRPr="00740ABC">
              <w:rPr>
                <w:rFonts w:ascii="Times New Roman" w:eastAsia="Times New Roman" w:hAnsi="Times New Roman" w:cs="Times New Roman"/>
                <w:bCs/>
                <w:i/>
                <w:lang w:eastAsia="ru-RU"/>
              </w:rPr>
              <w:t>Приоритетные (ведомственные) проекты муниципального образования «Город Обнинск»</w:t>
            </w:r>
          </w:p>
          <w:p w:rsidR="0038324D" w:rsidRPr="0019080A" w:rsidRDefault="00687D11" w:rsidP="00687D1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Проект «Реконструкция авто</w:t>
            </w:r>
            <w:r w:rsidR="00740ABC">
              <w:rPr>
                <w:rFonts w:ascii="Times New Roman" w:eastAsia="Times New Roman" w:hAnsi="Times New Roman" w:cs="Times New Roman"/>
                <w:bCs/>
                <w:iCs/>
                <w:lang w:eastAsia="ru-RU"/>
              </w:rPr>
              <w:t>дороги вдоль промзоны «Мишково»</w:t>
            </w:r>
          </w:p>
        </w:tc>
        <w:tc>
          <w:tcPr>
            <w:tcW w:w="1748" w:type="dxa"/>
            <w:tcBorders>
              <w:top w:val="nil"/>
              <w:left w:val="nil"/>
              <w:bottom w:val="single" w:sz="4" w:space="0" w:color="auto"/>
              <w:right w:val="single" w:sz="4" w:space="0" w:color="auto"/>
            </w:tcBorders>
            <w:shd w:val="clear" w:color="auto" w:fill="auto"/>
            <w:hideMark/>
          </w:tcPr>
          <w:p w:rsidR="00687D11" w:rsidRPr="0019080A" w:rsidRDefault="00740ABC"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8 590,3</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8 590,3</w:t>
            </w:r>
          </w:p>
        </w:tc>
        <w:tc>
          <w:tcPr>
            <w:tcW w:w="1424" w:type="dxa"/>
            <w:tcBorders>
              <w:top w:val="nil"/>
              <w:left w:val="nil"/>
              <w:bottom w:val="single" w:sz="4" w:space="0" w:color="auto"/>
              <w:right w:val="single" w:sz="4" w:space="0" w:color="auto"/>
            </w:tcBorders>
            <w:shd w:val="clear" w:color="auto" w:fill="auto"/>
            <w:noWrap/>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687D11" w:rsidRPr="00A6170F" w:rsidRDefault="00687D11" w:rsidP="004721C5">
            <w:pPr>
              <w:spacing w:after="0" w:line="240" w:lineRule="auto"/>
              <w:rPr>
                <w:rFonts w:ascii="Times New Roman" w:eastAsia="Times New Roman" w:hAnsi="Times New Roman" w:cs="Times New Roman"/>
                <w:bCs/>
                <w:lang w:eastAsia="ru-RU"/>
              </w:rPr>
            </w:pPr>
          </w:p>
        </w:tc>
      </w:tr>
      <w:tr w:rsidR="004721C5"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4721C5" w:rsidRPr="00740ABC" w:rsidRDefault="004721C5" w:rsidP="00740ABC">
            <w:pPr>
              <w:spacing w:after="0" w:line="240" w:lineRule="auto"/>
              <w:rPr>
                <w:rFonts w:ascii="Times New Roman" w:eastAsia="Times New Roman" w:hAnsi="Times New Roman" w:cs="Times New Roman"/>
                <w:b/>
                <w:bCs/>
                <w:iCs/>
                <w:lang w:eastAsia="ru-RU"/>
              </w:rPr>
            </w:pPr>
            <w:r w:rsidRPr="00740ABC">
              <w:rPr>
                <w:rFonts w:ascii="Times New Roman" w:eastAsia="Times New Roman" w:hAnsi="Times New Roman" w:cs="Times New Roman"/>
                <w:b/>
                <w:bCs/>
                <w:iCs/>
                <w:lang w:eastAsia="ru-RU"/>
              </w:rPr>
              <w:t>Направление 1 Процессной части</w:t>
            </w:r>
          </w:p>
          <w:p w:rsidR="004721C5" w:rsidRPr="0019080A" w:rsidRDefault="004721C5"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«Ремонт и обслуживание улично-дорожной сети»</w:t>
            </w:r>
          </w:p>
        </w:tc>
        <w:tc>
          <w:tcPr>
            <w:tcW w:w="1748"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658 339,7</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644 384,4</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97,88</w:t>
            </w:r>
          </w:p>
        </w:tc>
        <w:tc>
          <w:tcPr>
            <w:tcW w:w="4558" w:type="dxa"/>
            <w:vMerge w:val="restart"/>
            <w:tcBorders>
              <w:top w:val="nil"/>
              <w:left w:val="nil"/>
              <w:right w:val="single" w:sz="4" w:space="0" w:color="auto"/>
            </w:tcBorders>
          </w:tcPr>
          <w:p w:rsidR="004721C5" w:rsidRPr="00A6170F" w:rsidRDefault="004721C5" w:rsidP="004721C5">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lang w:eastAsia="ru-RU"/>
              </w:rPr>
              <w:t>Экономия в связи с переносом сроков оплаты на 2026 год (софинансирование субсидии)</w:t>
            </w: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740ABC">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126 983,9</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113 675,7</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89,52</w:t>
            </w:r>
          </w:p>
        </w:tc>
        <w:tc>
          <w:tcPr>
            <w:tcW w:w="4558" w:type="dxa"/>
            <w:vMerge/>
            <w:tcBorders>
              <w:left w:val="nil"/>
              <w:right w:val="single" w:sz="4" w:space="0" w:color="auto"/>
            </w:tcBorders>
          </w:tcPr>
          <w:p w:rsidR="004721C5" w:rsidRPr="00A6170F" w:rsidRDefault="004721C5" w:rsidP="00740ABC">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740ABC">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531 355,8</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530 708,7</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99,88</w:t>
            </w:r>
          </w:p>
        </w:tc>
        <w:tc>
          <w:tcPr>
            <w:tcW w:w="4558" w:type="dxa"/>
            <w:vMerge/>
            <w:tcBorders>
              <w:left w:val="nil"/>
              <w:bottom w:val="single" w:sz="4" w:space="0" w:color="auto"/>
              <w:right w:val="single" w:sz="4" w:space="0" w:color="auto"/>
            </w:tcBorders>
          </w:tcPr>
          <w:p w:rsidR="004721C5" w:rsidRPr="00A6170F" w:rsidRDefault="004721C5" w:rsidP="00740ABC">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bCs/>
                <w:iCs/>
                <w:lang w:eastAsia="ru-RU"/>
              </w:rPr>
            </w:pPr>
            <w:r w:rsidRPr="00740ABC">
              <w:rPr>
                <w:rFonts w:ascii="Times New Roman" w:eastAsia="Times New Roman" w:hAnsi="Times New Roman" w:cs="Times New Roman"/>
                <w:b/>
                <w:bCs/>
                <w:iCs/>
                <w:lang w:eastAsia="ru-RU"/>
              </w:rPr>
              <w:lastRenderedPageBreak/>
              <w:t>Направление 2 Процессной части</w:t>
            </w:r>
            <w:r w:rsidRPr="0019080A">
              <w:rPr>
                <w:rFonts w:ascii="Times New Roman" w:eastAsia="Times New Roman" w:hAnsi="Times New Roman" w:cs="Times New Roman"/>
                <w:bCs/>
                <w:iCs/>
                <w:lang w:eastAsia="ru-RU"/>
              </w:rPr>
              <w:t xml:space="preserve"> «Организация транспортного обслуживания населения на территории муниципальн</w:t>
            </w:r>
            <w:r>
              <w:rPr>
                <w:rFonts w:ascii="Times New Roman" w:eastAsia="Times New Roman" w:hAnsi="Times New Roman" w:cs="Times New Roman"/>
                <w:bCs/>
                <w:iCs/>
                <w:lang w:eastAsia="ru-RU"/>
              </w:rPr>
              <w:t>ого образования «Город Обнинск»</w:t>
            </w:r>
          </w:p>
        </w:tc>
        <w:tc>
          <w:tcPr>
            <w:tcW w:w="1748"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558 268,3</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544 168,1</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97,47</w:t>
            </w:r>
          </w:p>
        </w:tc>
        <w:tc>
          <w:tcPr>
            <w:tcW w:w="4558" w:type="dxa"/>
            <w:vMerge w:val="restart"/>
            <w:tcBorders>
              <w:top w:val="nil"/>
              <w:left w:val="nil"/>
              <w:right w:val="single" w:sz="4" w:space="0" w:color="auto"/>
            </w:tcBorders>
          </w:tcPr>
          <w:p w:rsidR="004721C5" w:rsidRPr="00A6170F" w:rsidRDefault="004721C5" w:rsidP="004721C5">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Экономия, показатели достигнуты</w:t>
            </w: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740ABC">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68 800,0</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68 800,0</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4721C5" w:rsidRPr="00A6170F" w:rsidRDefault="004721C5" w:rsidP="00740ABC">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740ABC">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740ABC">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489 468,3</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740ABC">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475 368,1</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740ABC">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97,12</w:t>
            </w:r>
          </w:p>
        </w:tc>
        <w:tc>
          <w:tcPr>
            <w:tcW w:w="4558" w:type="dxa"/>
            <w:vMerge/>
            <w:tcBorders>
              <w:left w:val="nil"/>
              <w:bottom w:val="single" w:sz="4" w:space="0" w:color="auto"/>
              <w:right w:val="single" w:sz="4" w:space="0" w:color="auto"/>
            </w:tcBorders>
          </w:tcPr>
          <w:p w:rsidR="004721C5" w:rsidRPr="00A6170F" w:rsidRDefault="004721C5" w:rsidP="00740ABC">
            <w:pPr>
              <w:spacing w:after="0" w:line="240" w:lineRule="auto"/>
              <w:jc w:val="center"/>
              <w:rPr>
                <w:rFonts w:ascii="Times New Roman" w:eastAsia="Times New Roman" w:hAnsi="Times New Roman" w:cs="Times New Roman"/>
                <w:bCs/>
                <w:lang w:eastAsia="ru-RU"/>
              </w:rPr>
            </w:pPr>
          </w:p>
        </w:tc>
      </w:tr>
      <w:tr w:rsidR="00687D11" w:rsidRPr="0019080A" w:rsidTr="00287379">
        <w:trPr>
          <w:trHeight w:val="340"/>
        </w:trPr>
        <w:tc>
          <w:tcPr>
            <w:tcW w:w="3823" w:type="dxa"/>
            <w:tcBorders>
              <w:top w:val="nil"/>
              <w:left w:val="single" w:sz="4" w:space="0" w:color="auto"/>
              <w:bottom w:val="single" w:sz="4" w:space="0" w:color="auto"/>
              <w:right w:val="single" w:sz="4" w:space="0" w:color="auto"/>
            </w:tcBorders>
            <w:shd w:val="clear" w:color="auto" w:fill="EBFFEB"/>
            <w:hideMark/>
          </w:tcPr>
          <w:p w:rsidR="00740ABC" w:rsidRPr="00740ABC" w:rsidRDefault="00687D11" w:rsidP="00740ABC">
            <w:pPr>
              <w:spacing w:after="0" w:line="240" w:lineRule="auto"/>
              <w:rPr>
                <w:rFonts w:ascii="Times New Roman" w:eastAsia="Times New Roman" w:hAnsi="Times New Roman" w:cs="Times New Roman"/>
                <w:b/>
                <w:bCs/>
                <w:lang w:eastAsia="ru-RU"/>
              </w:rPr>
            </w:pPr>
            <w:r w:rsidRPr="00740ABC">
              <w:rPr>
                <w:rFonts w:ascii="Times New Roman" w:eastAsia="Times New Roman" w:hAnsi="Times New Roman" w:cs="Times New Roman"/>
                <w:b/>
                <w:bCs/>
                <w:lang w:eastAsia="ru-RU"/>
              </w:rPr>
              <w:t xml:space="preserve">Муниципальная программа </w:t>
            </w:r>
            <w:r w:rsidR="00740ABC" w:rsidRPr="00740ABC">
              <w:rPr>
                <w:rFonts w:ascii="Times New Roman" w:eastAsia="Times New Roman" w:hAnsi="Times New Roman" w:cs="Times New Roman"/>
                <w:b/>
                <w:bCs/>
                <w:lang w:eastAsia="ru-RU"/>
              </w:rPr>
              <w:t>«</w:t>
            </w:r>
            <w:r w:rsidRPr="00740ABC">
              <w:rPr>
                <w:rFonts w:ascii="Times New Roman" w:eastAsia="Times New Roman" w:hAnsi="Times New Roman" w:cs="Times New Roman"/>
                <w:b/>
                <w:bCs/>
                <w:lang w:eastAsia="ru-RU"/>
              </w:rPr>
              <w:t>Содержание и обслуживание жилищного фонда</w:t>
            </w:r>
            <w:r w:rsidR="00740ABC" w:rsidRPr="00740ABC">
              <w:rPr>
                <w:rFonts w:ascii="Times New Roman" w:eastAsia="Times New Roman" w:hAnsi="Times New Roman" w:cs="Times New Roman"/>
                <w:b/>
                <w:bCs/>
                <w:lang w:eastAsia="ru-RU"/>
              </w:rPr>
              <w:t xml:space="preserve">»  </w:t>
            </w:r>
          </w:p>
        </w:tc>
        <w:tc>
          <w:tcPr>
            <w:tcW w:w="1748" w:type="dxa"/>
            <w:tcBorders>
              <w:top w:val="nil"/>
              <w:left w:val="nil"/>
              <w:bottom w:val="single" w:sz="4" w:space="0" w:color="auto"/>
              <w:right w:val="single" w:sz="4" w:space="0" w:color="auto"/>
            </w:tcBorders>
            <w:shd w:val="clear" w:color="auto" w:fill="EBFFEB"/>
            <w:hideMark/>
          </w:tcPr>
          <w:p w:rsidR="00687D11" w:rsidRPr="0019080A" w:rsidRDefault="00740ABC"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99 060,6</w:t>
            </w:r>
          </w:p>
        </w:tc>
        <w:tc>
          <w:tcPr>
            <w:tcW w:w="1937" w:type="dxa"/>
            <w:tcBorders>
              <w:top w:val="nil"/>
              <w:left w:val="nil"/>
              <w:bottom w:val="single" w:sz="4" w:space="0" w:color="auto"/>
              <w:right w:val="single" w:sz="4" w:space="0" w:color="auto"/>
            </w:tcBorders>
            <w:shd w:val="clear" w:color="auto" w:fill="EBFFEB"/>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97 308,9</w:t>
            </w:r>
          </w:p>
        </w:tc>
        <w:tc>
          <w:tcPr>
            <w:tcW w:w="1424" w:type="dxa"/>
            <w:tcBorders>
              <w:top w:val="nil"/>
              <w:left w:val="nil"/>
              <w:bottom w:val="single" w:sz="4" w:space="0" w:color="auto"/>
              <w:right w:val="single" w:sz="4" w:space="0" w:color="auto"/>
            </w:tcBorders>
            <w:shd w:val="clear" w:color="auto" w:fill="EBFFEB"/>
            <w:noWrap/>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98,23</w:t>
            </w:r>
          </w:p>
        </w:tc>
        <w:tc>
          <w:tcPr>
            <w:tcW w:w="4558" w:type="dxa"/>
            <w:tcBorders>
              <w:top w:val="nil"/>
              <w:left w:val="nil"/>
              <w:bottom w:val="single" w:sz="4" w:space="0" w:color="auto"/>
              <w:right w:val="single" w:sz="4" w:space="0" w:color="auto"/>
            </w:tcBorders>
            <w:shd w:val="clear" w:color="auto" w:fill="EBFFEB"/>
          </w:tcPr>
          <w:p w:rsidR="00687D11" w:rsidRPr="00A6170F" w:rsidRDefault="00687D11" w:rsidP="00687D11">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4721C5" w:rsidRPr="0019080A" w:rsidRDefault="004721C5" w:rsidP="00262361">
            <w:pPr>
              <w:spacing w:after="0" w:line="240" w:lineRule="auto"/>
              <w:rPr>
                <w:rFonts w:ascii="Times New Roman" w:eastAsia="Times New Roman" w:hAnsi="Times New Roman" w:cs="Times New Roman"/>
                <w:bCs/>
                <w:iCs/>
                <w:lang w:eastAsia="ru-RU"/>
              </w:rPr>
            </w:pPr>
            <w:r w:rsidRPr="00262361">
              <w:rPr>
                <w:rFonts w:ascii="Times New Roman" w:eastAsia="Times New Roman" w:hAnsi="Times New Roman" w:cs="Times New Roman"/>
                <w:b/>
                <w:bCs/>
                <w:iCs/>
                <w:lang w:eastAsia="ru-RU"/>
              </w:rPr>
              <w:t>Направление 1 Процессной части</w:t>
            </w:r>
            <w:r w:rsidRPr="0019080A">
              <w:rPr>
                <w:rFonts w:ascii="Times New Roman" w:eastAsia="Times New Roman" w:hAnsi="Times New Roman" w:cs="Times New Roman"/>
                <w:bCs/>
                <w:iCs/>
                <w:lang w:eastAsia="ru-RU"/>
              </w:rPr>
              <w:t xml:space="preserve"> «Ремонт и содержание муниципального жилья»</w:t>
            </w:r>
          </w:p>
        </w:tc>
        <w:tc>
          <w:tcPr>
            <w:tcW w:w="1748" w:type="dxa"/>
            <w:tcBorders>
              <w:top w:val="nil"/>
              <w:left w:val="nil"/>
              <w:bottom w:val="single" w:sz="4" w:space="0" w:color="auto"/>
              <w:right w:val="single" w:sz="4" w:space="0" w:color="auto"/>
            </w:tcBorders>
            <w:shd w:val="clear" w:color="auto" w:fill="auto"/>
            <w:hideMark/>
          </w:tcPr>
          <w:p w:rsidR="004721C5" w:rsidRDefault="004721C5" w:rsidP="00262361">
            <w:r w:rsidRPr="001F29D8">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26236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16 698,8</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26236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15 630,2</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26236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93,60</w:t>
            </w:r>
          </w:p>
        </w:tc>
        <w:tc>
          <w:tcPr>
            <w:tcW w:w="4558" w:type="dxa"/>
            <w:vMerge w:val="restart"/>
            <w:tcBorders>
              <w:top w:val="nil"/>
              <w:left w:val="nil"/>
              <w:right w:val="single" w:sz="4" w:space="0" w:color="auto"/>
            </w:tcBorders>
          </w:tcPr>
          <w:p w:rsidR="004721C5" w:rsidRPr="00A6170F" w:rsidRDefault="004721C5" w:rsidP="004721C5">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Заявительный характер, отсутствие претендентов, соответствующих требованиям</w:t>
            </w:r>
          </w:p>
        </w:tc>
      </w:tr>
      <w:tr w:rsidR="004721C5" w:rsidRPr="0019080A" w:rsidTr="00A6170F">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4721C5" w:rsidRPr="0019080A" w:rsidRDefault="004721C5" w:rsidP="00262361">
            <w:pPr>
              <w:spacing w:after="0" w:line="240" w:lineRule="auto"/>
              <w:rPr>
                <w:rFonts w:ascii="Times New Roman" w:eastAsia="Times New Roman" w:hAnsi="Times New Roman" w:cs="Times New Roman"/>
                <w:bCs/>
                <w:iCs/>
                <w:lang w:eastAsia="ru-RU"/>
              </w:rPr>
            </w:pPr>
            <w:r w:rsidRPr="00262361">
              <w:rPr>
                <w:rFonts w:ascii="Times New Roman" w:eastAsia="Times New Roman" w:hAnsi="Times New Roman" w:cs="Times New Roman"/>
                <w:b/>
                <w:bCs/>
                <w:iCs/>
                <w:lang w:eastAsia="ru-RU"/>
              </w:rPr>
              <w:t>Направление 2 Процессной части</w:t>
            </w:r>
            <w:r w:rsidRPr="0019080A">
              <w:rPr>
                <w:rFonts w:ascii="Times New Roman" w:eastAsia="Times New Roman" w:hAnsi="Times New Roman" w:cs="Times New Roman"/>
                <w:bCs/>
                <w:iCs/>
                <w:lang w:eastAsia="ru-RU"/>
              </w:rPr>
              <w:t xml:space="preserve"> «Оказание услуг (выполнение работ) муниципальными учреждениями в сфере жилищного хозяйства»</w:t>
            </w:r>
          </w:p>
        </w:tc>
        <w:tc>
          <w:tcPr>
            <w:tcW w:w="1748" w:type="dxa"/>
            <w:tcBorders>
              <w:top w:val="nil"/>
              <w:left w:val="nil"/>
              <w:bottom w:val="single" w:sz="4" w:space="0" w:color="auto"/>
              <w:right w:val="single" w:sz="4" w:space="0" w:color="auto"/>
            </w:tcBorders>
            <w:shd w:val="clear" w:color="auto" w:fill="auto"/>
            <w:hideMark/>
          </w:tcPr>
          <w:p w:rsidR="004721C5" w:rsidRDefault="004721C5" w:rsidP="00262361">
            <w:r w:rsidRPr="001F29D8">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noWrap/>
            <w:hideMark/>
          </w:tcPr>
          <w:p w:rsidR="004721C5" w:rsidRPr="0019080A" w:rsidRDefault="004721C5" w:rsidP="0026236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82 361,8</w:t>
            </w:r>
          </w:p>
        </w:tc>
        <w:tc>
          <w:tcPr>
            <w:tcW w:w="1937" w:type="dxa"/>
            <w:tcBorders>
              <w:top w:val="nil"/>
              <w:left w:val="nil"/>
              <w:bottom w:val="single" w:sz="4" w:space="0" w:color="auto"/>
              <w:right w:val="single" w:sz="4" w:space="0" w:color="auto"/>
            </w:tcBorders>
            <w:shd w:val="clear" w:color="auto" w:fill="auto"/>
            <w:noWrap/>
            <w:hideMark/>
          </w:tcPr>
          <w:p w:rsidR="004721C5" w:rsidRPr="0019080A" w:rsidRDefault="004721C5" w:rsidP="0026236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81 678,7</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26236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99,17</w:t>
            </w:r>
          </w:p>
        </w:tc>
        <w:tc>
          <w:tcPr>
            <w:tcW w:w="4558" w:type="dxa"/>
            <w:vMerge/>
            <w:tcBorders>
              <w:left w:val="nil"/>
              <w:bottom w:val="single" w:sz="4" w:space="0" w:color="auto"/>
              <w:right w:val="single" w:sz="4" w:space="0" w:color="auto"/>
            </w:tcBorders>
          </w:tcPr>
          <w:p w:rsidR="004721C5" w:rsidRPr="00A6170F" w:rsidRDefault="004721C5" w:rsidP="00262361">
            <w:pPr>
              <w:spacing w:after="0" w:line="240" w:lineRule="auto"/>
              <w:jc w:val="center"/>
              <w:rPr>
                <w:rFonts w:ascii="Times New Roman" w:eastAsia="Times New Roman" w:hAnsi="Times New Roman" w:cs="Times New Roman"/>
                <w:bCs/>
                <w:lang w:eastAsia="ru-RU"/>
              </w:rPr>
            </w:pPr>
          </w:p>
        </w:tc>
      </w:tr>
      <w:tr w:rsidR="00841460" w:rsidRPr="0019080A" w:rsidTr="00287379">
        <w:trPr>
          <w:trHeight w:val="340"/>
        </w:trPr>
        <w:tc>
          <w:tcPr>
            <w:tcW w:w="3823" w:type="dxa"/>
            <w:tcBorders>
              <w:top w:val="nil"/>
              <w:left w:val="single" w:sz="4" w:space="0" w:color="auto"/>
              <w:bottom w:val="single" w:sz="4" w:space="0" w:color="auto"/>
              <w:right w:val="single" w:sz="4" w:space="0" w:color="auto"/>
            </w:tcBorders>
            <w:shd w:val="clear" w:color="auto" w:fill="EBFFEB"/>
            <w:hideMark/>
          </w:tcPr>
          <w:p w:rsidR="00841460" w:rsidRPr="00841460" w:rsidRDefault="00841460" w:rsidP="00841460">
            <w:pPr>
              <w:spacing w:after="0" w:line="240" w:lineRule="auto"/>
              <w:rPr>
                <w:rFonts w:ascii="Times New Roman" w:eastAsia="Times New Roman" w:hAnsi="Times New Roman" w:cs="Times New Roman"/>
                <w:b/>
                <w:bCs/>
                <w:lang w:eastAsia="ru-RU"/>
              </w:rPr>
            </w:pPr>
            <w:r w:rsidRPr="00841460">
              <w:rPr>
                <w:rFonts w:ascii="Times New Roman" w:eastAsia="Times New Roman" w:hAnsi="Times New Roman" w:cs="Times New Roman"/>
                <w:b/>
                <w:bCs/>
                <w:lang w:eastAsia="ru-RU"/>
              </w:rPr>
              <w:t xml:space="preserve">Муниципальная программа «Энергосбережение и повышение энергетической эффективности» </w:t>
            </w:r>
          </w:p>
        </w:tc>
        <w:tc>
          <w:tcPr>
            <w:tcW w:w="1748" w:type="dxa"/>
            <w:tcBorders>
              <w:top w:val="nil"/>
              <w:left w:val="nil"/>
              <w:bottom w:val="single" w:sz="4" w:space="0" w:color="auto"/>
              <w:right w:val="single" w:sz="4" w:space="0" w:color="auto"/>
            </w:tcBorders>
            <w:shd w:val="clear" w:color="auto" w:fill="EBFFEB"/>
            <w:hideMark/>
          </w:tcPr>
          <w:p w:rsidR="00841460" w:rsidRDefault="00841460" w:rsidP="00841460">
            <w:r w:rsidRPr="001F29D8">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841460" w:rsidRPr="0019080A" w:rsidRDefault="00841460"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691,3</w:t>
            </w:r>
          </w:p>
        </w:tc>
        <w:tc>
          <w:tcPr>
            <w:tcW w:w="1937" w:type="dxa"/>
            <w:tcBorders>
              <w:top w:val="nil"/>
              <w:left w:val="nil"/>
              <w:bottom w:val="single" w:sz="4" w:space="0" w:color="auto"/>
              <w:right w:val="single" w:sz="4" w:space="0" w:color="auto"/>
            </w:tcBorders>
            <w:shd w:val="clear" w:color="auto" w:fill="EBFFEB"/>
            <w:hideMark/>
          </w:tcPr>
          <w:p w:rsidR="00841460" w:rsidRPr="0019080A" w:rsidRDefault="00841460"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456,7</w:t>
            </w:r>
          </w:p>
        </w:tc>
        <w:tc>
          <w:tcPr>
            <w:tcW w:w="1424" w:type="dxa"/>
            <w:tcBorders>
              <w:top w:val="nil"/>
              <w:left w:val="nil"/>
              <w:bottom w:val="single" w:sz="4" w:space="0" w:color="auto"/>
              <w:right w:val="single" w:sz="4" w:space="0" w:color="auto"/>
            </w:tcBorders>
            <w:shd w:val="clear" w:color="auto" w:fill="EBFFEB"/>
            <w:noWrap/>
            <w:hideMark/>
          </w:tcPr>
          <w:p w:rsidR="00841460" w:rsidRPr="0019080A" w:rsidRDefault="00841460"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66,06</w:t>
            </w:r>
          </w:p>
        </w:tc>
        <w:tc>
          <w:tcPr>
            <w:tcW w:w="4558" w:type="dxa"/>
            <w:tcBorders>
              <w:top w:val="nil"/>
              <w:left w:val="nil"/>
              <w:bottom w:val="single" w:sz="4" w:space="0" w:color="auto"/>
              <w:right w:val="single" w:sz="4" w:space="0" w:color="auto"/>
            </w:tcBorders>
            <w:shd w:val="clear" w:color="auto" w:fill="EBFFEB"/>
          </w:tcPr>
          <w:p w:rsidR="00841460" w:rsidRPr="00A6170F" w:rsidRDefault="00841460" w:rsidP="00841460">
            <w:pPr>
              <w:spacing w:after="0" w:line="240" w:lineRule="auto"/>
              <w:jc w:val="center"/>
              <w:rPr>
                <w:rFonts w:ascii="Times New Roman" w:eastAsia="Times New Roman" w:hAnsi="Times New Roman" w:cs="Times New Roman"/>
                <w:bCs/>
                <w:lang w:eastAsia="ru-RU"/>
              </w:rPr>
            </w:pPr>
          </w:p>
        </w:tc>
      </w:tr>
      <w:tr w:rsidR="00841460" w:rsidRPr="0019080A" w:rsidTr="004721C5">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4721C5" w:rsidRPr="0019080A" w:rsidRDefault="00841460" w:rsidP="00841460">
            <w:pPr>
              <w:spacing w:after="0" w:line="240" w:lineRule="auto"/>
              <w:rPr>
                <w:rFonts w:ascii="Times New Roman" w:eastAsia="Times New Roman" w:hAnsi="Times New Roman" w:cs="Times New Roman"/>
                <w:bCs/>
                <w:iCs/>
                <w:lang w:eastAsia="ru-RU"/>
              </w:rPr>
            </w:pPr>
            <w:r w:rsidRPr="00841460">
              <w:rPr>
                <w:rFonts w:ascii="Times New Roman" w:eastAsia="Times New Roman" w:hAnsi="Times New Roman" w:cs="Times New Roman"/>
                <w:b/>
                <w:bCs/>
                <w:iCs/>
                <w:lang w:eastAsia="ru-RU"/>
              </w:rPr>
              <w:t>Направление Процессной части</w:t>
            </w:r>
            <w:r w:rsidRPr="0019080A">
              <w:rPr>
                <w:rFonts w:ascii="Times New Roman" w:eastAsia="Times New Roman" w:hAnsi="Times New Roman" w:cs="Times New Roman"/>
                <w:bCs/>
                <w:iCs/>
                <w:lang w:eastAsia="ru-RU"/>
              </w:rPr>
              <w:t xml:space="preserve"> «Обеспечение деятельности по организации мероприятий по энергосбережению и повышению энергетической эффективности»</w:t>
            </w:r>
          </w:p>
        </w:tc>
        <w:tc>
          <w:tcPr>
            <w:tcW w:w="1748" w:type="dxa"/>
            <w:tcBorders>
              <w:top w:val="nil"/>
              <w:left w:val="nil"/>
              <w:bottom w:val="single" w:sz="4" w:space="0" w:color="auto"/>
              <w:right w:val="single" w:sz="4" w:space="0" w:color="auto"/>
            </w:tcBorders>
            <w:shd w:val="clear" w:color="auto" w:fill="auto"/>
            <w:hideMark/>
          </w:tcPr>
          <w:p w:rsidR="00841460" w:rsidRDefault="00841460" w:rsidP="00841460">
            <w:r w:rsidRPr="001F29D8">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841460" w:rsidRPr="0019080A" w:rsidRDefault="00841460" w:rsidP="00841460">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691,3</w:t>
            </w:r>
          </w:p>
        </w:tc>
        <w:tc>
          <w:tcPr>
            <w:tcW w:w="1937" w:type="dxa"/>
            <w:tcBorders>
              <w:top w:val="nil"/>
              <w:left w:val="nil"/>
              <w:bottom w:val="single" w:sz="4" w:space="0" w:color="auto"/>
              <w:right w:val="single" w:sz="4" w:space="0" w:color="auto"/>
            </w:tcBorders>
            <w:shd w:val="clear" w:color="auto" w:fill="auto"/>
            <w:hideMark/>
          </w:tcPr>
          <w:p w:rsidR="00841460" w:rsidRPr="0019080A" w:rsidRDefault="00841460" w:rsidP="00841460">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456,7</w:t>
            </w:r>
          </w:p>
        </w:tc>
        <w:tc>
          <w:tcPr>
            <w:tcW w:w="1424" w:type="dxa"/>
            <w:tcBorders>
              <w:top w:val="nil"/>
              <w:left w:val="nil"/>
              <w:bottom w:val="single" w:sz="4" w:space="0" w:color="auto"/>
              <w:right w:val="single" w:sz="4" w:space="0" w:color="auto"/>
            </w:tcBorders>
            <w:shd w:val="clear" w:color="auto" w:fill="auto"/>
            <w:noWrap/>
            <w:hideMark/>
          </w:tcPr>
          <w:p w:rsidR="00841460" w:rsidRPr="0019080A" w:rsidRDefault="00841460"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66,06</w:t>
            </w:r>
          </w:p>
        </w:tc>
        <w:tc>
          <w:tcPr>
            <w:tcW w:w="4558" w:type="dxa"/>
            <w:tcBorders>
              <w:top w:val="nil"/>
              <w:left w:val="nil"/>
              <w:bottom w:val="single" w:sz="4" w:space="0" w:color="auto"/>
              <w:right w:val="single" w:sz="4" w:space="0" w:color="auto"/>
            </w:tcBorders>
          </w:tcPr>
          <w:p w:rsidR="00841460" w:rsidRPr="00A6170F" w:rsidRDefault="004721C5" w:rsidP="004721C5">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Средства освоены в меньшем размере фактически предъявленных расчетов от муниципального учреждения</w:t>
            </w:r>
          </w:p>
        </w:tc>
      </w:tr>
      <w:tr w:rsidR="004721C5" w:rsidRPr="0019080A" w:rsidTr="004721C5">
        <w:trPr>
          <w:trHeight w:val="340"/>
        </w:trPr>
        <w:tc>
          <w:tcPr>
            <w:tcW w:w="3823" w:type="dxa"/>
            <w:vMerge w:val="restart"/>
            <w:tcBorders>
              <w:top w:val="nil"/>
              <w:left w:val="single" w:sz="4" w:space="0" w:color="auto"/>
              <w:bottom w:val="single" w:sz="4" w:space="0" w:color="auto"/>
              <w:right w:val="single" w:sz="4" w:space="0" w:color="auto"/>
            </w:tcBorders>
            <w:shd w:val="clear" w:color="auto" w:fill="EBFFEB"/>
            <w:hideMark/>
          </w:tcPr>
          <w:p w:rsidR="004721C5" w:rsidRPr="00841460" w:rsidRDefault="004721C5" w:rsidP="00841460">
            <w:pPr>
              <w:spacing w:after="0" w:line="240" w:lineRule="auto"/>
              <w:rPr>
                <w:rFonts w:ascii="Times New Roman" w:eastAsia="Times New Roman" w:hAnsi="Times New Roman" w:cs="Times New Roman"/>
                <w:b/>
                <w:bCs/>
                <w:lang w:eastAsia="ru-RU"/>
              </w:rPr>
            </w:pPr>
            <w:r w:rsidRPr="00841460">
              <w:rPr>
                <w:rFonts w:ascii="Times New Roman" w:eastAsia="Times New Roman" w:hAnsi="Times New Roman" w:cs="Times New Roman"/>
                <w:b/>
                <w:bCs/>
                <w:lang w:eastAsia="ru-RU"/>
              </w:rPr>
              <w:t xml:space="preserve">Муниципальная программа «Формирование комфортной городской среды» </w:t>
            </w: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186 676,4</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186 640,1</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99,98</w:t>
            </w:r>
          </w:p>
        </w:tc>
        <w:tc>
          <w:tcPr>
            <w:tcW w:w="4558" w:type="dxa"/>
            <w:vMerge w:val="restart"/>
            <w:tcBorders>
              <w:top w:val="single" w:sz="4" w:space="0" w:color="auto"/>
              <w:left w:val="nil"/>
              <w:bottom w:val="single" w:sz="4" w:space="0" w:color="auto"/>
              <w:right w:val="single" w:sz="4" w:space="0" w:color="auto"/>
            </w:tcBorders>
            <w:shd w:val="clear" w:color="auto" w:fill="EBFFEB"/>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4721C5" w:rsidRPr="0019080A" w:rsidTr="004721C5">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125 702,5</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125 702,5</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top w:val="single" w:sz="4" w:space="0" w:color="auto"/>
              <w:left w:val="nil"/>
              <w:bottom w:val="single" w:sz="4" w:space="0" w:color="auto"/>
              <w:right w:val="single" w:sz="4" w:space="0" w:color="auto"/>
            </w:tcBorders>
            <w:shd w:val="clear" w:color="auto" w:fill="EBFFEB"/>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4721C5" w:rsidRPr="0019080A" w:rsidTr="004721C5">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1 253,7</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1 253,7</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top w:val="single" w:sz="4" w:space="0" w:color="auto"/>
              <w:left w:val="nil"/>
              <w:bottom w:val="single" w:sz="4" w:space="0" w:color="auto"/>
              <w:right w:val="single" w:sz="4" w:space="0" w:color="auto"/>
            </w:tcBorders>
            <w:shd w:val="clear" w:color="auto" w:fill="EBFFEB"/>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4721C5" w:rsidRPr="0019080A" w:rsidTr="004721C5">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841460">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59 720,2</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59 683,9</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99,94</w:t>
            </w:r>
          </w:p>
        </w:tc>
        <w:tc>
          <w:tcPr>
            <w:tcW w:w="4558" w:type="dxa"/>
            <w:vMerge/>
            <w:tcBorders>
              <w:top w:val="single" w:sz="4" w:space="0" w:color="auto"/>
              <w:left w:val="nil"/>
              <w:bottom w:val="single" w:sz="4" w:space="0" w:color="auto"/>
              <w:right w:val="single" w:sz="4" w:space="0" w:color="auto"/>
            </w:tcBorders>
            <w:shd w:val="clear" w:color="auto" w:fill="EBFFEB"/>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4721C5" w:rsidRPr="00841460" w:rsidRDefault="004721C5" w:rsidP="00841460">
            <w:pPr>
              <w:spacing w:after="0" w:line="240" w:lineRule="auto"/>
              <w:rPr>
                <w:rFonts w:ascii="Times New Roman" w:eastAsia="Times New Roman" w:hAnsi="Times New Roman" w:cs="Times New Roman"/>
                <w:b/>
                <w:bCs/>
                <w:iCs/>
                <w:lang w:eastAsia="ru-RU"/>
              </w:rPr>
            </w:pPr>
            <w:r w:rsidRPr="00841460">
              <w:rPr>
                <w:rFonts w:ascii="Times New Roman" w:eastAsia="Times New Roman" w:hAnsi="Times New Roman" w:cs="Times New Roman"/>
                <w:b/>
                <w:bCs/>
                <w:iCs/>
                <w:lang w:eastAsia="ru-RU"/>
              </w:rPr>
              <w:lastRenderedPageBreak/>
              <w:t>Направление 1 Проектной части</w:t>
            </w:r>
          </w:p>
          <w:p w:rsidR="004721C5" w:rsidRPr="0019080A" w:rsidRDefault="004721C5" w:rsidP="00841460">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xml:space="preserve">Участие в  реализации федерального проекта «Формирование комфортной городской среды»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841460">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152 941,1</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152 904,8</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99,98</w:t>
            </w:r>
          </w:p>
        </w:tc>
        <w:tc>
          <w:tcPr>
            <w:tcW w:w="4558" w:type="dxa"/>
            <w:vMerge w:val="restart"/>
            <w:tcBorders>
              <w:top w:val="nil"/>
              <w:left w:val="nil"/>
              <w:right w:val="single" w:sz="4" w:space="0" w:color="auto"/>
            </w:tcBorders>
          </w:tcPr>
          <w:p w:rsidR="004721C5" w:rsidRPr="00A6170F" w:rsidRDefault="004721C5" w:rsidP="004721C5">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 xml:space="preserve">Экономия средств по результатам конкурсных процедур </w:t>
            </w:r>
          </w:p>
          <w:p w:rsidR="004721C5" w:rsidRPr="00A6170F" w:rsidRDefault="004721C5" w:rsidP="004721C5">
            <w:pPr>
              <w:spacing w:after="0" w:line="240" w:lineRule="auto"/>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841460">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841460">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Федеральный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125 702,5</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125 702,5</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841460">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841460">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1 253,7</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1 253,7</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841460">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841460">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25 984,9</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841460">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25 948,6</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841460">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99,86</w:t>
            </w:r>
          </w:p>
        </w:tc>
        <w:tc>
          <w:tcPr>
            <w:tcW w:w="4558" w:type="dxa"/>
            <w:vMerge/>
            <w:tcBorders>
              <w:left w:val="nil"/>
              <w:bottom w:val="single" w:sz="4" w:space="0" w:color="auto"/>
              <w:right w:val="single" w:sz="4" w:space="0" w:color="auto"/>
            </w:tcBorders>
          </w:tcPr>
          <w:p w:rsidR="004721C5" w:rsidRPr="00A6170F" w:rsidRDefault="004721C5" w:rsidP="00841460">
            <w:pPr>
              <w:spacing w:after="0" w:line="240" w:lineRule="auto"/>
              <w:jc w:val="center"/>
              <w:rPr>
                <w:rFonts w:ascii="Times New Roman" w:eastAsia="Times New Roman" w:hAnsi="Times New Roman" w:cs="Times New Roman"/>
                <w:bCs/>
                <w:lang w:eastAsia="ru-RU"/>
              </w:rPr>
            </w:pPr>
          </w:p>
        </w:tc>
      </w:tr>
      <w:tr w:rsidR="00687D11"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687D11" w:rsidRPr="0019080A" w:rsidRDefault="00841460" w:rsidP="00687D11">
            <w:pPr>
              <w:spacing w:after="0" w:line="240" w:lineRule="auto"/>
              <w:rPr>
                <w:rFonts w:ascii="Times New Roman" w:eastAsia="Times New Roman" w:hAnsi="Times New Roman" w:cs="Times New Roman"/>
                <w:bCs/>
                <w:iCs/>
                <w:lang w:eastAsia="ru-RU"/>
              </w:rPr>
            </w:pPr>
            <w:r w:rsidRPr="00841460">
              <w:rPr>
                <w:rFonts w:ascii="Times New Roman" w:eastAsia="Times New Roman" w:hAnsi="Times New Roman" w:cs="Times New Roman"/>
                <w:b/>
                <w:bCs/>
                <w:iCs/>
                <w:lang w:eastAsia="ru-RU"/>
              </w:rPr>
              <w:t>Направление 1 Процессной части</w:t>
            </w:r>
            <w:r>
              <w:rPr>
                <w:rFonts w:ascii="Times New Roman" w:eastAsia="Times New Roman" w:hAnsi="Times New Roman" w:cs="Times New Roman"/>
                <w:bCs/>
                <w:iCs/>
                <w:lang w:eastAsia="ru-RU"/>
              </w:rPr>
              <w:t xml:space="preserve"> «</w:t>
            </w:r>
            <w:r w:rsidR="00687D11" w:rsidRPr="0019080A">
              <w:rPr>
                <w:rFonts w:ascii="Times New Roman" w:eastAsia="Times New Roman" w:hAnsi="Times New Roman" w:cs="Times New Roman"/>
                <w:bCs/>
                <w:iCs/>
                <w:lang w:eastAsia="ru-RU"/>
              </w:rPr>
              <w:t>Благоустройство обществе</w:t>
            </w:r>
            <w:r>
              <w:rPr>
                <w:rFonts w:ascii="Times New Roman" w:eastAsia="Times New Roman" w:hAnsi="Times New Roman" w:cs="Times New Roman"/>
                <w:bCs/>
                <w:iCs/>
                <w:lang w:eastAsia="ru-RU"/>
              </w:rPr>
              <w:t>нных территорий города Обнинска»</w:t>
            </w:r>
          </w:p>
        </w:tc>
        <w:tc>
          <w:tcPr>
            <w:tcW w:w="1748" w:type="dxa"/>
            <w:tcBorders>
              <w:top w:val="nil"/>
              <w:left w:val="nil"/>
              <w:bottom w:val="single" w:sz="4" w:space="0" w:color="auto"/>
              <w:right w:val="single" w:sz="4" w:space="0" w:color="auto"/>
            </w:tcBorders>
            <w:shd w:val="clear" w:color="auto" w:fill="auto"/>
            <w:hideMark/>
          </w:tcPr>
          <w:p w:rsidR="00687D11" w:rsidRPr="0019080A" w:rsidRDefault="00841460"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33 735,3</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33 735,3</w:t>
            </w:r>
          </w:p>
        </w:tc>
        <w:tc>
          <w:tcPr>
            <w:tcW w:w="1424" w:type="dxa"/>
            <w:tcBorders>
              <w:top w:val="nil"/>
              <w:left w:val="nil"/>
              <w:bottom w:val="single" w:sz="4" w:space="0" w:color="auto"/>
              <w:right w:val="single" w:sz="4" w:space="0" w:color="auto"/>
            </w:tcBorders>
            <w:shd w:val="clear" w:color="auto" w:fill="auto"/>
            <w:noWrap/>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687D11" w:rsidRPr="00A6170F" w:rsidRDefault="00687D11" w:rsidP="00687D11">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EBFFEB"/>
            <w:hideMark/>
          </w:tcPr>
          <w:p w:rsidR="004721C5" w:rsidRPr="00841460" w:rsidRDefault="004721C5" w:rsidP="003D6DE5">
            <w:pPr>
              <w:spacing w:after="0" w:line="240" w:lineRule="auto"/>
              <w:rPr>
                <w:rFonts w:ascii="Times New Roman" w:eastAsia="Times New Roman" w:hAnsi="Times New Roman" w:cs="Times New Roman"/>
                <w:b/>
                <w:bCs/>
                <w:lang w:eastAsia="ru-RU"/>
              </w:rPr>
            </w:pPr>
            <w:r w:rsidRPr="00841460">
              <w:rPr>
                <w:rFonts w:ascii="Times New Roman" w:eastAsia="Times New Roman" w:hAnsi="Times New Roman" w:cs="Times New Roman"/>
                <w:b/>
                <w:bCs/>
                <w:lang w:eastAsia="ru-RU"/>
              </w:rPr>
              <w:t>Муниципальная программа «Благоустройство»</w:t>
            </w: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3D6DE5">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379 022,7</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375 915,5</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99,18</w:t>
            </w:r>
          </w:p>
        </w:tc>
        <w:tc>
          <w:tcPr>
            <w:tcW w:w="4558" w:type="dxa"/>
            <w:vMerge w:val="restart"/>
            <w:tcBorders>
              <w:top w:val="nil"/>
              <w:left w:val="nil"/>
              <w:right w:val="single" w:sz="4" w:space="0" w:color="auto"/>
            </w:tcBorders>
            <w:shd w:val="clear" w:color="auto" w:fill="EBFFEB"/>
          </w:tcPr>
          <w:p w:rsidR="004721C5" w:rsidRPr="00A6170F" w:rsidRDefault="004721C5" w:rsidP="003D6DE5">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4721C5" w:rsidRPr="0019080A" w:rsidRDefault="004721C5" w:rsidP="003D6DE5">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3D6DE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10 835,7</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10 139,8</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93,58</w:t>
            </w:r>
          </w:p>
        </w:tc>
        <w:tc>
          <w:tcPr>
            <w:tcW w:w="4558" w:type="dxa"/>
            <w:vMerge/>
            <w:tcBorders>
              <w:left w:val="nil"/>
              <w:right w:val="single" w:sz="4" w:space="0" w:color="auto"/>
            </w:tcBorders>
            <w:shd w:val="clear" w:color="auto" w:fill="EBFFEB"/>
          </w:tcPr>
          <w:p w:rsidR="004721C5" w:rsidRPr="00A6170F" w:rsidRDefault="004721C5" w:rsidP="003D6DE5">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4721C5" w:rsidRPr="0019080A" w:rsidRDefault="004721C5" w:rsidP="003D6DE5">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4721C5" w:rsidRPr="0019080A" w:rsidRDefault="004721C5" w:rsidP="003D6DE5">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368 187,0</w:t>
            </w:r>
          </w:p>
        </w:tc>
        <w:tc>
          <w:tcPr>
            <w:tcW w:w="1937" w:type="dxa"/>
            <w:tcBorders>
              <w:top w:val="nil"/>
              <w:left w:val="nil"/>
              <w:bottom w:val="single" w:sz="4" w:space="0" w:color="auto"/>
              <w:right w:val="single" w:sz="4" w:space="0" w:color="auto"/>
            </w:tcBorders>
            <w:shd w:val="clear" w:color="auto" w:fill="EBFFEB"/>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365 775,7</w:t>
            </w:r>
          </w:p>
        </w:tc>
        <w:tc>
          <w:tcPr>
            <w:tcW w:w="1424" w:type="dxa"/>
            <w:tcBorders>
              <w:top w:val="nil"/>
              <w:left w:val="nil"/>
              <w:bottom w:val="single" w:sz="4" w:space="0" w:color="auto"/>
              <w:right w:val="single" w:sz="4" w:space="0" w:color="auto"/>
            </w:tcBorders>
            <w:shd w:val="clear" w:color="auto" w:fill="EBFFEB"/>
            <w:noWrap/>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99,35</w:t>
            </w:r>
          </w:p>
        </w:tc>
        <w:tc>
          <w:tcPr>
            <w:tcW w:w="4558" w:type="dxa"/>
            <w:vMerge/>
            <w:tcBorders>
              <w:left w:val="nil"/>
              <w:bottom w:val="single" w:sz="4" w:space="0" w:color="auto"/>
              <w:right w:val="single" w:sz="4" w:space="0" w:color="auto"/>
            </w:tcBorders>
            <w:shd w:val="clear" w:color="auto" w:fill="EBFFEB"/>
          </w:tcPr>
          <w:p w:rsidR="004721C5" w:rsidRPr="00A6170F" w:rsidRDefault="004721C5" w:rsidP="003D6DE5">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4721C5" w:rsidRPr="0019080A" w:rsidRDefault="004721C5" w:rsidP="003D6DE5">
            <w:pPr>
              <w:spacing w:after="0" w:line="240" w:lineRule="auto"/>
              <w:rPr>
                <w:rFonts w:ascii="Times New Roman" w:eastAsia="Times New Roman" w:hAnsi="Times New Roman" w:cs="Times New Roman"/>
                <w:bCs/>
                <w:iCs/>
                <w:lang w:eastAsia="ru-RU"/>
              </w:rPr>
            </w:pPr>
            <w:r w:rsidRPr="003D6DE5">
              <w:rPr>
                <w:rFonts w:ascii="Times New Roman" w:eastAsia="Times New Roman" w:hAnsi="Times New Roman" w:cs="Times New Roman"/>
                <w:b/>
                <w:bCs/>
                <w:iCs/>
                <w:lang w:eastAsia="ru-RU"/>
              </w:rPr>
              <w:t>Направление 1 Процессной части</w:t>
            </w:r>
            <w:r w:rsidRPr="0019080A">
              <w:rPr>
                <w:rFonts w:ascii="Times New Roman" w:eastAsia="Times New Roman" w:hAnsi="Times New Roman" w:cs="Times New Roman"/>
                <w:bCs/>
                <w:iCs/>
                <w:lang w:eastAsia="ru-RU"/>
              </w:rPr>
              <w:t xml:space="preserve"> «Содержание и озеленение территорий города Обнинска»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3D6DE5">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3D6DE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131 689,3</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3D6DE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130 993,4</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99,47</w:t>
            </w:r>
          </w:p>
        </w:tc>
        <w:tc>
          <w:tcPr>
            <w:tcW w:w="4558" w:type="dxa"/>
            <w:vMerge w:val="restart"/>
            <w:tcBorders>
              <w:top w:val="nil"/>
              <w:left w:val="nil"/>
              <w:right w:val="single" w:sz="4" w:space="0" w:color="auto"/>
            </w:tcBorders>
          </w:tcPr>
          <w:p w:rsidR="004721C5" w:rsidRPr="00A6170F" w:rsidRDefault="004721C5" w:rsidP="004721C5">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 xml:space="preserve">Экономия средств по результатам конкурсных процедур </w:t>
            </w:r>
          </w:p>
          <w:p w:rsidR="004721C5" w:rsidRPr="00A6170F" w:rsidRDefault="004721C5" w:rsidP="004721C5">
            <w:pPr>
              <w:spacing w:after="0" w:line="240" w:lineRule="auto"/>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3D6DE5">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3D6DE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835,7</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139,8</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16,73</w:t>
            </w:r>
          </w:p>
        </w:tc>
        <w:tc>
          <w:tcPr>
            <w:tcW w:w="4558" w:type="dxa"/>
            <w:vMerge/>
            <w:tcBorders>
              <w:left w:val="nil"/>
              <w:right w:val="single" w:sz="4" w:space="0" w:color="auto"/>
            </w:tcBorders>
          </w:tcPr>
          <w:p w:rsidR="004721C5" w:rsidRPr="00A6170F" w:rsidRDefault="004721C5" w:rsidP="003D6DE5">
            <w:pPr>
              <w:spacing w:after="0" w:line="240" w:lineRule="auto"/>
              <w:jc w:val="center"/>
              <w:rPr>
                <w:rFonts w:ascii="Times New Roman" w:eastAsia="Times New Roman" w:hAnsi="Times New Roman" w:cs="Times New Roman"/>
                <w:bCs/>
                <w:lang w:eastAsia="ru-RU"/>
              </w:rPr>
            </w:pPr>
          </w:p>
        </w:tc>
      </w:tr>
      <w:tr w:rsidR="004721C5" w:rsidRPr="0019080A" w:rsidTr="00A6170F">
        <w:trPr>
          <w:trHeight w:val="340"/>
        </w:trPr>
        <w:tc>
          <w:tcPr>
            <w:tcW w:w="3823" w:type="dxa"/>
            <w:vMerge/>
            <w:tcBorders>
              <w:top w:val="nil"/>
              <w:left w:val="single" w:sz="4" w:space="0" w:color="auto"/>
              <w:bottom w:val="single" w:sz="4" w:space="0" w:color="auto"/>
              <w:right w:val="single" w:sz="4" w:space="0" w:color="auto"/>
            </w:tcBorders>
            <w:hideMark/>
          </w:tcPr>
          <w:p w:rsidR="004721C5" w:rsidRPr="0019080A" w:rsidRDefault="004721C5" w:rsidP="003D6DE5">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4721C5" w:rsidRPr="0019080A" w:rsidRDefault="004721C5" w:rsidP="003D6DE5">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130 853,6</w:t>
            </w:r>
          </w:p>
        </w:tc>
        <w:tc>
          <w:tcPr>
            <w:tcW w:w="1937" w:type="dxa"/>
            <w:tcBorders>
              <w:top w:val="nil"/>
              <w:left w:val="nil"/>
              <w:bottom w:val="single" w:sz="4" w:space="0" w:color="auto"/>
              <w:right w:val="single" w:sz="4" w:space="0" w:color="auto"/>
            </w:tcBorders>
            <w:shd w:val="clear" w:color="auto" w:fill="auto"/>
            <w:hideMark/>
          </w:tcPr>
          <w:p w:rsidR="004721C5" w:rsidRPr="0019080A" w:rsidRDefault="004721C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130 853,6</w:t>
            </w:r>
          </w:p>
        </w:tc>
        <w:tc>
          <w:tcPr>
            <w:tcW w:w="1424" w:type="dxa"/>
            <w:tcBorders>
              <w:top w:val="nil"/>
              <w:left w:val="nil"/>
              <w:bottom w:val="single" w:sz="4" w:space="0" w:color="auto"/>
              <w:right w:val="single" w:sz="4" w:space="0" w:color="auto"/>
            </w:tcBorders>
            <w:shd w:val="clear" w:color="auto" w:fill="auto"/>
            <w:noWrap/>
            <w:hideMark/>
          </w:tcPr>
          <w:p w:rsidR="004721C5" w:rsidRPr="0019080A" w:rsidRDefault="004721C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bottom w:val="single" w:sz="4" w:space="0" w:color="auto"/>
              <w:right w:val="single" w:sz="4" w:space="0" w:color="auto"/>
            </w:tcBorders>
          </w:tcPr>
          <w:p w:rsidR="004721C5" w:rsidRPr="00A6170F" w:rsidRDefault="004721C5" w:rsidP="003D6DE5">
            <w:pPr>
              <w:spacing w:after="0" w:line="240" w:lineRule="auto"/>
              <w:jc w:val="center"/>
              <w:rPr>
                <w:rFonts w:ascii="Times New Roman" w:eastAsia="Times New Roman" w:hAnsi="Times New Roman" w:cs="Times New Roman"/>
                <w:bCs/>
                <w:lang w:eastAsia="ru-RU"/>
              </w:rPr>
            </w:pPr>
          </w:p>
        </w:tc>
      </w:tr>
      <w:tr w:rsidR="003D6DE5" w:rsidRPr="0019080A" w:rsidTr="007C59B0">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3D6DE5" w:rsidRPr="0019080A" w:rsidRDefault="003D6DE5" w:rsidP="003D6DE5">
            <w:pPr>
              <w:spacing w:after="0" w:line="240" w:lineRule="auto"/>
              <w:rPr>
                <w:rFonts w:ascii="Times New Roman" w:eastAsia="Times New Roman" w:hAnsi="Times New Roman" w:cs="Times New Roman"/>
                <w:bCs/>
                <w:iCs/>
                <w:lang w:eastAsia="ru-RU"/>
              </w:rPr>
            </w:pPr>
            <w:r w:rsidRPr="003D6DE5">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2</w:t>
            </w:r>
            <w:r w:rsidRPr="003D6DE5">
              <w:rPr>
                <w:rFonts w:ascii="Times New Roman" w:eastAsia="Times New Roman" w:hAnsi="Times New Roman" w:cs="Times New Roman"/>
                <w:b/>
                <w:bCs/>
                <w:iCs/>
                <w:lang w:eastAsia="ru-RU"/>
              </w:rPr>
              <w:t xml:space="preserve"> Процессной части</w:t>
            </w:r>
            <w:r w:rsidRPr="0019080A">
              <w:rPr>
                <w:rFonts w:ascii="Times New Roman" w:eastAsia="Times New Roman" w:hAnsi="Times New Roman" w:cs="Times New Roman"/>
                <w:bCs/>
                <w:iCs/>
                <w:lang w:eastAsia="ru-RU"/>
              </w:rPr>
              <w:t xml:space="preserve"> «Содержание и развитие наружного освещения территории города Обнинска»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D6DE5" w:rsidRPr="0019080A" w:rsidRDefault="003D6DE5" w:rsidP="003D6DE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68 237,4</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68 237,4</w:t>
            </w:r>
          </w:p>
        </w:tc>
        <w:tc>
          <w:tcPr>
            <w:tcW w:w="1424" w:type="dxa"/>
            <w:tcBorders>
              <w:top w:val="nil"/>
              <w:left w:val="nil"/>
              <w:bottom w:val="single" w:sz="4" w:space="0" w:color="auto"/>
              <w:right w:val="single" w:sz="4" w:space="0" w:color="auto"/>
            </w:tcBorders>
            <w:shd w:val="clear" w:color="auto" w:fill="auto"/>
            <w:noWrap/>
            <w:hideMark/>
          </w:tcPr>
          <w:p w:rsidR="003D6DE5" w:rsidRPr="0019080A" w:rsidRDefault="003D6DE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3D6DE5" w:rsidRPr="00A6170F" w:rsidRDefault="003D6DE5" w:rsidP="003D6DE5">
            <w:pPr>
              <w:spacing w:after="0" w:line="240" w:lineRule="auto"/>
              <w:jc w:val="center"/>
              <w:rPr>
                <w:rFonts w:ascii="Times New Roman" w:eastAsia="Times New Roman" w:hAnsi="Times New Roman" w:cs="Times New Roman"/>
                <w:bCs/>
                <w:lang w:eastAsia="ru-RU"/>
              </w:rPr>
            </w:pPr>
          </w:p>
        </w:tc>
      </w:tr>
      <w:tr w:rsidR="003D6DE5" w:rsidRPr="0019080A" w:rsidTr="007C59B0">
        <w:trPr>
          <w:trHeight w:val="340"/>
        </w:trPr>
        <w:tc>
          <w:tcPr>
            <w:tcW w:w="3823" w:type="dxa"/>
            <w:vMerge w:val="restart"/>
            <w:tcBorders>
              <w:top w:val="nil"/>
              <w:left w:val="single" w:sz="4" w:space="0" w:color="auto"/>
              <w:bottom w:val="single" w:sz="4" w:space="0" w:color="auto"/>
              <w:right w:val="single" w:sz="4" w:space="0" w:color="auto"/>
            </w:tcBorders>
            <w:shd w:val="clear" w:color="auto" w:fill="auto"/>
            <w:hideMark/>
          </w:tcPr>
          <w:p w:rsidR="003D6DE5" w:rsidRPr="0019080A" w:rsidRDefault="003D6DE5" w:rsidP="003D6DE5">
            <w:pPr>
              <w:spacing w:after="0" w:line="240" w:lineRule="auto"/>
              <w:rPr>
                <w:rFonts w:ascii="Times New Roman" w:eastAsia="Times New Roman" w:hAnsi="Times New Roman" w:cs="Times New Roman"/>
                <w:bCs/>
                <w:iCs/>
                <w:lang w:eastAsia="ru-RU"/>
              </w:rPr>
            </w:pPr>
            <w:r w:rsidRPr="003D6DE5">
              <w:rPr>
                <w:rFonts w:ascii="Times New Roman" w:eastAsia="Times New Roman" w:hAnsi="Times New Roman" w:cs="Times New Roman"/>
                <w:b/>
                <w:bCs/>
                <w:iCs/>
                <w:lang w:eastAsia="ru-RU"/>
              </w:rPr>
              <w:t xml:space="preserve">Направление </w:t>
            </w:r>
            <w:r>
              <w:rPr>
                <w:rFonts w:ascii="Times New Roman" w:eastAsia="Times New Roman" w:hAnsi="Times New Roman" w:cs="Times New Roman"/>
                <w:b/>
                <w:bCs/>
                <w:iCs/>
                <w:lang w:eastAsia="ru-RU"/>
              </w:rPr>
              <w:t>3</w:t>
            </w:r>
            <w:r w:rsidRPr="003D6DE5">
              <w:rPr>
                <w:rFonts w:ascii="Times New Roman" w:eastAsia="Times New Roman" w:hAnsi="Times New Roman" w:cs="Times New Roman"/>
                <w:b/>
                <w:bCs/>
                <w:iCs/>
                <w:lang w:eastAsia="ru-RU"/>
              </w:rPr>
              <w:t xml:space="preserve"> Процессной части</w:t>
            </w:r>
            <w:r w:rsidRPr="0019080A">
              <w:rPr>
                <w:rFonts w:ascii="Times New Roman" w:eastAsia="Times New Roman" w:hAnsi="Times New Roman" w:cs="Times New Roman"/>
                <w:bCs/>
                <w:iCs/>
                <w:lang w:eastAsia="ru-RU"/>
              </w:rPr>
              <w:t xml:space="preserve"> «Развитие парков, парковых зон и скверов города Обнинска»</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D6DE5" w:rsidRPr="0019080A" w:rsidRDefault="003D6DE5" w:rsidP="003D6DE5">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78 776,0</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78 776,0</w:t>
            </w:r>
          </w:p>
        </w:tc>
        <w:tc>
          <w:tcPr>
            <w:tcW w:w="1424" w:type="dxa"/>
            <w:tcBorders>
              <w:top w:val="nil"/>
              <w:left w:val="nil"/>
              <w:bottom w:val="single" w:sz="4" w:space="0" w:color="auto"/>
              <w:right w:val="single" w:sz="4" w:space="0" w:color="auto"/>
            </w:tcBorders>
            <w:shd w:val="clear" w:color="auto" w:fill="auto"/>
            <w:noWrap/>
            <w:hideMark/>
          </w:tcPr>
          <w:p w:rsidR="003D6DE5" w:rsidRPr="0019080A" w:rsidRDefault="003D6DE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3D6DE5" w:rsidRPr="00A6170F" w:rsidRDefault="003D6DE5" w:rsidP="003D6DE5">
            <w:pPr>
              <w:spacing w:after="0" w:line="240" w:lineRule="auto"/>
              <w:jc w:val="center"/>
              <w:rPr>
                <w:rFonts w:ascii="Times New Roman" w:eastAsia="Times New Roman" w:hAnsi="Times New Roman" w:cs="Times New Roman"/>
                <w:bCs/>
                <w:lang w:eastAsia="ru-RU"/>
              </w:rPr>
            </w:pPr>
          </w:p>
        </w:tc>
      </w:tr>
      <w:tr w:rsidR="003D6DE5" w:rsidRPr="0019080A" w:rsidTr="007C59B0">
        <w:trPr>
          <w:trHeight w:val="340"/>
        </w:trPr>
        <w:tc>
          <w:tcPr>
            <w:tcW w:w="3823" w:type="dxa"/>
            <w:vMerge/>
            <w:tcBorders>
              <w:top w:val="nil"/>
              <w:left w:val="single" w:sz="4" w:space="0" w:color="auto"/>
              <w:bottom w:val="single" w:sz="4" w:space="0" w:color="auto"/>
              <w:right w:val="single" w:sz="4" w:space="0" w:color="auto"/>
            </w:tcBorders>
            <w:hideMark/>
          </w:tcPr>
          <w:p w:rsidR="003D6DE5" w:rsidRPr="0019080A" w:rsidRDefault="003D6DE5" w:rsidP="003D6DE5">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D6DE5" w:rsidRPr="0019080A" w:rsidRDefault="003D6DE5" w:rsidP="003D6DE5">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10 000,0</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10 000,0</w:t>
            </w:r>
          </w:p>
        </w:tc>
        <w:tc>
          <w:tcPr>
            <w:tcW w:w="1424" w:type="dxa"/>
            <w:tcBorders>
              <w:top w:val="nil"/>
              <w:left w:val="nil"/>
              <w:bottom w:val="single" w:sz="4" w:space="0" w:color="auto"/>
              <w:right w:val="single" w:sz="4" w:space="0" w:color="auto"/>
            </w:tcBorders>
            <w:shd w:val="clear" w:color="auto" w:fill="auto"/>
            <w:noWrap/>
            <w:hideMark/>
          </w:tcPr>
          <w:p w:rsidR="003D6DE5" w:rsidRPr="0019080A" w:rsidRDefault="003D6DE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3D6DE5" w:rsidRPr="00A6170F" w:rsidRDefault="003D6DE5" w:rsidP="003D6DE5">
            <w:pPr>
              <w:spacing w:after="0" w:line="240" w:lineRule="auto"/>
              <w:jc w:val="center"/>
              <w:rPr>
                <w:rFonts w:ascii="Times New Roman" w:eastAsia="Times New Roman" w:hAnsi="Times New Roman" w:cs="Times New Roman"/>
                <w:bCs/>
                <w:lang w:eastAsia="ru-RU"/>
              </w:rPr>
            </w:pPr>
          </w:p>
        </w:tc>
      </w:tr>
      <w:tr w:rsidR="003D6DE5" w:rsidRPr="0019080A" w:rsidTr="007C59B0">
        <w:trPr>
          <w:trHeight w:val="340"/>
        </w:trPr>
        <w:tc>
          <w:tcPr>
            <w:tcW w:w="3823" w:type="dxa"/>
            <w:vMerge/>
            <w:tcBorders>
              <w:top w:val="nil"/>
              <w:left w:val="single" w:sz="4" w:space="0" w:color="auto"/>
              <w:bottom w:val="single" w:sz="4" w:space="0" w:color="auto"/>
              <w:right w:val="single" w:sz="4" w:space="0" w:color="auto"/>
            </w:tcBorders>
            <w:hideMark/>
          </w:tcPr>
          <w:p w:rsidR="003D6DE5" w:rsidRPr="0019080A" w:rsidRDefault="003D6DE5" w:rsidP="003D6DE5">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3D6DE5" w:rsidRPr="0019080A" w:rsidRDefault="003D6DE5" w:rsidP="003D6DE5">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68 776,0</w:t>
            </w:r>
          </w:p>
        </w:tc>
        <w:tc>
          <w:tcPr>
            <w:tcW w:w="1937" w:type="dxa"/>
            <w:tcBorders>
              <w:top w:val="nil"/>
              <w:left w:val="nil"/>
              <w:bottom w:val="single" w:sz="4" w:space="0" w:color="auto"/>
              <w:right w:val="single" w:sz="4" w:space="0" w:color="auto"/>
            </w:tcBorders>
            <w:shd w:val="clear" w:color="auto" w:fill="auto"/>
            <w:hideMark/>
          </w:tcPr>
          <w:p w:rsidR="003D6DE5" w:rsidRPr="0019080A" w:rsidRDefault="003D6DE5" w:rsidP="003D6DE5">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68 776,0</w:t>
            </w:r>
          </w:p>
        </w:tc>
        <w:tc>
          <w:tcPr>
            <w:tcW w:w="1424" w:type="dxa"/>
            <w:tcBorders>
              <w:top w:val="nil"/>
              <w:left w:val="nil"/>
              <w:bottom w:val="single" w:sz="4" w:space="0" w:color="auto"/>
              <w:right w:val="single" w:sz="4" w:space="0" w:color="auto"/>
            </w:tcBorders>
            <w:shd w:val="clear" w:color="auto" w:fill="auto"/>
            <w:noWrap/>
            <w:hideMark/>
          </w:tcPr>
          <w:p w:rsidR="003D6DE5" w:rsidRPr="0019080A" w:rsidRDefault="003D6DE5" w:rsidP="003D6DE5">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tcBorders>
              <w:top w:val="nil"/>
              <w:left w:val="nil"/>
              <w:bottom w:val="single" w:sz="4" w:space="0" w:color="auto"/>
              <w:right w:val="single" w:sz="4" w:space="0" w:color="auto"/>
            </w:tcBorders>
          </w:tcPr>
          <w:p w:rsidR="003D6DE5" w:rsidRPr="00A6170F" w:rsidRDefault="003D6DE5" w:rsidP="003D6DE5">
            <w:pPr>
              <w:spacing w:after="0" w:line="240" w:lineRule="auto"/>
              <w:jc w:val="center"/>
              <w:rPr>
                <w:rFonts w:ascii="Times New Roman" w:eastAsia="Times New Roman" w:hAnsi="Times New Roman" w:cs="Times New Roman"/>
                <w:bCs/>
                <w:lang w:eastAsia="ru-RU"/>
              </w:rPr>
            </w:pPr>
          </w:p>
        </w:tc>
      </w:tr>
      <w:tr w:rsidR="00687D11" w:rsidRPr="0019080A" w:rsidTr="00B9190E">
        <w:trPr>
          <w:trHeight w:val="340"/>
        </w:trPr>
        <w:tc>
          <w:tcPr>
            <w:tcW w:w="3823" w:type="dxa"/>
            <w:tcBorders>
              <w:top w:val="nil"/>
              <w:left w:val="single" w:sz="4" w:space="0" w:color="auto"/>
              <w:bottom w:val="single" w:sz="4" w:space="0" w:color="auto"/>
              <w:right w:val="single" w:sz="4" w:space="0" w:color="auto"/>
            </w:tcBorders>
            <w:shd w:val="clear" w:color="auto" w:fill="auto"/>
            <w:hideMark/>
          </w:tcPr>
          <w:p w:rsidR="00687D11" w:rsidRDefault="003D6DE5" w:rsidP="003D6DE5">
            <w:pPr>
              <w:spacing w:after="0" w:line="240" w:lineRule="auto"/>
              <w:rPr>
                <w:rFonts w:ascii="Times New Roman" w:eastAsia="Times New Roman" w:hAnsi="Times New Roman" w:cs="Times New Roman"/>
                <w:bCs/>
                <w:iCs/>
                <w:lang w:eastAsia="ru-RU"/>
              </w:rPr>
            </w:pPr>
            <w:r w:rsidRPr="003D6DE5">
              <w:rPr>
                <w:rFonts w:ascii="Times New Roman" w:eastAsia="Times New Roman" w:hAnsi="Times New Roman" w:cs="Times New Roman"/>
                <w:b/>
                <w:bCs/>
                <w:iCs/>
                <w:lang w:eastAsia="ru-RU"/>
              </w:rPr>
              <w:lastRenderedPageBreak/>
              <w:t xml:space="preserve">Направление </w:t>
            </w:r>
            <w:r>
              <w:rPr>
                <w:rFonts w:ascii="Times New Roman" w:eastAsia="Times New Roman" w:hAnsi="Times New Roman" w:cs="Times New Roman"/>
                <w:b/>
                <w:bCs/>
                <w:iCs/>
                <w:lang w:eastAsia="ru-RU"/>
              </w:rPr>
              <w:t>4</w:t>
            </w:r>
            <w:r w:rsidRPr="003D6DE5">
              <w:rPr>
                <w:rFonts w:ascii="Times New Roman" w:eastAsia="Times New Roman" w:hAnsi="Times New Roman" w:cs="Times New Roman"/>
                <w:b/>
                <w:bCs/>
                <w:iCs/>
                <w:lang w:eastAsia="ru-RU"/>
              </w:rPr>
              <w:t xml:space="preserve"> Процессной части</w:t>
            </w:r>
            <w:r w:rsidRPr="0019080A">
              <w:rPr>
                <w:rFonts w:ascii="Times New Roman" w:eastAsia="Times New Roman" w:hAnsi="Times New Roman" w:cs="Times New Roman"/>
                <w:bCs/>
                <w:iCs/>
                <w:lang w:eastAsia="ru-RU"/>
              </w:rPr>
              <w:t xml:space="preserve"> </w:t>
            </w:r>
            <w:r w:rsidR="00687D11" w:rsidRPr="0019080A">
              <w:rPr>
                <w:rFonts w:ascii="Times New Roman" w:eastAsia="Times New Roman" w:hAnsi="Times New Roman" w:cs="Times New Roman"/>
                <w:bCs/>
                <w:iCs/>
                <w:lang w:eastAsia="ru-RU"/>
              </w:rPr>
              <w:t>«Организация похоронного дела»</w:t>
            </w:r>
          </w:p>
          <w:p w:rsidR="00287379" w:rsidRDefault="00287379" w:rsidP="003D6DE5">
            <w:pPr>
              <w:spacing w:after="0" w:line="240" w:lineRule="auto"/>
              <w:rPr>
                <w:rFonts w:ascii="Times New Roman" w:eastAsia="Times New Roman" w:hAnsi="Times New Roman" w:cs="Times New Roman"/>
                <w:bCs/>
                <w:iCs/>
                <w:lang w:eastAsia="ru-RU"/>
              </w:rPr>
            </w:pPr>
          </w:p>
          <w:p w:rsidR="00287379" w:rsidRDefault="00287379" w:rsidP="003D6DE5">
            <w:pPr>
              <w:spacing w:after="0" w:line="240" w:lineRule="auto"/>
              <w:rPr>
                <w:rFonts w:ascii="Times New Roman" w:eastAsia="Times New Roman" w:hAnsi="Times New Roman" w:cs="Times New Roman"/>
                <w:bCs/>
                <w:iCs/>
                <w:lang w:eastAsia="ru-RU"/>
              </w:rPr>
            </w:pPr>
          </w:p>
          <w:p w:rsidR="00287379" w:rsidRPr="0019080A" w:rsidRDefault="00287379" w:rsidP="003D6DE5">
            <w:pPr>
              <w:spacing w:after="0" w:line="240" w:lineRule="auto"/>
              <w:rPr>
                <w:rFonts w:ascii="Times New Roman" w:eastAsia="Times New Roman" w:hAnsi="Times New Roman" w:cs="Times New Roman"/>
                <w:bCs/>
                <w:iCs/>
                <w:lang w:eastAsia="ru-RU"/>
              </w:rPr>
            </w:pPr>
          </w:p>
        </w:tc>
        <w:tc>
          <w:tcPr>
            <w:tcW w:w="1748" w:type="dxa"/>
            <w:tcBorders>
              <w:top w:val="nil"/>
              <w:left w:val="nil"/>
              <w:bottom w:val="single" w:sz="4" w:space="0" w:color="auto"/>
              <w:right w:val="single" w:sz="4" w:space="0" w:color="auto"/>
            </w:tcBorders>
            <w:shd w:val="clear" w:color="auto" w:fill="auto"/>
            <w:hideMark/>
          </w:tcPr>
          <w:p w:rsidR="00687D11" w:rsidRPr="0019080A" w:rsidRDefault="003D6DE5"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100 320,0</w:t>
            </w:r>
          </w:p>
        </w:tc>
        <w:tc>
          <w:tcPr>
            <w:tcW w:w="1937" w:type="dxa"/>
            <w:tcBorders>
              <w:top w:val="nil"/>
              <w:left w:val="nil"/>
              <w:bottom w:val="single" w:sz="4" w:space="0" w:color="auto"/>
              <w:right w:val="single" w:sz="4" w:space="0" w:color="auto"/>
            </w:tcBorders>
            <w:shd w:val="clear" w:color="auto" w:fill="auto"/>
            <w:hideMark/>
          </w:tcPr>
          <w:p w:rsidR="00687D11" w:rsidRPr="0019080A" w:rsidRDefault="00687D11"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97 908,7</w:t>
            </w:r>
          </w:p>
        </w:tc>
        <w:tc>
          <w:tcPr>
            <w:tcW w:w="1424" w:type="dxa"/>
            <w:tcBorders>
              <w:top w:val="nil"/>
              <w:left w:val="nil"/>
              <w:bottom w:val="single" w:sz="4" w:space="0" w:color="auto"/>
              <w:right w:val="single" w:sz="4" w:space="0" w:color="auto"/>
            </w:tcBorders>
            <w:shd w:val="clear" w:color="auto" w:fill="auto"/>
            <w:noWrap/>
            <w:hideMark/>
          </w:tcPr>
          <w:p w:rsidR="00687D11" w:rsidRPr="0019080A" w:rsidRDefault="00687D11"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97,60</w:t>
            </w:r>
          </w:p>
        </w:tc>
        <w:tc>
          <w:tcPr>
            <w:tcW w:w="4558" w:type="dxa"/>
            <w:tcBorders>
              <w:top w:val="nil"/>
              <w:left w:val="nil"/>
              <w:bottom w:val="single" w:sz="4" w:space="0" w:color="auto"/>
              <w:right w:val="single" w:sz="4" w:space="0" w:color="auto"/>
            </w:tcBorders>
          </w:tcPr>
          <w:p w:rsidR="00687D11" w:rsidRPr="00A6170F" w:rsidRDefault="00C535F8" w:rsidP="00C535F8">
            <w:pPr>
              <w:spacing w:after="0" w:line="240" w:lineRule="auto"/>
              <w:rPr>
                <w:rFonts w:ascii="Times New Roman" w:eastAsia="Times New Roman" w:hAnsi="Times New Roman" w:cs="Times New Roman"/>
                <w:bCs/>
                <w:lang w:eastAsia="ru-RU"/>
              </w:rPr>
            </w:pPr>
            <w:r w:rsidRPr="00A6170F">
              <w:rPr>
                <w:rFonts w:ascii="Times New Roman" w:eastAsia="Times New Roman" w:hAnsi="Times New Roman" w:cs="Times New Roman"/>
                <w:bCs/>
                <w:lang w:eastAsia="ru-RU"/>
              </w:rPr>
              <w:t>Экономия средств по результатам конкурсных процедур</w:t>
            </w:r>
          </w:p>
        </w:tc>
      </w:tr>
      <w:tr w:rsidR="00C535F8" w:rsidRPr="0019080A" w:rsidTr="00A6170F">
        <w:trPr>
          <w:trHeight w:val="340"/>
        </w:trPr>
        <w:tc>
          <w:tcPr>
            <w:tcW w:w="3823" w:type="dxa"/>
            <w:vMerge w:val="restart"/>
            <w:tcBorders>
              <w:top w:val="nil"/>
              <w:left w:val="single" w:sz="4" w:space="0" w:color="auto"/>
              <w:bottom w:val="single" w:sz="4" w:space="0" w:color="auto"/>
              <w:right w:val="single" w:sz="4" w:space="0" w:color="auto"/>
            </w:tcBorders>
            <w:shd w:val="clear" w:color="auto" w:fill="EBFFEB"/>
            <w:hideMark/>
          </w:tcPr>
          <w:p w:rsidR="00C535F8" w:rsidRPr="0019080A" w:rsidRDefault="00C535F8" w:rsidP="001B64FE">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lang w:eastAsia="ru-RU"/>
              </w:rPr>
              <w:t>Муниципальная программа «</w:t>
            </w:r>
            <w:r w:rsidRPr="001B64FE">
              <w:rPr>
                <w:rFonts w:ascii="Times New Roman" w:eastAsia="Times New Roman" w:hAnsi="Times New Roman" w:cs="Times New Roman"/>
                <w:b/>
                <w:bCs/>
                <w:lang w:eastAsia="ru-RU"/>
              </w:rPr>
              <w:t>Градостроительная деятельность</w:t>
            </w:r>
            <w:r>
              <w:rPr>
                <w:rFonts w:ascii="Times New Roman" w:eastAsia="Times New Roman" w:hAnsi="Times New Roman" w:cs="Times New Roman"/>
                <w:b/>
                <w:bCs/>
                <w:lang w:eastAsia="ru-RU"/>
              </w:rPr>
              <w:t>»</w:t>
            </w:r>
            <w:r w:rsidRPr="0019080A">
              <w:rPr>
                <w:rFonts w:ascii="Times New Roman" w:eastAsia="Times New Roman" w:hAnsi="Times New Roman" w:cs="Times New Roman"/>
                <w:bCs/>
                <w:lang w:eastAsia="ru-RU"/>
              </w:rPr>
              <w:t xml:space="preserve"> </w:t>
            </w: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C535F8" w:rsidRPr="0019080A" w:rsidRDefault="00C535F8" w:rsidP="001B64FE">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EBFFEB"/>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396,2</w:t>
            </w:r>
          </w:p>
        </w:tc>
        <w:tc>
          <w:tcPr>
            <w:tcW w:w="1937" w:type="dxa"/>
            <w:tcBorders>
              <w:top w:val="nil"/>
              <w:left w:val="nil"/>
              <w:bottom w:val="single" w:sz="4" w:space="0" w:color="auto"/>
              <w:right w:val="single" w:sz="4" w:space="0" w:color="auto"/>
            </w:tcBorders>
            <w:shd w:val="clear" w:color="auto" w:fill="EBFFEB"/>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396,2</w:t>
            </w:r>
          </w:p>
        </w:tc>
        <w:tc>
          <w:tcPr>
            <w:tcW w:w="1424" w:type="dxa"/>
            <w:tcBorders>
              <w:top w:val="nil"/>
              <w:left w:val="nil"/>
              <w:bottom w:val="single" w:sz="4" w:space="0" w:color="auto"/>
              <w:right w:val="single" w:sz="4" w:space="0" w:color="auto"/>
            </w:tcBorders>
            <w:shd w:val="clear" w:color="auto" w:fill="EBFFEB"/>
            <w:noWrap/>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val="restart"/>
            <w:tcBorders>
              <w:top w:val="nil"/>
              <w:left w:val="nil"/>
              <w:right w:val="single" w:sz="4" w:space="0" w:color="auto"/>
            </w:tcBorders>
            <w:shd w:val="clear" w:color="auto" w:fill="EBFFEB"/>
          </w:tcPr>
          <w:p w:rsidR="00C535F8" w:rsidRPr="00A6170F" w:rsidRDefault="00C535F8" w:rsidP="001B64FE">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C535F8" w:rsidRPr="0019080A" w:rsidRDefault="00C535F8" w:rsidP="001B64FE">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C535F8" w:rsidRPr="0019080A" w:rsidRDefault="00C535F8" w:rsidP="001B64FE">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EBFFEB"/>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356,6</w:t>
            </w:r>
          </w:p>
        </w:tc>
        <w:tc>
          <w:tcPr>
            <w:tcW w:w="1937" w:type="dxa"/>
            <w:tcBorders>
              <w:top w:val="nil"/>
              <w:left w:val="nil"/>
              <w:bottom w:val="single" w:sz="4" w:space="0" w:color="auto"/>
              <w:right w:val="single" w:sz="4" w:space="0" w:color="auto"/>
            </w:tcBorders>
            <w:shd w:val="clear" w:color="auto" w:fill="EBFFEB"/>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356,6</w:t>
            </w:r>
          </w:p>
        </w:tc>
        <w:tc>
          <w:tcPr>
            <w:tcW w:w="1424" w:type="dxa"/>
            <w:tcBorders>
              <w:top w:val="nil"/>
              <w:left w:val="nil"/>
              <w:bottom w:val="single" w:sz="4" w:space="0" w:color="auto"/>
              <w:right w:val="single" w:sz="4" w:space="0" w:color="auto"/>
            </w:tcBorders>
            <w:shd w:val="clear" w:color="auto" w:fill="EBFFEB"/>
            <w:noWrap/>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shd w:val="clear" w:color="auto" w:fill="EBFFEB"/>
          </w:tcPr>
          <w:p w:rsidR="00C535F8" w:rsidRPr="00A6170F" w:rsidRDefault="00C535F8" w:rsidP="001B64FE">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top w:val="nil"/>
              <w:left w:val="single" w:sz="4" w:space="0" w:color="auto"/>
              <w:bottom w:val="single" w:sz="4" w:space="0" w:color="auto"/>
              <w:right w:val="single" w:sz="4" w:space="0" w:color="auto"/>
            </w:tcBorders>
            <w:shd w:val="clear" w:color="auto" w:fill="EBFFEB"/>
            <w:hideMark/>
          </w:tcPr>
          <w:p w:rsidR="00C535F8" w:rsidRPr="0019080A" w:rsidRDefault="00C535F8" w:rsidP="001B64FE">
            <w:pPr>
              <w:spacing w:after="0" w:line="240" w:lineRule="auto"/>
              <w:rPr>
                <w:rFonts w:ascii="Times New Roman" w:eastAsia="Times New Roman" w:hAnsi="Times New Roman" w:cs="Times New Roman"/>
                <w:b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EBFFEB"/>
            <w:hideMark/>
          </w:tcPr>
          <w:p w:rsidR="00C535F8" w:rsidRPr="0019080A" w:rsidRDefault="00C535F8" w:rsidP="001B64FE">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EBFFEB"/>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39,6</w:t>
            </w:r>
          </w:p>
        </w:tc>
        <w:tc>
          <w:tcPr>
            <w:tcW w:w="1937" w:type="dxa"/>
            <w:tcBorders>
              <w:top w:val="nil"/>
              <w:left w:val="nil"/>
              <w:bottom w:val="single" w:sz="4" w:space="0" w:color="auto"/>
              <w:right w:val="single" w:sz="4" w:space="0" w:color="auto"/>
            </w:tcBorders>
            <w:shd w:val="clear" w:color="auto" w:fill="EBFFEB"/>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39,6</w:t>
            </w:r>
          </w:p>
        </w:tc>
        <w:tc>
          <w:tcPr>
            <w:tcW w:w="1424" w:type="dxa"/>
            <w:tcBorders>
              <w:top w:val="nil"/>
              <w:left w:val="nil"/>
              <w:bottom w:val="single" w:sz="4" w:space="0" w:color="auto"/>
              <w:right w:val="single" w:sz="4" w:space="0" w:color="auto"/>
            </w:tcBorders>
            <w:shd w:val="clear" w:color="auto" w:fill="EBFFEB"/>
            <w:noWrap/>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bottom w:val="single" w:sz="4" w:space="0" w:color="auto"/>
              <w:right w:val="single" w:sz="4" w:space="0" w:color="auto"/>
            </w:tcBorders>
            <w:shd w:val="clear" w:color="auto" w:fill="EBFFEB"/>
          </w:tcPr>
          <w:p w:rsidR="00C535F8" w:rsidRPr="00A6170F" w:rsidRDefault="00C535F8" w:rsidP="001B64FE">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val="restart"/>
            <w:tcBorders>
              <w:top w:val="nil"/>
              <w:left w:val="single" w:sz="4" w:space="0" w:color="auto"/>
              <w:right w:val="single" w:sz="4" w:space="0" w:color="auto"/>
            </w:tcBorders>
            <w:shd w:val="clear" w:color="auto" w:fill="auto"/>
            <w:hideMark/>
          </w:tcPr>
          <w:p w:rsidR="00C535F8" w:rsidRPr="0019080A" w:rsidRDefault="00C535F8" w:rsidP="001B64FE">
            <w:pPr>
              <w:spacing w:after="0" w:line="240" w:lineRule="auto"/>
              <w:rPr>
                <w:rFonts w:ascii="Times New Roman" w:eastAsia="Times New Roman" w:hAnsi="Times New Roman" w:cs="Times New Roman"/>
                <w:bCs/>
                <w:iCs/>
                <w:lang w:eastAsia="ru-RU"/>
              </w:rPr>
            </w:pPr>
            <w:r w:rsidRPr="003D6DE5">
              <w:rPr>
                <w:rFonts w:ascii="Times New Roman" w:eastAsia="Times New Roman" w:hAnsi="Times New Roman" w:cs="Times New Roman"/>
                <w:b/>
                <w:bCs/>
                <w:iCs/>
                <w:lang w:eastAsia="ru-RU"/>
              </w:rPr>
              <w:t>Направление Процессной части</w:t>
            </w:r>
            <w:r w:rsidRPr="0019080A">
              <w:rPr>
                <w:rFonts w:ascii="Times New Roman" w:eastAsia="Times New Roman" w:hAnsi="Times New Roman" w:cs="Times New Roman"/>
                <w:bCs/>
                <w:iCs/>
                <w:lang w:eastAsia="ru-RU"/>
              </w:rPr>
              <w:t xml:space="preserve"> «Участие в подготовке кадров в сфере архитектуры и градостроительства»</w:t>
            </w:r>
          </w:p>
          <w:p w:rsidR="00C535F8" w:rsidRPr="0019080A" w:rsidRDefault="00C535F8" w:rsidP="001B64FE">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w:t>
            </w:r>
          </w:p>
          <w:p w:rsidR="00C535F8" w:rsidRPr="0019080A" w:rsidRDefault="00C535F8" w:rsidP="001B64FE">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 </w:t>
            </w: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C535F8" w:rsidRPr="0019080A" w:rsidRDefault="00C535F8" w:rsidP="001B64FE">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auto"/>
            <w:hideMark/>
          </w:tcPr>
          <w:p w:rsidR="00C535F8" w:rsidRPr="0019080A" w:rsidRDefault="00C535F8" w:rsidP="001B64FE">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396,2</w:t>
            </w:r>
          </w:p>
        </w:tc>
        <w:tc>
          <w:tcPr>
            <w:tcW w:w="1937" w:type="dxa"/>
            <w:tcBorders>
              <w:top w:val="nil"/>
              <w:left w:val="nil"/>
              <w:bottom w:val="single" w:sz="4" w:space="0" w:color="auto"/>
              <w:right w:val="single" w:sz="4" w:space="0" w:color="auto"/>
            </w:tcBorders>
            <w:shd w:val="clear" w:color="auto" w:fill="auto"/>
            <w:hideMark/>
          </w:tcPr>
          <w:p w:rsidR="00C535F8" w:rsidRPr="0019080A" w:rsidRDefault="00C535F8" w:rsidP="001B64FE">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396,2</w:t>
            </w:r>
          </w:p>
        </w:tc>
        <w:tc>
          <w:tcPr>
            <w:tcW w:w="1424" w:type="dxa"/>
            <w:tcBorders>
              <w:top w:val="nil"/>
              <w:left w:val="nil"/>
              <w:bottom w:val="single" w:sz="4" w:space="0" w:color="auto"/>
              <w:right w:val="single" w:sz="4" w:space="0" w:color="auto"/>
            </w:tcBorders>
            <w:shd w:val="clear" w:color="auto" w:fill="auto"/>
            <w:noWrap/>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val="restart"/>
            <w:tcBorders>
              <w:top w:val="nil"/>
              <w:left w:val="nil"/>
              <w:right w:val="single" w:sz="4" w:space="0" w:color="auto"/>
            </w:tcBorders>
          </w:tcPr>
          <w:p w:rsidR="00C535F8" w:rsidRPr="00A6170F" w:rsidRDefault="00C535F8" w:rsidP="001B64FE">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left w:val="single" w:sz="4" w:space="0" w:color="auto"/>
              <w:right w:val="single" w:sz="4" w:space="0" w:color="auto"/>
            </w:tcBorders>
            <w:shd w:val="clear" w:color="auto" w:fill="auto"/>
            <w:hideMark/>
          </w:tcPr>
          <w:p w:rsidR="00C535F8" w:rsidRPr="0019080A" w:rsidRDefault="00C535F8" w:rsidP="001B64FE">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C535F8" w:rsidRPr="0019080A" w:rsidRDefault="00C535F8" w:rsidP="001B64FE">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auto"/>
            <w:hideMark/>
          </w:tcPr>
          <w:p w:rsidR="00C535F8" w:rsidRPr="0019080A" w:rsidRDefault="00C535F8" w:rsidP="001B64F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356,6</w:t>
            </w:r>
          </w:p>
        </w:tc>
        <w:tc>
          <w:tcPr>
            <w:tcW w:w="1937" w:type="dxa"/>
            <w:tcBorders>
              <w:top w:val="nil"/>
              <w:left w:val="nil"/>
              <w:bottom w:val="single" w:sz="4" w:space="0" w:color="auto"/>
              <w:right w:val="single" w:sz="4" w:space="0" w:color="auto"/>
            </w:tcBorders>
            <w:shd w:val="clear" w:color="auto" w:fill="auto"/>
            <w:hideMark/>
          </w:tcPr>
          <w:p w:rsidR="00C535F8" w:rsidRPr="0019080A" w:rsidRDefault="00C535F8" w:rsidP="001B64F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356,6</w:t>
            </w:r>
          </w:p>
        </w:tc>
        <w:tc>
          <w:tcPr>
            <w:tcW w:w="1424" w:type="dxa"/>
            <w:tcBorders>
              <w:top w:val="nil"/>
              <w:left w:val="nil"/>
              <w:bottom w:val="single" w:sz="4" w:space="0" w:color="auto"/>
              <w:right w:val="single" w:sz="4" w:space="0" w:color="auto"/>
            </w:tcBorders>
            <w:shd w:val="clear" w:color="auto" w:fill="auto"/>
            <w:noWrap/>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right w:val="single" w:sz="4" w:space="0" w:color="auto"/>
            </w:tcBorders>
          </w:tcPr>
          <w:p w:rsidR="00C535F8" w:rsidRPr="00A6170F" w:rsidRDefault="00C535F8" w:rsidP="001B64FE">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left w:val="single" w:sz="4" w:space="0" w:color="auto"/>
              <w:bottom w:val="single" w:sz="4" w:space="0" w:color="auto"/>
              <w:right w:val="single" w:sz="4" w:space="0" w:color="auto"/>
            </w:tcBorders>
            <w:shd w:val="clear" w:color="auto" w:fill="auto"/>
            <w:hideMark/>
          </w:tcPr>
          <w:p w:rsidR="00C535F8" w:rsidRPr="0019080A" w:rsidRDefault="00C535F8" w:rsidP="001B64FE">
            <w:pPr>
              <w:spacing w:after="0" w:line="240" w:lineRule="auto"/>
              <w:rPr>
                <w:rFonts w:ascii="Times New Roman" w:eastAsia="Times New Roman" w:hAnsi="Times New Roman" w:cs="Times New Roman"/>
                <w:bCs/>
                <w:iCs/>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rsidR="00C535F8" w:rsidRPr="0019080A" w:rsidRDefault="00C535F8" w:rsidP="001B64FE">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auto"/>
            <w:hideMark/>
          </w:tcPr>
          <w:p w:rsidR="00C535F8" w:rsidRPr="0019080A" w:rsidRDefault="00C535F8" w:rsidP="001B64F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39,6</w:t>
            </w:r>
          </w:p>
        </w:tc>
        <w:tc>
          <w:tcPr>
            <w:tcW w:w="1937" w:type="dxa"/>
            <w:tcBorders>
              <w:top w:val="nil"/>
              <w:left w:val="nil"/>
              <w:bottom w:val="single" w:sz="4" w:space="0" w:color="auto"/>
              <w:right w:val="single" w:sz="4" w:space="0" w:color="auto"/>
            </w:tcBorders>
            <w:shd w:val="clear" w:color="auto" w:fill="auto"/>
            <w:hideMark/>
          </w:tcPr>
          <w:p w:rsidR="00C535F8" w:rsidRPr="0019080A" w:rsidRDefault="00C535F8" w:rsidP="001B64FE">
            <w:pPr>
              <w:spacing w:after="0" w:line="240" w:lineRule="auto"/>
              <w:jc w:val="center"/>
              <w:rPr>
                <w:rFonts w:ascii="Times New Roman" w:eastAsia="Times New Roman" w:hAnsi="Times New Roman" w:cs="Times New Roman"/>
                <w:iCs/>
                <w:lang w:eastAsia="ru-RU"/>
              </w:rPr>
            </w:pPr>
            <w:r w:rsidRPr="0019080A">
              <w:rPr>
                <w:rFonts w:ascii="Times New Roman" w:eastAsia="Times New Roman" w:hAnsi="Times New Roman" w:cs="Times New Roman"/>
                <w:iCs/>
                <w:lang w:eastAsia="ru-RU"/>
              </w:rPr>
              <w:t>39,6</w:t>
            </w:r>
          </w:p>
        </w:tc>
        <w:tc>
          <w:tcPr>
            <w:tcW w:w="1424" w:type="dxa"/>
            <w:tcBorders>
              <w:top w:val="nil"/>
              <w:left w:val="nil"/>
              <w:bottom w:val="single" w:sz="4" w:space="0" w:color="auto"/>
              <w:right w:val="single" w:sz="4" w:space="0" w:color="auto"/>
            </w:tcBorders>
            <w:shd w:val="clear" w:color="auto" w:fill="auto"/>
            <w:noWrap/>
            <w:hideMark/>
          </w:tcPr>
          <w:p w:rsidR="00C535F8" w:rsidRPr="0019080A" w:rsidRDefault="00C535F8" w:rsidP="001B64FE">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100,00</w:t>
            </w:r>
          </w:p>
        </w:tc>
        <w:tc>
          <w:tcPr>
            <w:tcW w:w="4558" w:type="dxa"/>
            <w:vMerge/>
            <w:tcBorders>
              <w:left w:val="nil"/>
              <w:bottom w:val="single" w:sz="4" w:space="0" w:color="auto"/>
              <w:right w:val="single" w:sz="4" w:space="0" w:color="auto"/>
            </w:tcBorders>
          </w:tcPr>
          <w:p w:rsidR="00C535F8" w:rsidRPr="00A6170F" w:rsidRDefault="00C535F8" w:rsidP="001B64FE">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val="restart"/>
            <w:tcBorders>
              <w:top w:val="nil"/>
              <w:left w:val="single" w:sz="4" w:space="0" w:color="auto"/>
              <w:right w:val="single" w:sz="4" w:space="0" w:color="auto"/>
            </w:tcBorders>
            <w:shd w:val="clear" w:color="auto" w:fill="CDFFCD"/>
            <w:hideMark/>
          </w:tcPr>
          <w:p w:rsidR="00C535F8" w:rsidRPr="0019080A" w:rsidRDefault="00C535F8" w:rsidP="00687D11">
            <w:pPr>
              <w:spacing w:after="0" w:line="240" w:lineRule="auto"/>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 </w:t>
            </w:r>
            <w:r w:rsidRPr="0019080A">
              <w:rPr>
                <w:rFonts w:ascii="Times New Roman" w:eastAsia="Times New Roman" w:hAnsi="Times New Roman" w:cs="Times New Roman"/>
                <w:bCs/>
                <w:lang w:eastAsia="ru-RU"/>
              </w:rPr>
              <w:t>ВСЕГО</w:t>
            </w:r>
            <w:r>
              <w:rPr>
                <w:rFonts w:ascii="Times New Roman" w:eastAsia="Times New Roman" w:hAnsi="Times New Roman" w:cs="Times New Roman"/>
                <w:bCs/>
                <w:lang w:eastAsia="ru-RU"/>
              </w:rPr>
              <w:t xml:space="preserve"> по муниципальным программам города Обнинска</w:t>
            </w:r>
          </w:p>
          <w:p w:rsidR="00C535F8" w:rsidRPr="0019080A" w:rsidRDefault="00C535F8" w:rsidP="000051B1">
            <w:pPr>
              <w:spacing w:after="0" w:line="240" w:lineRule="auto"/>
              <w:rPr>
                <w:rFonts w:ascii="Times New Roman" w:eastAsia="Times New Roman" w:hAnsi="Times New Roman" w:cs="Times New Roman"/>
                <w:lang w:eastAsia="ru-RU"/>
              </w:rPr>
            </w:pPr>
            <w:r w:rsidRPr="0019080A">
              <w:rPr>
                <w:rFonts w:ascii="Times New Roman" w:eastAsia="Times New Roman" w:hAnsi="Times New Roman" w:cs="Times New Roman"/>
                <w:lang w:eastAsia="ru-RU"/>
              </w:rPr>
              <w:t> </w:t>
            </w:r>
          </w:p>
          <w:p w:rsidR="00C535F8" w:rsidRPr="0019080A" w:rsidRDefault="00C535F8" w:rsidP="000051B1">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lang w:eastAsia="ru-RU"/>
              </w:rPr>
              <w:t> </w:t>
            </w:r>
          </w:p>
        </w:tc>
        <w:tc>
          <w:tcPr>
            <w:tcW w:w="1748" w:type="dxa"/>
            <w:tcBorders>
              <w:top w:val="nil"/>
              <w:left w:val="nil"/>
              <w:bottom w:val="single" w:sz="4" w:space="0" w:color="auto"/>
              <w:right w:val="single" w:sz="4" w:space="0" w:color="auto"/>
            </w:tcBorders>
            <w:shd w:val="clear" w:color="auto" w:fill="CDFFCD"/>
            <w:hideMark/>
          </w:tcPr>
          <w:p w:rsidR="00C535F8" w:rsidRPr="0019080A" w:rsidRDefault="00C535F8" w:rsidP="000051B1">
            <w:pPr>
              <w:spacing w:after="0" w:line="240" w:lineRule="auto"/>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 </w:t>
            </w:r>
            <w:r>
              <w:rPr>
                <w:rFonts w:ascii="Times New Roman" w:eastAsia="Times New Roman" w:hAnsi="Times New Roman" w:cs="Times New Roman"/>
                <w:bCs/>
                <w:lang w:eastAsia="ru-RU"/>
              </w:rPr>
              <w:t>Всего</w:t>
            </w:r>
          </w:p>
        </w:tc>
        <w:tc>
          <w:tcPr>
            <w:tcW w:w="1937" w:type="dxa"/>
            <w:tcBorders>
              <w:top w:val="nil"/>
              <w:left w:val="nil"/>
              <w:bottom w:val="single" w:sz="4" w:space="0" w:color="auto"/>
              <w:right w:val="single" w:sz="4" w:space="0" w:color="auto"/>
            </w:tcBorders>
            <w:shd w:val="clear" w:color="auto" w:fill="CDFFCD"/>
            <w:hideMark/>
          </w:tcPr>
          <w:p w:rsidR="00C535F8" w:rsidRPr="0019080A" w:rsidRDefault="00C535F8"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7 335 076,9</w:t>
            </w:r>
          </w:p>
        </w:tc>
        <w:tc>
          <w:tcPr>
            <w:tcW w:w="1937" w:type="dxa"/>
            <w:tcBorders>
              <w:top w:val="nil"/>
              <w:left w:val="nil"/>
              <w:bottom w:val="single" w:sz="4" w:space="0" w:color="auto"/>
              <w:right w:val="single" w:sz="4" w:space="0" w:color="auto"/>
            </w:tcBorders>
            <w:shd w:val="clear" w:color="auto" w:fill="CDFFCD"/>
            <w:hideMark/>
          </w:tcPr>
          <w:p w:rsidR="00C535F8" w:rsidRPr="0019080A" w:rsidRDefault="00C535F8"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7 201 526,4</w:t>
            </w:r>
          </w:p>
        </w:tc>
        <w:tc>
          <w:tcPr>
            <w:tcW w:w="1424" w:type="dxa"/>
            <w:tcBorders>
              <w:top w:val="nil"/>
              <w:left w:val="nil"/>
              <w:bottom w:val="single" w:sz="4" w:space="0" w:color="auto"/>
              <w:right w:val="single" w:sz="4" w:space="0" w:color="auto"/>
            </w:tcBorders>
            <w:shd w:val="clear" w:color="auto" w:fill="CDFFCD"/>
            <w:noWrap/>
            <w:hideMark/>
          </w:tcPr>
          <w:p w:rsidR="00C535F8" w:rsidRPr="0019080A" w:rsidRDefault="00C535F8"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98,18</w:t>
            </w:r>
          </w:p>
        </w:tc>
        <w:tc>
          <w:tcPr>
            <w:tcW w:w="4558" w:type="dxa"/>
            <w:vMerge w:val="restart"/>
            <w:tcBorders>
              <w:top w:val="nil"/>
              <w:left w:val="nil"/>
              <w:right w:val="single" w:sz="4" w:space="0" w:color="auto"/>
            </w:tcBorders>
            <w:shd w:val="clear" w:color="auto" w:fill="CDFFCD"/>
          </w:tcPr>
          <w:p w:rsidR="00C535F8" w:rsidRPr="00A6170F" w:rsidRDefault="00C535F8" w:rsidP="00687D11">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left w:val="single" w:sz="4" w:space="0" w:color="auto"/>
              <w:right w:val="single" w:sz="4" w:space="0" w:color="auto"/>
            </w:tcBorders>
            <w:shd w:val="clear" w:color="auto" w:fill="CDFFCD"/>
            <w:noWrap/>
            <w:hideMark/>
          </w:tcPr>
          <w:p w:rsidR="00C535F8" w:rsidRPr="0019080A" w:rsidRDefault="00C535F8" w:rsidP="000051B1">
            <w:pPr>
              <w:spacing w:after="0" w:line="240" w:lineRule="auto"/>
              <w:rPr>
                <w:rFonts w:ascii="Times New Roman" w:eastAsia="Times New Roman" w:hAnsi="Times New Roman" w:cs="Times New Roman"/>
                <w:lang w:eastAsia="ru-RU"/>
              </w:rPr>
            </w:pPr>
          </w:p>
        </w:tc>
        <w:tc>
          <w:tcPr>
            <w:tcW w:w="1748" w:type="dxa"/>
            <w:tcBorders>
              <w:top w:val="nil"/>
              <w:left w:val="nil"/>
              <w:bottom w:val="single" w:sz="4" w:space="0" w:color="auto"/>
              <w:right w:val="single" w:sz="4" w:space="0" w:color="auto"/>
            </w:tcBorders>
            <w:shd w:val="clear" w:color="auto" w:fill="CDFFCD"/>
            <w:hideMark/>
          </w:tcPr>
          <w:p w:rsidR="00C535F8" w:rsidRPr="0019080A" w:rsidRDefault="00C535F8" w:rsidP="00687D11">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Федеральный </w:t>
            </w:r>
            <w:r w:rsidRPr="0019080A">
              <w:rPr>
                <w:rFonts w:ascii="Times New Roman" w:eastAsia="Times New Roman" w:hAnsi="Times New Roman" w:cs="Times New Roman"/>
                <w:bCs/>
                <w:iCs/>
                <w:lang w:eastAsia="ru-RU"/>
              </w:rPr>
              <w:t>бюджет</w:t>
            </w:r>
          </w:p>
        </w:tc>
        <w:tc>
          <w:tcPr>
            <w:tcW w:w="1937" w:type="dxa"/>
            <w:tcBorders>
              <w:top w:val="nil"/>
              <w:left w:val="nil"/>
              <w:bottom w:val="single" w:sz="4" w:space="0" w:color="auto"/>
              <w:right w:val="single" w:sz="4" w:space="0" w:color="auto"/>
            </w:tcBorders>
            <w:shd w:val="clear" w:color="auto" w:fill="CDFFCD"/>
            <w:noWrap/>
            <w:hideMark/>
          </w:tcPr>
          <w:p w:rsidR="00C535F8" w:rsidRPr="0019080A" w:rsidRDefault="00C535F8"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580 316,9</w:t>
            </w:r>
          </w:p>
        </w:tc>
        <w:tc>
          <w:tcPr>
            <w:tcW w:w="1937" w:type="dxa"/>
            <w:tcBorders>
              <w:top w:val="nil"/>
              <w:left w:val="nil"/>
              <w:bottom w:val="single" w:sz="4" w:space="0" w:color="auto"/>
              <w:right w:val="single" w:sz="4" w:space="0" w:color="auto"/>
            </w:tcBorders>
            <w:shd w:val="clear" w:color="auto" w:fill="CDFFCD"/>
            <w:noWrap/>
            <w:hideMark/>
          </w:tcPr>
          <w:p w:rsidR="00C535F8" w:rsidRPr="0019080A" w:rsidRDefault="00C535F8" w:rsidP="00687D1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579 188,1</w:t>
            </w:r>
          </w:p>
        </w:tc>
        <w:tc>
          <w:tcPr>
            <w:tcW w:w="1424" w:type="dxa"/>
            <w:tcBorders>
              <w:top w:val="nil"/>
              <w:left w:val="nil"/>
              <w:bottom w:val="single" w:sz="4" w:space="0" w:color="auto"/>
              <w:right w:val="single" w:sz="4" w:space="0" w:color="auto"/>
            </w:tcBorders>
            <w:shd w:val="clear" w:color="auto" w:fill="CDFFCD"/>
            <w:noWrap/>
            <w:hideMark/>
          </w:tcPr>
          <w:p w:rsidR="00C535F8" w:rsidRPr="0019080A" w:rsidRDefault="00C535F8" w:rsidP="00687D1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99,81</w:t>
            </w:r>
          </w:p>
        </w:tc>
        <w:tc>
          <w:tcPr>
            <w:tcW w:w="4558" w:type="dxa"/>
            <w:vMerge/>
            <w:tcBorders>
              <w:left w:val="nil"/>
              <w:right w:val="single" w:sz="4" w:space="0" w:color="auto"/>
            </w:tcBorders>
            <w:shd w:val="clear" w:color="auto" w:fill="CDFFCD"/>
          </w:tcPr>
          <w:p w:rsidR="00C535F8" w:rsidRPr="0019080A" w:rsidRDefault="00C535F8" w:rsidP="00687D11">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left w:val="single" w:sz="4" w:space="0" w:color="auto"/>
              <w:right w:val="single" w:sz="4" w:space="0" w:color="auto"/>
            </w:tcBorders>
            <w:shd w:val="clear" w:color="auto" w:fill="CDFFCD"/>
            <w:noWrap/>
            <w:hideMark/>
          </w:tcPr>
          <w:p w:rsidR="00C535F8" w:rsidRPr="0019080A" w:rsidRDefault="00C535F8" w:rsidP="000051B1">
            <w:pPr>
              <w:spacing w:after="0" w:line="240" w:lineRule="auto"/>
              <w:rPr>
                <w:rFonts w:ascii="Times New Roman" w:eastAsia="Times New Roman" w:hAnsi="Times New Roman" w:cs="Times New Roman"/>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CDFFCD"/>
            <w:hideMark/>
          </w:tcPr>
          <w:p w:rsidR="00C535F8" w:rsidRPr="0019080A" w:rsidRDefault="00C535F8" w:rsidP="000051B1">
            <w:pPr>
              <w:spacing w:after="0" w:line="240" w:lineRule="auto"/>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Областной  бюджет</w:t>
            </w:r>
          </w:p>
        </w:tc>
        <w:tc>
          <w:tcPr>
            <w:tcW w:w="1937" w:type="dxa"/>
            <w:tcBorders>
              <w:top w:val="nil"/>
              <w:left w:val="nil"/>
              <w:bottom w:val="single" w:sz="4" w:space="0" w:color="auto"/>
              <w:right w:val="single" w:sz="4" w:space="0" w:color="auto"/>
            </w:tcBorders>
            <w:shd w:val="clear" w:color="auto" w:fill="CDFFCD"/>
            <w:noWrap/>
            <w:hideMark/>
          </w:tcPr>
          <w:p w:rsidR="00C535F8" w:rsidRPr="0019080A" w:rsidRDefault="00C535F8" w:rsidP="000051B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3 031 056,0</w:t>
            </w:r>
          </w:p>
        </w:tc>
        <w:tc>
          <w:tcPr>
            <w:tcW w:w="1937" w:type="dxa"/>
            <w:tcBorders>
              <w:top w:val="nil"/>
              <w:left w:val="nil"/>
              <w:bottom w:val="single" w:sz="4" w:space="0" w:color="auto"/>
              <w:right w:val="single" w:sz="4" w:space="0" w:color="auto"/>
            </w:tcBorders>
            <w:shd w:val="clear" w:color="auto" w:fill="CDFFCD"/>
            <w:noWrap/>
            <w:hideMark/>
          </w:tcPr>
          <w:p w:rsidR="00C535F8" w:rsidRPr="0019080A" w:rsidRDefault="00C535F8" w:rsidP="000051B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3 009 184,7</w:t>
            </w:r>
          </w:p>
        </w:tc>
        <w:tc>
          <w:tcPr>
            <w:tcW w:w="1424" w:type="dxa"/>
            <w:tcBorders>
              <w:top w:val="nil"/>
              <w:left w:val="nil"/>
              <w:bottom w:val="single" w:sz="4" w:space="0" w:color="auto"/>
              <w:right w:val="single" w:sz="4" w:space="0" w:color="auto"/>
            </w:tcBorders>
            <w:shd w:val="clear" w:color="auto" w:fill="CDFFCD"/>
            <w:noWrap/>
            <w:hideMark/>
          </w:tcPr>
          <w:p w:rsidR="00C535F8" w:rsidRPr="0019080A" w:rsidRDefault="00C535F8" w:rsidP="000051B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99,28</w:t>
            </w:r>
          </w:p>
        </w:tc>
        <w:tc>
          <w:tcPr>
            <w:tcW w:w="4558" w:type="dxa"/>
            <w:vMerge/>
            <w:tcBorders>
              <w:left w:val="nil"/>
              <w:right w:val="single" w:sz="4" w:space="0" w:color="auto"/>
            </w:tcBorders>
            <w:shd w:val="clear" w:color="auto" w:fill="CDFFCD"/>
          </w:tcPr>
          <w:p w:rsidR="00C535F8" w:rsidRPr="0019080A" w:rsidRDefault="00C535F8" w:rsidP="000051B1">
            <w:pPr>
              <w:spacing w:after="0" w:line="240" w:lineRule="auto"/>
              <w:jc w:val="center"/>
              <w:rPr>
                <w:rFonts w:ascii="Times New Roman" w:eastAsia="Times New Roman" w:hAnsi="Times New Roman" w:cs="Times New Roman"/>
                <w:bCs/>
                <w:lang w:eastAsia="ru-RU"/>
              </w:rPr>
            </w:pPr>
          </w:p>
        </w:tc>
      </w:tr>
      <w:tr w:rsidR="00C535F8" w:rsidRPr="0019080A" w:rsidTr="00A6170F">
        <w:trPr>
          <w:trHeight w:val="340"/>
        </w:trPr>
        <w:tc>
          <w:tcPr>
            <w:tcW w:w="3823" w:type="dxa"/>
            <w:vMerge/>
            <w:tcBorders>
              <w:left w:val="single" w:sz="4" w:space="0" w:color="auto"/>
              <w:bottom w:val="single" w:sz="4" w:space="0" w:color="auto"/>
              <w:right w:val="single" w:sz="4" w:space="0" w:color="auto"/>
            </w:tcBorders>
            <w:shd w:val="clear" w:color="auto" w:fill="CDFFCD"/>
            <w:noWrap/>
            <w:hideMark/>
          </w:tcPr>
          <w:p w:rsidR="00C535F8" w:rsidRPr="0019080A" w:rsidRDefault="00C535F8" w:rsidP="000051B1">
            <w:pPr>
              <w:spacing w:after="0" w:line="240" w:lineRule="auto"/>
              <w:rPr>
                <w:rFonts w:ascii="Times New Roman" w:eastAsia="Times New Roman" w:hAnsi="Times New Roman" w:cs="Times New Roman"/>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CDFFCD"/>
            <w:hideMark/>
          </w:tcPr>
          <w:p w:rsidR="00C535F8" w:rsidRPr="0019080A" w:rsidRDefault="00C535F8" w:rsidP="000051B1">
            <w:pPr>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Местный бюджет</w:t>
            </w:r>
          </w:p>
        </w:tc>
        <w:tc>
          <w:tcPr>
            <w:tcW w:w="1937" w:type="dxa"/>
            <w:tcBorders>
              <w:top w:val="nil"/>
              <w:left w:val="nil"/>
              <w:bottom w:val="single" w:sz="4" w:space="0" w:color="auto"/>
              <w:right w:val="single" w:sz="4" w:space="0" w:color="auto"/>
            </w:tcBorders>
            <w:shd w:val="clear" w:color="auto" w:fill="CDFFCD"/>
            <w:noWrap/>
            <w:hideMark/>
          </w:tcPr>
          <w:p w:rsidR="00C535F8" w:rsidRPr="0019080A" w:rsidRDefault="00C535F8" w:rsidP="000051B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3 723 704,0</w:t>
            </w:r>
          </w:p>
        </w:tc>
        <w:tc>
          <w:tcPr>
            <w:tcW w:w="1937" w:type="dxa"/>
            <w:tcBorders>
              <w:top w:val="nil"/>
              <w:left w:val="nil"/>
              <w:bottom w:val="single" w:sz="4" w:space="0" w:color="auto"/>
              <w:right w:val="single" w:sz="4" w:space="0" w:color="auto"/>
            </w:tcBorders>
            <w:shd w:val="clear" w:color="auto" w:fill="CDFFCD"/>
            <w:noWrap/>
            <w:hideMark/>
          </w:tcPr>
          <w:p w:rsidR="00C535F8" w:rsidRPr="0019080A" w:rsidRDefault="00C535F8" w:rsidP="000051B1">
            <w:pPr>
              <w:spacing w:after="0" w:line="240" w:lineRule="auto"/>
              <w:jc w:val="center"/>
              <w:rPr>
                <w:rFonts w:ascii="Times New Roman" w:eastAsia="Times New Roman" w:hAnsi="Times New Roman" w:cs="Times New Roman"/>
                <w:bCs/>
                <w:iCs/>
                <w:lang w:eastAsia="ru-RU"/>
              </w:rPr>
            </w:pPr>
            <w:r w:rsidRPr="0019080A">
              <w:rPr>
                <w:rFonts w:ascii="Times New Roman" w:eastAsia="Times New Roman" w:hAnsi="Times New Roman" w:cs="Times New Roman"/>
                <w:bCs/>
                <w:iCs/>
                <w:lang w:eastAsia="ru-RU"/>
              </w:rPr>
              <w:t>3 613 153,6</w:t>
            </w:r>
          </w:p>
        </w:tc>
        <w:tc>
          <w:tcPr>
            <w:tcW w:w="1424" w:type="dxa"/>
            <w:tcBorders>
              <w:top w:val="nil"/>
              <w:left w:val="nil"/>
              <w:bottom w:val="single" w:sz="4" w:space="0" w:color="auto"/>
              <w:right w:val="single" w:sz="4" w:space="0" w:color="auto"/>
            </w:tcBorders>
            <w:shd w:val="clear" w:color="auto" w:fill="CDFFCD"/>
            <w:noWrap/>
            <w:hideMark/>
          </w:tcPr>
          <w:p w:rsidR="00C535F8" w:rsidRPr="0019080A" w:rsidRDefault="00C535F8" w:rsidP="000051B1">
            <w:pPr>
              <w:spacing w:after="0" w:line="240" w:lineRule="auto"/>
              <w:jc w:val="center"/>
              <w:rPr>
                <w:rFonts w:ascii="Times New Roman" w:eastAsia="Times New Roman" w:hAnsi="Times New Roman" w:cs="Times New Roman"/>
                <w:bCs/>
                <w:lang w:eastAsia="ru-RU"/>
              </w:rPr>
            </w:pPr>
            <w:r w:rsidRPr="0019080A">
              <w:rPr>
                <w:rFonts w:ascii="Times New Roman" w:eastAsia="Times New Roman" w:hAnsi="Times New Roman" w:cs="Times New Roman"/>
                <w:bCs/>
                <w:lang w:eastAsia="ru-RU"/>
              </w:rPr>
              <w:t>97,03</w:t>
            </w:r>
          </w:p>
        </w:tc>
        <w:tc>
          <w:tcPr>
            <w:tcW w:w="4558" w:type="dxa"/>
            <w:vMerge/>
            <w:tcBorders>
              <w:left w:val="nil"/>
              <w:bottom w:val="single" w:sz="4" w:space="0" w:color="auto"/>
              <w:right w:val="single" w:sz="4" w:space="0" w:color="auto"/>
            </w:tcBorders>
            <w:shd w:val="clear" w:color="auto" w:fill="CDFFCD"/>
          </w:tcPr>
          <w:p w:rsidR="00C535F8" w:rsidRPr="0019080A" w:rsidRDefault="00C535F8" w:rsidP="000051B1">
            <w:pPr>
              <w:spacing w:after="0" w:line="240" w:lineRule="auto"/>
              <w:jc w:val="center"/>
              <w:rPr>
                <w:rFonts w:ascii="Times New Roman" w:eastAsia="Times New Roman" w:hAnsi="Times New Roman" w:cs="Times New Roman"/>
                <w:bCs/>
                <w:lang w:eastAsia="ru-RU"/>
              </w:rPr>
            </w:pPr>
          </w:p>
        </w:tc>
      </w:tr>
    </w:tbl>
    <w:p w:rsidR="0019080A" w:rsidRDefault="0019080A" w:rsidP="00201BB8">
      <w:pPr>
        <w:tabs>
          <w:tab w:val="left" w:pos="3973"/>
        </w:tabs>
        <w:jc w:val="center"/>
        <w:sectPr w:rsidR="0019080A" w:rsidSect="00EF41FD">
          <w:headerReference w:type="default" r:id="rId15"/>
          <w:pgSz w:w="16838" w:h="11906" w:orient="landscape"/>
          <w:pgMar w:top="567" w:right="567" w:bottom="1135" w:left="1134" w:header="709" w:footer="709" w:gutter="0"/>
          <w:cols w:space="708"/>
          <w:titlePg/>
          <w:docGrid w:linePitch="360"/>
        </w:sectPr>
      </w:pPr>
    </w:p>
    <w:p w:rsidR="00547F85" w:rsidRDefault="00547F85" w:rsidP="00FA40EA">
      <w:pPr>
        <w:tabs>
          <w:tab w:val="left" w:pos="3973"/>
        </w:tabs>
        <w:spacing w:after="0" w:line="240" w:lineRule="auto"/>
        <w:jc w:val="right"/>
        <w:rPr>
          <w:rFonts w:ascii="Times New Roman" w:hAnsi="Times New Roman" w:cs="Times New Roman"/>
          <w:sz w:val="26"/>
          <w:szCs w:val="26"/>
        </w:rPr>
      </w:pPr>
      <w:r w:rsidRPr="00FA40EA">
        <w:rPr>
          <w:rFonts w:ascii="Times New Roman" w:hAnsi="Times New Roman" w:cs="Times New Roman"/>
          <w:sz w:val="26"/>
          <w:szCs w:val="26"/>
        </w:rPr>
        <w:lastRenderedPageBreak/>
        <w:t>Приложение № 2</w:t>
      </w:r>
    </w:p>
    <w:p w:rsidR="00FA40EA" w:rsidRPr="00FA40EA" w:rsidRDefault="00FA40EA" w:rsidP="00FA40EA">
      <w:pPr>
        <w:tabs>
          <w:tab w:val="left" w:pos="3973"/>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к сводному годовому докладу</w:t>
      </w:r>
    </w:p>
    <w:p w:rsidR="00547F85" w:rsidRDefault="00547F85" w:rsidP="00FA40EA">
      <w:pPr>
        <w:tabs>
          <w:tab w:val="left" w:pos="3973"/>
        </w:tabs>
        <w:jc w:val="right"/>
        <w:rPr>
          <w:rFonts w:ascii="Times New Roman" w:hAnsi="Times New Roman" w:cs="Times New Roman"/>
          <w:sz w:val="26"/>
          <w:szCs w:val="26"/>
        </w:rPr>
      </w:pPr>
    </w:p>
    <w:p w:rsidR="001C4E46" w:rsidRDefault="001C4E46" w:rsidP="001D1884">
      <w:pPr>
        <w:tabs>
          <w:tab w:val="left" w:pos="3973"/>
          <w:tab w:val="left" w:pos="6307"/>
        </w:tabs>
        <w:spacing w:after="0" w:line="240" w:lineRule="auto"/>
        <w:jc w:val="center"/>
        <w:rPr>
          <w:rFonts w:ascii="Times New Roman" w:hAnsi="Times New Roman" w:cs="Times New Roman"/>
          <w:sz w:val="26"/>
          <w:szCs w:val="26"/>
        </w:rPr>
      </w:pPr>
    </w:p>
    <w:p w:rsidR="00A858C5" w:rsidRDefault="00FA40EA" w:rsidP="00A858C5">
      <w:pPr>
        <w:tabs>
          <w:tab w:val="left" w:pos="3973"/>
          <w:tab w:val="left" w:pos="6307"/>
        </w:tabs>
        <w:spacing w:after="0" w:line="240" w:lineRule="auto"/>
        <w:jc w:val="center"/>
        <w:rPr>
          <w:rFonts w:ascii="Times New Roman" w:hAnsi="Times New Roman" w:cs="Times New Roman"/>
          <w:b/>
          <w:color w:val="002060"/>
          <w:sz w:val="26"/>
          <w:szCs w:val="26"/>
        </w:rPr>
      </w:pPr>
      <w:r w:rsidRPr="000B7249">
        <w:rPr>
          <w:rFonts w:ascii="Times New Roman" w:hAnsi="Times New Roman" w:cs="Times New Roman"/>
          <w:b/>
          <w:color w:val="002060"/>
          <w:sz w:val="26"/>
          <w:szCs w:val="26"/>
        </w:rPr>
        <w:t xml:space="preserve">Сведения </w:t>
      </w:r>
      <w:r w:rsidR="00A858C5" w:rsidRPr="00A858C5">
        <w:rPr>
          <w:rFonts w:ascii="Times New Roman" w:hAnsi="Times New Roman" w:cs="Times New Roman"/>
          <w:b/>
          <w:bCs/>
          <w:color w:val="002060"/>
          <w:sz w:val="26"/>
          <w:szCs w:val="26"/>
        </w:rPr>
        <w:t xml:space="preserve">о достижении целевых показателей муниципальных программ </w:t>
      </w:r>
      <w:r w:rsidR="00A858C5" w:rsidRPr="00A858C5">
        <w:rPr>
          <w:rFonts w:ascii="Times New Roman" w:hAnsi="Times New Roman" w:cs="Times New Roman"/>
          <w:b/>
          <w:color w:val="002060"/>
          <w:sz w:val="26"/>
          <w:szCs w:val="26"/>
        </w:rPr>
        <w:t xml:space="preserve">городского округа города Обнинска </w:t>
      </w:r>
    </w:p>
    <w:p w:rsidR="001D1884" w:rsidRPr="000B7249" w:rsidRDefault="00A858C5" w:rsidP="00A858C5">
      <w:pPr>
        <w:tabs>
          <w:tab w:val="left" w:pos="3973"/>
          <w:tab w:val="left" w:pos="6307"/>
        </w:tabs>
        <w:spacing w:after="0" w:line="240" w:lineRule="auto"/>
        <w:jc w:val="center"/>
        <w:rPr>
          <w:rFonts w:ascii="Times New Roman" w:hAnsi="Times New Roman" w:cs="Times New Roman"/>
          <w:b/>
          <w:bCs/>
          <w:color w:val="002060"/>
          <w:sz w:val="26"/>
          <w:szCs w:val="26"/>
        </w:rPr>
      </w:pPr>
      <w:r w:rsidRPr="00A858C5">
        <w:rPr>
          <w:rFonts w:ascii="Times New Roman" w:hAnsi="Times New Roman" w:cs="Times New Roman"/>
          <w:b/>
          <w:color w:val="002060"/>
          <w:sz w:val="26"/>
          <w:szCs w:val="26"/>
        </w:rPr>
        <w:t>Калужской области за 2025 год с указанием причин отклонений от плана</w:t>
      </w:r>
    </w:p>
    <w:p w:rsidR="001D1884" w:rsidRDefault="001D1884" w:rsidP="001D1884">
      <w:pPr>
        <w:tabs>
          <w:tab w:val="left" w:pos="3973"/>
          <w:tab w:val="left" w:pos="6307"/>
        </w:tabs>
        <w:spacing w:after="0" w:line="240" w:lineRule="auto"/>
        <w:jc w:val="center"/>
        <w:rPr>
          <w:rFonts w:ascii="Times New Roman" w:hAnsi="Times New Roman" w:cs="Times New Roman"/>
          <w:sz w:val="26"/>
          <w:szCs w:val="26"/>
        </w:rPr>
      </w:pPr>
    </w:p>
    <w:tbl>
      <w:tblPr>
        <w:tblStyle w:val="a7"/>
        <w:tblW w:w="15451" w:type="dxa"/>
        <w:tblInd w:w="-147" w:type="dxa"/>
        <w:tblLayout w:type="fixed"/>
        <w:tblLook w:val="04A0" w:firstRow="1" w:lastRow="0" w:firstColumn="1" w:lastColumn="0" w:noHBand="0" w:noVBand="1"/>
      </w:tblPr>
      <w:tblGrid>
        <w:gridCol w:w="672"/>
        <w:gridCol w:w="4573"/>
        <w:gridCol w:w="1276"/>
        <w:gridCol w:w="1134"/>
        <w:gridCol w:w="1134"/>
        <w:gridCol w:w="1701"/>
        <w:gridCol w:w="4961"/>
      </w:tblGrid>
      <w:tr w:rsidR="00572C06" w:rsidTr="000C10F5">
        <w:trPr>
          <w:tblHeader/>
        </w:trPr>
        <w:tc>
          <w:tcPr>
            <w:tcW w:w="672" w:type="dxa"/>
          </w:tcPr>
          <w:p w:rsidR="00572C06" w:rsidRPr="00CA26B5" w:rsidRDefault="00572C06" w:rsidP="001D1884">
            <w:pPr>
              <w:tabs>
                <w:tab w:val="left" w:pos="3973"/>
                <w:tab w:val="left" w:pos="6307"/>
              </w:tabs>
              <w:jc w:val="center"/>
              <w:rPr>
                <w:rFonts w:ascii="Times New Roman" w:hAnsi="Times New Roman" w:cs="Times New Roman"/>
              </w:rPr>
            </w:pPr>
            <w:r>
              <w:rPr>
                <w:rFonts w:ascii="Times New Roman" w:hAnsi="Times New Roman" w:cs="Times New Roman"/>
              </w:rPr>
              <w:t>№</w:t>
            </w:r>
          </w:p>
        </w:tc>
        <w:tc>
          <w:tcPr>
            <w:tcW w:w="4573" w:type="dxa"/>
          </w:tcPr>
          <w:p w:rsidR="00572C06" w:rsidRDefault="00572C06" w:rsidP="00881F99">
            <w:pPr>
              <w:tabs>
                <w:tab w:val="left" w:pos="3973"/>
                <w:tab w:val="left" w:pos="6307"/>
              </w:tabs>
              <w:jc w:val="center"/>
              <w:rPr>
                <w:rFonts w:ascii="Times New Roman" w:hAnsi="Times New Roman" w:cs="Times New Roman"/>
              </w:rPr>
            </w:pPr>
            <w:r>
              <w:rPr>
                <w:rFonts w:ascii="Times New Roman" w:hAnsi="Times New Roman" w:cs="Times New Roman"/>
              </w:rPr>
              <w:t xml:space="preserve">Наименование </w:t>
            </w:r>
          </w:p>
          <w:p w:rsidR="00572C06" w:rsidRPr="00CA26B5" w:rsidRDefault="00572C06" w:rsidP="00881F99">
            <w:pPr>
              <w:tabs>
                <w:tab w:val="left" w:pos="3973"/>
                <w:tab w:val="left" w:pos="6307"/>
              </w:tabs>
              <w:jc w:val="center"/>
              <w:rPr>
                <w:rFonts w:ascii="Times New Roman" w:hAnsi="Times New Roman" w:cs="Times New Roman"/>
              </w:rPr>
            </w:pPr>
            <w:r>
              <w:rPr>
                <w:rFonts w:ascii="Times New Roman" w:hAnsi="Times New Roman" w:cs="Times New Roman"/>
              </w:rPr>
              <w:t xml:space="preserve">целевого показателя </w:t>
            </w:r>
          </w:p>
        </w:tc>
        <w:tc>
          <w:tcPr>
            <w:tcW w:w="1276" w:type="dxa"/>
          </w:tcPr>
          <w:p w:rsidR="00572C06" w:rsidRPr="00CA26B5" w:rsidRDefault="00572C06" w:rsidP="001D1884">
            <w:pPr>
              <w:tabs>
                <w:tab w:val="left" w:pos="3973"/>
                <w:tab w:val="left" w:pos="6307"/>
              </w:tabs>
              <w:jc w:val="center"/>
              <w:rPr>
                <w:rFonts w:ascii="Times New Roman" w:hAnsi="Times New Roman" w:cs="Times New Roman"/>
              </w:rPr>
            </w:pPr>
            <w:r>
              <w:rPr>
                <w:rFonts w:ascii="Times New Roman" w:hAnsi="Times New Roman" w:cs="Times New Roman"/>
              </w:rPr>
              <w:t xml:space="preserve">Единица измерения </w:t>
            </w:r>
          </w:p>
        </w:tc>
        <w:tc>
          <w:tcPr>
            <w:tcW w:w="1134" w:type="dxa"/>
          </w:tcPr>
          <w:p w:rsidR="00572C06" w:rsidRPr="00CA26B5" w:rsidRDefault="00572C06" w:rsidP="001D1884">
            <w:pPr>
              <w:tabs>
                <w:tab w:val="left" w:pos="3973"/>
                <w:tab w:val="left" w:pos="6307"/>
              </w:tabs>
              <w:jc w:val="center"/>
              <w:rPr>
                <w:rFonts w:ascii="Times New Roman" w:hAnsi="Times New Roman" w:cs="Times New Roman"/>
              </w:rPr>
            </w:pPr>
            <w:r>
              <w:rPr>
                <w:rFonts w:ascii="Times New Roman" w:hAnsi="Times New Roman" w:cs="Times New Roman"/>
              </w:rPr>
              <w:t>План</w:t>
            </w:r>
          </w:p>
        </w:tc>
        <w:tc>
          <w:tcPr>
            <w:tcW w:w="1134" w:type="dxa"/>
          </w:tcPr>
          <w:p w:rsidR="00572C06" w:rsidRPr="00CA26B5" w:rsidRDefault="00572C06" w:rsidP="001D1884">
            <w:pPr>
              <w:tabs>
                <w:tab w:val="left" w:pos="3973"/>
                <w:tab w:val="left" w:pos="6307"/>
              </w:tabs>
              <w:jc w:val="center"/>
              <w:rPr>
                <w:rFonts w:ascii="Times New Roman" w:hAnsi="Times New Roman" w:cs="Times New Roman"/>
              </w:rPr>
            </w:pPr>
            <w:r>
              <w:rPr>
                <w:rFonts w:ascii="Times New Roman" w:hAnsi="Times New Roman" w:cs="Times New Roman"/>
              </w:rPr>
              <w:t>Факт</w:t>
            </w:r>
          </w:p>
        </w:tc>
        <w:tc>
          <w:tcPr>
            <w:tcW w:w="1701" w:type="dxa"/>
          </w:tcPr>
          <w:p w:rsidR="00572C06" w:rsidRPr="00CA26B5" w:rsidRDefault="00572C06" w:rsidP="001D1884">
            <w:pPr>
              <w:tabs>
                <w:tab w:val="left" w:pos="3973"/>
                <w:tab w:val="left" w:pos="6307"/>
              </w:tabs>
              <w:jc w:val="center"/>
              <w:rPr>
                <w:rFonts w:ascii="Times New Roman" w:hAnsi="Times New Roman" w:cs="Times New Roman"/>
              </w:rPr>
            </w:pPr>
            <w:r>
              <w:rPr>
                <w:rFonts w:ascii="Times New Roman" w:hAnsi="Times New Roman" w:cs="Times New Roman"/>
              </w:rPr>
              <w:t>% исполнения</w:t>
            </w:r>
          </w:p>
        </w:tc>
        <w:tc>
          <w:tcPr>
            <w:tcW w:w="4961" w:type="dxa"/>
          </w:tcPr>
          <w:p w:rsidR="00572C06" w:rsidRPr="00CA26B5" w:rsidRDefault="00572C06" w:rsidP="001D1884">
            <w:pPr>
              <w:tabs>
                <w:tab w:val="left" w:pos="3973"/>
                <w:tab w:val="left" w:pos="6307"/>
              </w:tabs>
              <w:jc w:val="center"/>
              <w:rPr>
                <w:rFonts w:ascii="Times New Roman" w:hAnsi="Times New Roman" w:cs="Times New Roman"/>
              </w:rPr>
            </w:pPr>
            <w:r>
              <w:rPr>
                <w:rFonts w:ascii="Times New Roman" w:hAnsi="Times New Roman" w:cs="Times New Roman"/>
              </w:rPr>
              <w:t>Обоснование отклонений</w:t>
            </w:r>
          </w:p>
        </w:tc>
      </w:tr>
      <w:tr w:rsidR="00572C06" w:rsidTr="000C10F5">
        <w:trPr>
          <w:tblHeader/>
        </w:trPr>
        <w:tc>
          <w:tcPr>
            <w:tcW w:w="672"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1</w:t>
            </w:r>
          </w:p>
        </w:tc>
        <w:tc>
          <w:tcPr>
            <w:tcW w:w="4573"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2</w:t>
            </w:r>
          </w:p>
        </w:tc>
        <w:tc>
          <w:tcPr>
            <w:tcW w:w="1276"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3</w:t>
            </w:r>
          </w:p>
        </w:tc>
        <w:tc>
          <w:tcPr>
            <w:tcW w:w="1134"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4</w:t>
            </w:r>
          </w:p>
        </w:tc>
        <w:tc>
          <w:tcPr>
            <w:tcW w:w="1134"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5</w:t>
            </w:r>
          </w:p>
        </w:tc>
        <w:tc>
          <w:tcPr>
            <w:tcW w:w="1701"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6</w:t>
            </w:r>
          </w:p>
        </w:tc>
        <w:tc>
          <w:tcPr>
            <w:tcW w:w="4961" w:type="dxa"/>
          </w:tcPr>
          <w:p w:rsidR="00572C06" w:rsidRPr="00CA26B5" w:rsidRDefault="00572C06" w:rsidP="009D13E1">
            <w:pPr>
              <w:tabs>
                <w:tab w:val="left" w:pos="3973"/>
                <w:tab w:val="left" w:pos="6307"/>
              </w:tabs>
              <w:jc w:val="center"/>
              <w:rPr>
                <w:rFonts w:ascii="Times New Roman" w:hAnsi="Times New Roman" w:cs="Times New Roman"/>
              </w:rPr>
            </w:pPr>
            <w:r w:rsidRPr="00CA26B5">
              <w:rPr>
                <w:rFonts w:ascii="Times New Roman" w:hAnsi="Times New Roman" w:cs="Times New Roman"/>
              </w:rPr>
              <w:t>7</w:t>
            </w:r>
          </w:p>
        </w:tc>
      </w:tr>
      <w:tr w:rsidR="00572C06" w:rsidTr="006D244A">
        <w:tc>
          <w:tcPr>
            <w:tcW w:w="672" w:type="dxa"/>
            <w:shd w:val="clear" w:color="auto" w:fill="EBFFEB"/>
          </w:tcPr>
          <w:p w:rsidR="00572C06" w:rsidRPr="00CA26B5" w:rsidRDefault="006D244A" w:rsidP="00C44739">
            <w:pPr>
              <w:tabs>
                <w:tab w:val="left" w:pos="3973"/>
                <w:tab w:val="left" w:pos="6307"/>
              </w:tabs>
              <w:jc w:val="center"/>
              <w:rPr>
                <w:rFonts w:ascii="Times New Roman" w:hAnsi="Times New Roman" w:cs="Times New Roman"/>
              </w:rPr>
            </w:pPr>
            <w:r>
              <w:rPr>
                <w:rFonts w:ascii="Times New Roman" w:hAnsi="Times New Roman" w:cs="Times New Roman"/>
              </w:rPr>
              <w:t>1</w:t>
            </w:r>
          </w:p>
        </w:tc>
        <w:tc>
          <w:tcPr>
            <w:tcW w:w="14779" w:type="dxa"/>
            <w:gridSpan w:val="6"/>
            <w:tcBorders>
              <w:bottom w:val="single" w:sz="4" w:space="0" w:color="auto"/>
            </w:tcBorders>
            <w:shd w:val="clear" w:color="auto" w:fill="EBFFEB"/>
          </w:tcPr>
          <w:p w:rsidR="00572C06" w:rsidRPr="003C4CEA" w:rsidRDefault="00572C06" w:rsidP="008A54B7">
            <w:pPr>
              <w:tabs>
                <w:tab w:val="left" w:pos="3973"/>
                <w:tab w:val="left" w:pos="6307"/>
              </w:tabs>
              <w:rPr>
                <w:rFonts w:ascii="Times New Roman" w:hAnsi="Times New Roman" w:cs="Times New Roman"/>
              </w:rPr>
            </w:pPr>
            <w:r>
              <w:rPr>
                <w:rFonts w:ascii="Times New Roman" w:hAnsi="Times New Roman" w:cs="Times New Roman"/>
                <w:b/>
              </w:rPr>
              <w:t>Муниципальная программа города Обнинска «</w:t>
            </w:r>
            <w:r w:rsidRPr="003C4CEA">
              <w:rPr>
                <w:rFonts w:ascii="Times New Roman" w:hAnsi="Times New Roman" w:cs="Times New Roman"/>
                <w:b/>
              </w:rPr>
              <w:t>Развитие системы образования</w:t>
            </w:r>
            <w:r>
              <w:rPr>
                <w:rFonts w:ascii="Times New Roman" w:hAnsi="Times New Roman" w:cs="Times New Roman"/>
                <w:b/>
              </w:rPr>
              <w:t>»</w:t>
            </w:r>
          </w:p>
        </w:tc>
      </w:tr>
      <w:tr w:rsidR="00572C06" w:rsidTr="000C10F5">
        <w:tc>
          <w:tcPr>
            <w:tcW w:w="672" w:type="dxa"/>
          </w:tcPr>
          <w:p w:rsidR="00572C06" w:rsidRPr="00CA26B5" w:rsidRDefault="00572C06" w:rsidP="00DF333A">
            <w:pPr>
              <w:tabs>
                <w:tab w:val="left" w:pos="3973"/>
                <w:tab w:val="left" w:pos="6307"/>
              </w:tabs>
              <w:jc w:val="center"/>
              <w:rPr>
                <w:rFonts w:ascii="Times New Roman" w:hAnsi="Times New Roman" w:cs="Times New Roman"/>
              </w:rPr>
            </w:pPr>
            <w:r>
              <w:rPr>
                <w:rFonts w:ascii="Times New Roman" w:hAnsi="Times New Roman" w:cs="Times New Roman"/>
              </w:rPr>
              <w:t>1</w:t>
            </w:r>
            <w:r w:rsidR="006D244A">
              <w:rPr>
                <w:rFonts w:ascii="Times New Roman" w:hAnsi="Times New Roman" w:cs="Times New Roman"/>
              </w:rPr>
              <w:t>.1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DF333A">
            <w:pPr>
              <w:rPr>
                <w:rFonts w:ascii="Times New Roman" w:hAnsi="Times New Roman" w:cs="Times New Roman"/>
                <w:b/>
              </w:rPr>
            </w:pPr>
            <w:r w:rsidRPr="003C4CEA">
              <w:rPr>
                <w:rFonts w:ascii="Times New Roman" w:hAnsi="Times New Roman" w:cs="Times New Roman"/>
                <w:b/>
              </w:rPr>
              <w:t>Показатель 1 Цели Программы</w:t>
            </w:r>
          </w:p>
          <w:p w:rsidR="00572C06" w:rsidRPr="003C4CEA" w:rsidRDefault="00572C06" w:rsidP="00DF333A">
            <w:pPr>
              <w:rPr>
                <w:rFonts w:ascii="Times New Roman" w:hAnsi="Times New Roman" w:cs="Times New Roman"/>
              </w:rPr>
            </w:pPr>
            <w:r w:rsidRPr="003C4CEA">
              <w:rPr>
                <w:rFonts w:ascii="Times New Roman" w:hAnsi="Times New Roman" w:cs="Times New Roman"/>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pStyle w:val="af1"/>
              <w:jc w:val="center"/>
              <w:rPr>
                <w:rFonts w:ascii="Times New Roman" w:hAnsi="Times New Roman" w:cs="Times New Roman"/>
                <w:sz w:val="22"/>
                <w:szCs w:val="22"/>
              </w:rPr>
            </w:pPr>
            <w:r w:rsidRPr="003C4CEA">
              <w:rPr>
                <w:rFonts w:ascii="Times New Roman" w:hAnsi="Times New Roman" w:cs="Times New Roman"/>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jc w:val="center"/>
              <w:rPr>
                <w:rFonts w:ascii="Times New Roman" w:hAnsi="Times New Roman" w:cs="Times New Roman"/>
              </w:rPr>
            </w:pPr>
            <w:r w:rsidRPr="003C4CEA">
              <w:rPr>
                <w:rFonts w:ascii="Times New Roman" w:hAnsi="Times New Roman" w:cs="Times New Roman"/>
              </w:rPr>
              <w:t>90,00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jc w:val="center"/>
              <w:rPr>
                <w:rFonts w:ascii="Times New Roman" w:hAnsi="Times New Roman" w:cs="Times New Roman"/>
              </w:rPr>
            </w:pPr>
            <w:r w:rsidRPr="003C4CEA">
              <w:rPr>
                <w:rFonts w:ascii="Times New Roman" w:hAnsi="Times New Roman" w:cs="Times New Roman"/>
              </w:rPr>
              <w:t>85,9</w:t>
            </w:r>
          </w:p>
        </w:tc>
        <w:tc>
          <w:tcPr>
            <w:tcW w:w="1701"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ind w:firstLine="34"/>
              <w:jc w:val="center"/>
              <w:rPr>
                <w:rFonts w:ascii="Times New Roman" w:hAnsi="Times New Roman" w:cs="Times New Roman"/>
              </w:rPr>
            </w:pPr>
            <w:r w:rsidRPr="003C4CEA">
              <w:rPr>
                <w:rFonts w:ascii="Times New Roman" w:hAnsi="Times New Roman" w:cs="Times New Roman"/>
              </w:rPr>
              <w:t>95,44</w:t>
            </w:r>
          </w:p>
        </w:tc>
        <w:tc>
          <w:tcPr>
            <w:tcW w:w="4961" w:type="dxa"/>
          </w:tcPr>
          <w:p w:rsidR="00572C06" w:rsidRPr="003C4CEA" w:rsidRDefault="00572C06" w:rsidP="00DF333A">
            <w:pPr>
              <w:tabs>
                <w:tab w:val="left" w:pos="3973"/>
                <w:tab w:val="left" w:pos="6307"/>
              </w:tabs>
              <w:rPr>
                <w:rFonts w:ascii="Times New Roman" w:hAnsi="Times New Roman" w:cs="Times New Roman"/>
              </w:rPr>
            </w:pPr>
            <w:r w:rsidRPr="003C4CEA">
              <w:rPr>
                <w:rFonts w:ascii="Times New Roman" w:hAnsi="Times New Roman" w:cs="Times New Roman"/>
              </w:rPr>
              <w:t>Показатель прогнозный, зависит от численности населения (более интенсивное увеличение фактической численности детей в возрасте 1-6 лет (знаменатель) по сравнению с увеличением числа воспитанников детских садов (числитель показателя).</w:t>
            </w:r>
          </w:p>
          <w:p w:rsidR="006D244A" w:rsidRDefault="00572C06" w:rsidP="00DF333A">
            <w:pPr>
              <w:tabs>
                <w:tab w:val="left" w:pos="3973"/>
                <w:tab w:val="left" w:pos="6307"/>
              </w:tabs>
              <w:rPr>
                <w:rFonts w:ascii="Times New Roman" w:hAnsi="Times New Roman" w:cs="Times New Roman"/>
              </w:rPr>
            </w:pPr>
            <w:r w:rsidRPr="003C4CEA">
              <w:rPr>
                <w:rFonts w:ascii="Times New Roman" w:hAnsi="Times New Roman" w:cs="Times New Roman"/>
              </w:rPr>
              <w:t xml:space="preserve">В 2025 году в муниципальные образовательные учреждения, реализующие образовательные программы дошкольного образования были зачислены 5 743 ребенка </w:t>
            </w:r>
          </w:p>
          <w:p w:rsidR="00572C06" w:rsidRPr="003C4CEA" w:rsidRDefault="00572C06" w:rsidP="00DF333A">
            <w:pPr>
              <w:tabs>
                <w:tab w:val="left" w:pos="3973"/>
                <w:tab w:val="left" w:pos="6307"/>
              </w:tabs>
              <w:rPr>
                <w:rFonts w:ascii="Times New Roman" w:hAnsi="Times New Roman" w:cs="Times New Roman"/>
              </w:rPr>
            </w:pPr>
            <w:r w:rsidRPr="003C4CEA">
              <w:rPr>
                <w:rFonts w:ascii="Times New Roman" w:hAnsi="Times New Roman" w:cs="Times New Roman"/>
              </w:rPr>
              <w:t>в возрасте от 1-6 лет</w:t>
            </w:r>
          </w:p>
        </w:tc>
      </w:tr>
      <w:tr w:rsidR="00572C06" w:rsidTr="000C10F5">
        <w:tc>
          <w:tcPr>
            <w:tcW w:w="672" w:type="dxa"/>
          </w:tcPr>
          <w:p w:rsidR="00572C06" w:rsidRPr="00CA26B5" w:rsidRDefault="006D244A" w:rsidP="00DF333A">
            <w:pPr>
              <w:tabs>
                <w:tab w:val="left" w:pos="3973"/>
                <w:tab w:val="left" w:pos="6307"/>
              </w:tabs>
              <w:jc w:val="center"/>
              <w:rPr>
                <w:rFonts w:ascii="Times New Roman" w:hAnsi="Times New Roman" w:cs="Times New Roman"/>
              </w:rPr>
            </w:pPr>
            <w:r>
              <w:rPr>
                <w:rFonts w:ascii="Times New Roman" w:hAnsi="Times New Roman" w:cs="Times New Roman"/>
              </w:rPr>
              <w:t>1.</w:t>
            </w:r>
            <w:r w:rsidR="00572C06">
              <w:rPr>
                <w:rFonts w:ascii="Times New Roman" w:hAnsi="Times New Roman" w:cs="Times New Roman"/>
              </w:rPr>
              <w:t>2</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DF333A">
            <w:pPr>
              <w:rPr>
                <w:rFonts w:ascii="Times New Roman" w:hAnsi="Times New Roman" w:cs="Times New Roman"/>
                <w:b/>
              </w:rPr>
            </w:pPr>
            <w:r w:rsidRPr="003C4CEA">
              <w:rPr>
                <w:rFonts w:ascii="Times New Roman" w:hAnsi="Times New Roman" w:cs="Times New Roman"/>
                <w:b/>
              </w:rPr>
              <w:t>Показатель 2 Цели Программы</w:t>
            </w:r>
          </w:p>
          <w:p w:rsidR="006D244A" w:rsidRPr="003C4CEA" w:rsidRDefault="00572C06" w:rsidP="00DF333A">
            <w:pPr>
              <w:rPr>
                <w:rFonts w:ascii="Times New Roman" w:hAnsi="Times New Roman" w:cs="Times New Roman"/>
                <w:shd w:val="clear" w:color="auto" w:fill="FFFFFF"/>
              </w:rPr>
            </w:pPr>
            <w:r w:rsidRPr="003C4CEA">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pStyle w:val="af1"/>
              <w:jc w:val="center"/>
              <w:rPr>
                <w:rFonts w:ascii="Times New Roman" w:hAnsi="Times New Roman" w:cs="Times New Roman"/>
                <w:sz w:val="22"/>
                <w:szCs w:val="22"/>
              </w:rPr>
            </w:pPr>
            <w:r w:rsidRPr="003C4CEA">
              <w:rPr>
                <w:rFonts w:ascii="Times New Roman" w:hAnsi="Times New Roman" w:cs="Times New Roman"/>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jc w:val="center"/>
              <w:rPr>
                <w:rFonts w:ascii="Times New Roman" w:hAnsi="Times New Roman" w:cs="Times New Roman"/>
              </w:rPr>
            </w:pPr>
            <w:r w:rsidRPr="003C4CEA">
              <w:rPr>
                <w:rFonts w:ascii="Times New Roman" w:hAnsi="Times New Roman" w:cs="Times New Roman"/>
              </w:rPr>
              <w:t>80,00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jc w:val="center"/>
              <w:rPr>
                <w:rFonts w:ascii="Times New Roman" w:hAnsi="Times New Roman" w:cs="Times New Roman"/>
              </w:rPr>
            </w:pPr>
            <w:r w:rsidRPr="003C4CEA">
              <w:rPr>
                <w:rFonts w:ascii="Times New Roman" w:hAnsi="Times New Roman" w:cs="Times New Roman"/>
              </w:rPr>
              <w:t>80,00</w:t>
            </w:r>
          </w:p>
        </w:tc>
        <w:tc>
          <w:tcPr>
            <w:tcW w:w="1701" w:type="dxa"/>
            <w:tcBorders>
              <w:top w:val="single" w:sz="4" w:space="0" w:color="auto"/>
              <w:left w:val="nil"/>
              <w:bottom w:val="single" w:sz="4" w:space="0" w:color="auto"/>
              <w:right w:val="single" w:sz="4" w:space="0" w:color="auto"/>
            </w:tcBorders>
            <w:shd w:val="clear" w:color="auto" w:fill="auto"/>
          </w:tcPr>
          <w:p w:rsidR="00572C06" w:rsidRPr="003C4CEA" w:rsidRDefault="00572C06" w:rsidP="00DF333A">
            <w:pPr>
              <w:ind w:firstLine="34"/>
              <w:jc w:val="center"/>
              <w:rPr>
                <w:rFonts w:ascii="Times New Roman" w:hAnsi="Times New Roman" w:cs="Times New Roman"/>
              </w:rPr>
            </w:pPr>
            <w:r w:rsidRPr="003C4CEA">
              <w:rPr>
                <w:rFonts w:ascii="Times New Roman" w:hAnsi="Times New Roman" w:cs="Times New Roman"/>
              </w:rPr>
              <w:t>100,00</w:t>
            </w:r>
          </w:p>
        </w:tc>
        <w:tc>
          <w:tcPr>
            <w:tcW w:w="4961" w:type="dxa"/>
          </w:tcPr>
          <w:p w:rsidR="00572C06" w:rsidRPr="003C4CEA" w:rsidRDefault="00572C06" w:rsidP="00DF333A">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882226" w:rsidRDefault="006D244A" w:rsidP="00DF333A">
            <w:pPr>
              <w:tabs>
                <w:tab w:val="left" w:pos="3973"/>
                <w:tab w:val="left" w:pos="6307"/>
              </w:tabs>
              <w:jc w:val="center"/>
              <w:rPr>
                <w:rFonts w:ascii="Times New Roman" w:hAnsi="Times New Roman" w:cs="Times New Roman"/>
              </w:rPr>
            </w:pPr>
            <w:r>
              <w:rPr>
                <w:rFonts w:ascii="Times New Roman" w:hAnsi="Times New Roman" w:cs="Times New Roman"/>
              </w:rPr>
              <w:t>2</w:t>
            </w:r>
          </w:p>
        </w:tc>
        <w:tc>
          <w:tcPr>
            <w:tcW w:w="14779" w:type="dxa"/>
            <w:gridSpan w:val="6"/>
            <w:tcBorders>
              <w:top w:val="nil"/>
              <w:left w:val="single" w:sz="4" w:space="0" w:color="auto"/>
              <w:bottom w:val="single" w:sz="4" w:space="0" w:color="auto"/>
            </w:tcBorders>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eastAsia="Times New Roman" w:hAnsi="Times New Roman" w:cs="Times New Roman"/>
                <w:b/>
                <w:bCs/>
                <w:color w:val="26282F"/>
                <w:lang w:eastAsia="ru-RU"/>
              </w:rPr>
              <w:t>Муниципальная программа города Обнинска «</w:t>
            </w:r>
            <w:r w:rsidRPr="003C4CEA">
              <w:rPr>
                <w:rFonts w:ascii="Times New Roman" w:eastAsia="Times New Roman" w:hAnsi="Times New Roman" w:cs="Times New Roman"/>
                <w:b/>
                <w:bCs/>
                <w:color w:val="26282F"/>
                <w:lang w:eastAsia="ru-RU"/>
              </w:rPr>
              <w:t>Социальная поддержка граждан</w:t>
            </w:r>
            <w:r>
              <w:rPr>
                <w:rFonts w:ascii="Times New Roman" w:eastAsia="Times New Roman" w:hAnsi="Times New Roman" w:cs="Times New Roman"/>
                <w:b/>
                <w:bCs/>
                <w:color w:val="26282F"/>
                <w:lang w:eastAsia="ru-RU"/>
              </w:rPr>
              <w:t>»</w:t>
            </w:r>
          </w:p>
        </w:tc>
      </w:tr>
      <w:tr w:rsidR="00572C06" w:rsidTr="000C10F5">
        <w:tc>
          <w:tcPr>
            <w:tcW w:w="672" w:type="dxa"/>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2.1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2226">
            <w:pPr>
              <w:rPr>
                <w:rFonts w:ascii="Times New Roman" w:hAnsi="Times New Roman" w:cs="Times New Roman"/>
                <w:b/>
                <w:bCs/>
              </w:rPr>
            </w:pPr>
            <w:r w:rsidRPr="003C4CEA">
              <w:rPr>
                <w:rFonts w:ascii="Times New Roman" w:hAnsi="Times New Roman" w:cs="Times New Roman"/>
                <w:b/>
                <w:bCs/>
              </w:rPr>
              <w:t xml:space="preserve">Показатель 1 Цели Программы </w:t>
            </w:r>
          </w:p>
          <w:p w:rsidR="000C10F5" w:rsidRPr="000C10F5" w:rsidRDefault="00572C06" w:rsidP="00882226">
            <w:pPr>
              <w:rPr>
                <w:rFonts w:ascii="Times New Roman" w:hAnsi="Times New Roman" w:cs="Times New Roman"/>
                <w:bCs/>
              </w:rPr>
            </w:pPr>
            <w:r w:rsidRPr="003C4CEA">
              <w:rPr>
                <w:rFonts w:ascii="Times New Roman" w:hAnsi="Times New Roman" w:cs="Times New Roman"/>
                <w:bCs/>
              </w:rPr>
              <w:t>Количество граждан, получивших меры социальной поддержки (в денежном либо натуральном виде)</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чел.</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38 197</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39 335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102,98</w:t>
            </w:r>
          </w:p>
        </w:tc>
        <w:tc>
          <w:tcPr>
            <w:tcW w:w="4961" w:type="dxa"/>
            <w:vMerge w:val="restart"/>
          </w:tcPr>
          <w:p w:rsidR="000C10F5" w:rsidRPr="009B4AE8" w:rsidRDefault="00572C06" w:rsidP="00882226">
            <w:pPr>
              <w:tabs>
                <w:tab w:val="left" w:pos="3973"/>
                <w:tab w:val="left" w:pos="6307"/>
              </w:tabs>
              <w:rPr>
                <w:rFonts w:ascii="Times New Roman" w:hAnsi="Times New Roman" w:cs="Times New Roman"/>
              </w:rPr>
            </w:pPr>
            <w:r w:rsidRPr="009B4AE8">
              <w:rPr>
                <w:rFonts w:ascii="Times New Roman" w:hAnsi="Times New Roman" w:cs="Times New Roman"/>
              </w:rPr>
              <w:t xml:space="preserve">Незначительные отклонения </w:t>
            </w:r>
            <w:r w:rsidR="009B4AE8">
              <w:rPr>
                <w:rFonts w:ascii="Times New Roman" w:hAnsi="Times New Roman" w:cs="Times New Roman"/>
              </w:rPr>
              <w:t>при</w:t>
            </w:r>
            <w:r w:rsidRPr="009B4AE8">
              <w:rPr>
                <w:rFonts w:ascii="Times New Roman" w:hAnsi="Times New Roman" w:cs="Times New Roman"/>
              </w:rPr>
              <w:t xml:space="preserve"> достижении плановых значений  целевых показателей муниципальной программы зависит от заявительного характера предоставления выплат, </w:t>
            </w:r>
          </w:p>
          <w:p w:rsidR="00572C06" w:rsidRPr="003C4CEA" w:rsidRDefault="00572C06" w:rsidP="00882226">
            <w:pPr>
              <w:tabs>
                <w:tab w:val="left" w:pos="3973"/>
                <w:tab w:val="left" w:pos="6307"/>
              </w:tabs>
              <w:rPr>
                <w:rFonts w:ascii="Times New Roman" w:hAnsi="Times New Roman" w:cs="Times New Roman"/>
              </w:rPr>
            </w:pPr>
            <w:r w:rsidRPr="009B4AE8">
              <w:rPr>
                <w:rFonts w:ascii="Times New Roman" w:hAnsi="Times New Roman" w:cs="Times New Roman"/>
              </w:rPr>
              <w:t xml:space="preserve">пособий, компенсаций и иных мер социальной поддержки в соответствии с федеральным, региональным и местным законодательством. </w:t>
            </w:r>
            <w:r w:rsidRPr="009B4AE8">
              <w:rPr>
                <w:rFonts w:ascii="Times New Roman" w:hAnsi="Times New Roman" w:cs="Times New Roman"/>
              </w:rPr>
              <w:lastRenderedPageBreak/>
              <w:t>Особое влияние на достижение значений целевых показателей оказывает непредсказуемое изменение  значений рождаемости, смертности и миграции населения.</w:t>
            </w:r>
          </w:p>
        </w:tc>
      </w:tr>
      <w:tr w:rsidR="00572C06" w:rsidTr="000C10F5">
        <w:tc>
          <w:tcPr>
            <w:tcW w:w="672" w:type="dxa"/>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2.2</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rPr>
                <w:rFonts w:ascii="Times New Roman" w:hAnsi="Times New Roman" w:cs="Times New Roman"/>
                <w:b/>
                <w:bCs/>
              </w:rPr>
            </w:pPr>
            <w:r w:rsidRPr="003C4CEA">
              <w:rPr>
                <w:rFonts w:ascii="Times New Roman" w:hAnsi="Times New Roman" w:cs="Times New Roman"/>
                <w:b/>
                <w:bCs/>
              </w:rPr>
              <w:t xml:space="preserve">Показатель 2 Цели Программы </w:t>
            </w:r>
          </w:p>
          <w:p w:rsidR="00572C06" w:rsidRPr="003C4CEA" w:rsidRDefault="00572C06" w:rsidP="00881F99">
            <w:pPr>
              <w:rPr>
                <w:rFonts w:ascii="Times New Roman" w:hAnsi="Times New Roman" w:cs="Times New Roman"/>
              </w:rPr>
            </w:pPr>
            <w:r w:rsidRPr="003C4CEA">
              <w:rPr>
                <w:rFonts w:ascii="Times New Roman" w:hAnsi="Times New Roman" w:cs="Times New Roman"/>
                <w:bCs/>
              </w:rPr>
              <w:t>Количество семей с детьми, получивших материальную поддержку</w:t>
            </w:r>
          </w:p>
        </w:tc>
        <w:tc>
          <w:tcPr>
            <w:tcW w:w="1276" w:type="dxa"/>
            <w:tcBorders>
              <w:top w:val="nil"/>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ед.</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434</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518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119,35</w:t>
            </w:r>
          </w:p>
        </w:tc>
        <w:tc>
          <w:tcPr>
            <w:tcW w:w="4961" w:type="dxa"/>
            <w:vMerge/>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lastRenderedPageBreak/>
              <w:t>2.3</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rPr>
                <w:rFonts w:ascii="Times New Roman" w:hAnsi="Times New Roman" w:cs="Times New Roman"/>
              </w:rPr>
            </w:pPr>
            <w:r w:rsidRPr="003C4CEA">
              <w:rPr>
                <w:rFonts w:ascii="Times New Roman" w:hAnsi="Times New Roman" w:cs="Times New Roman"/>
                <w:b/>
                <w:bCs/>
              </w:rPr>
              <w:t xml:space="preserve">Показатель 3 Цели Программы </w:t>
            </w:r>
            <w:r w:rsidRPr="003C4CEA">
              <w:rPr>
                <w:rFonts w:ascii="Times New Roman" w:hAnsi="Times New Roman" w:cs="Times New Roman"/>
              </w:rPr>
              <w:br/>
              <w:t>Количество многодетных семей, получивших меры социальной поддержки</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411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433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105,35</w:t>
            </w:r>
          </w:p>
        </w:tc>
        <w:tc>
          <w:tcPr>
            <w:tcW w:w="4961" w:type="dxa"/>
            <w:vMerge/>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lastRenderedPageBreak/>
              <w:t>2.4</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rPr>
                <w:rFonts w:ascii="Times New Roman" w:hAnsi="Times New Roman" w:cs="Times New Roman"/>
              </w:rPr>
            </w:pPr>
            <w:r w:rsidRPr="003C4CEA">
              <w:rPr>
                <w:rFonts w:ascii="Times New Roman" w:hAnsi="Times New Roman" w:cs="Times New Roman"/>
                <w:b/>
                <w:bCs/>
              </w:rPr>
              <w:t xml:space="preserve">Показатель 4 Цели Программы </w:t>
            </w:r>
            <w:r w:rsidRPr="003C4CEA">
              <w:rPr>
                <w:rFonts w:ascii="Times New Roman" w:hAnsi="Times New Roman" w:cs="Times New Roman"/>
              </w:rPr>
              <w:br/>
              <w:t>Количество граждан, получивших меры социальной поддержки в соответствии с федеральным, региональным и местным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чел.</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30 150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30 761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102,03</w:t>
            </w:r>
          </w:p>
        </w:tc>
        <w:tc>
          <w:tcPr>
            <w:tcW w:w="4961" w:type="dxa"/>
            <w:vMerge/>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2.5</w:t>
            </w:r>
          </w:p>
        </w:tc>
        <w:tc>
          <w:tcPr>
            <w:tcW w:w="4573" w:type="dxa"/>
            <w:tcBorders>
              <w:top w:val="nil"/>
              <w:left w:val="single" w:sz="4" w:space="0" w:color="auto"/>
              <w:bottom w:val="single" w:sz="4" w:space="0" w:color="auto"/>
              <w:right w:val="single" w:sz="4" w:space="0" w:color="auto"/>
            </w:tcBorders>
            <w:shd w:val="clear" w:color="auto" w:fill="auto"/>
          </w:tcPr>
          <w:p w:rsidR="00572C06" w:rsidRPr="003C4CEA" w:rsidRDefault="00572C06" w:rsidP="00881F99">
            <w:pPr>
              <w:rPr>
                <w:rFonts w:ascii="Times New Roman" w:hAnsi="Times New Roman" w:cs="Times New Roman"/>
              </w:rPr>
            </w:pPr>
            <w:r w:rsidRPr="003C4CEA">
              <w:rPr>
                <w:rFonts w:ascii="Times New Roman" w:hAnsi="Times New Roman" w:cs="Times New Roman"/>
                <w:b/>
                <w:bCs/>
              </w:rPr>
              <w:t xml:space="preserve">Показатель 5 Цели Программы </w:t>
            </w:r>
            <w:r w:rsidRPr="003C4CEA">
              <w:rPr>
                <w:rFonts w:ascii="Times New Roman" w:hAnsi="Times New Roman" w:cs="Times New Roman"/>
              </w:rPr>
              <w:br/>
              <w:t>Количество граждан, получивших дополнительные меры социальной поддержки отдельных категорий граждан</w:t>
            </w:r>
          </w:p>
        </w:tc>
        <w:tc>
          <w:tcPr>
            <w:tcW w:w="1276" w:type="dxa"/>
            <w:tcBorders>
              <w:top w:val="nil"/>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чел.</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4 571</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4 579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100,18</w:t>
            </w:r>
          </w:p>
        </w:tc>
        <w:tc>
          <w:tcPr>
            <w:tcW w:w="4961" w:type="dxa"/>
            <w:vMerge/>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2.6</w:t>
            </w:r>
          </w:p>
        </w:tc>
        <w:tc>
          <w:tcPr>
            <w:tcW w:w="4573" w:type="dxa"/>
            <w:tcBorders>
              <w:top w:val="nil"/>
              <w:left w:val="single" w:sz="4" w:space="0" w:color="auto"/>
              <w:bottom w:val="single" w:sz="4" w:space="0" w:color="auto"/>
              <w:right w:val="single" w:sz="4" w:space="0" w:color="auto"/>
            </w:tcBorders>
            <w:shd w:val="clear" w:color="auto" w:fill="auto"/>
          </w:tcPr>
          <w:p w:rsidR="00572C06" w:rsidRPr="003C4CEA" w:rsidRDefault="00572C06" w:rsidP="00881F99">
            <w:pPr>
              <w:rPr>
                <w:rFonts w:ascii="Times New Roman" w:hAnsi="Times New Roman" w:cs="Times New Roman"/>
              </w:rPr>
            </w:pPr>
            <w:r w:rsidRPr="003C4CEA">
              <w:rPr>
                <w:rFonts w:ascii="Times New Roman" w:hAnsi="Times New Roman" w:cs="Times New Roman"/>
                <w:b/>
                <w:bCs/>
              </w:rPr>
              <w:t xml:space="preserve">Показатель 6 Цели Программы </w:t>
            </w:r>
            <w:r w:rsidRPr="003C4CEA">
              <w:rPr>
                <w:rFonts w:ascii="Times New Roman" w:hAnsi="Times New Roman" w:cs="Times New Roman"/>
              </w:rPr>
              <w:br/>
              <w:t>Количество граждан, получивших социальные выплаты, компенсации детям, семьям с детьми</w:t>
            </w:r>
          </w:p>
        </w:tc>
        <w:tc>
          <w:tcPr>
            <w:tcW w:w="1276" w:type="dxa"/>
            <w:tcBorders>
              <w:top w:val="nil"/>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чел.</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2 266</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2 691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118,76</w:t>
            </w:r>
          </w:p>
        </w:tc>
        <w:tc>
          <w:tcPr>
            <w:tcW w:w="4961" w:type="dxa"/>
            <w:vMerge/>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0C10F5">
        <w:tc>
          <w:tcPr>
            <w:tcW w:w="672" w:type="dxa"/>
            <w:tcBorders>
              <w:bottom w:val="single" w:sz="4" w:space="0" w:color="auto"/>
            </w:tcBorders>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2.7</w:t>
            </w:r>
          </w:p>
        </w:tc>
        <w:tc>
          <w:tcPr>
            <w:tcW w:w="4573" w:type="dxa"/>
            <w:tcBorders>
              <w:top w:val="nil"/>
              <w:left w:val="single" w:sz="4" w:space="0" w:color="auto"/>
              <w:bottom w:val="single" w:sz="4" w:space="0" w:color="auto"/>
              <w:right w:val="single" w:sz="4" w:space="0" w:color="auto"/>
            </w:tcBorders>
            <w:shd w:val="clear" w:color="auto" w:fill="auto"/>
          </w:tcPr>
          <w:p w:rsidR="00572C06" w:rsidRPr="003C4CEA" w:rsidRDefault="00572C06" w:rsidP="00881F99">
            <w:pPr>
              <w:rPr>
                <w:rFonts w:ascii="Times New Roman" w:hAnsi="Times New Roman" w:cs="Times New Roman"/>
              </w:rPr>
            </w:pPr>
            <w:r w:rsidRPr="003C4CEA">
              <w:rPr>
                <w:rFonts w:ascii="Times New Roman" w:hAnsi="Times New Roman" w:cs="Times New Roman"/>
                <w:b/>
                <w:bCs/>
              </w:rPr>
              <w:t xml:space="preserve">Показатель 7 Цели Программы </w:t>
            </w:r>
            <w:r w:rsidRPr="003C4CEA">
              <w:rPr>
                <w:rFonts w:ascii="Times New Roman" w:hAnsi="Times New Roman" w:cs="Times New Roman"/>
              </w:rPr>
              <w:br/>
              <w:t>Количество граждан, реализовавших право на улучшение жилищных условий</w:t>
            </w:r>
          </w:p>
        </w:tc>
        <w:tc>
          <w:tcPr>
            <w:tcW w:w="1276" w:type="dxa"/>
            <w:tcBorders>
              <w:top w:val="nil"/>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чел.</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97</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97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100,00</w:t>
            </w:r>
          </w:p>
        </w:tc>
        <w:tc>
          <w:tcPr>
            <w:tcW w:w="4961" w:type="dxa"/>
            <w:vMerge/>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0C10F5">
        <w:tc>
          <w:tcPr>
            <w:tcW w:w="672" w:type="dxa"/>
            <w:tcBorders>
              <w:top w:val="single" w:sz="4" w:space="0" w:color="auto"/>
              <w:left w:val="single" w:sz="4" w:space="0" w:color="auto"/>
              <w:bottom w:val="single" w:sz="4" w:space="0" w:color="auto"/>
              <w:right w:val="single" w:sz="4" w:space="0" w:color="auto"/>
            </w:tcBorders>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2.8</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6D244A" w:rsidRPr="003C4CEA" w:rsidRDefault="00572C06" w:rsidP="00881F99">
            <w:pPr>
              <w:rPr>
                <w:rFonts w:ascii="Times New Roman" w:hAnsi="Times New Roman" w:cs="Times New Roman"/>
              </w:rPr>
            </w:pPr>
            <w:r w:rsidRPr="003C4CEA">
              <w:rPr>
                <w:rFonts w:ascii="Times New Roman" w:hAnsi="Times New Roman" w:cs="Times New Roman"/>
                <w:b/>
                <w:bCs/>
              </w:rPr>
              <w:t>Показатель 8 Цели Программы</w:t>
            </w:r>
            <w:r w:rsidRPr="003C4CEA">
              <w:rPr>
                <w:rFonts w:ascii="Times New Roman" w:hAnsi="Times New Roman" w:cs="Times New Roman"/>
                <w:b/>
                <w:bCs/>
              </w:rPr>
              <w:br/>
            </w:r>
            <w:r w:rsidRPr="003C4CEA">
              <w:rPr>
                <w:rFonts w:ascii="Times New Roman" w:hAnsi="Times New Roman" w:cs="Times New Roman"/>
              </w:rPr>
              <w:t>Количество граждан, реализовавших право на реабилитацию, оздоровление и интеграцию в общество</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1F99">
            <w:pPr>
              <w:jc w:val="center"/>
              <w:rPr>
                <w:rFonts w:ascii="Times New Roman" w:hAnsi="Times New Roman" w:cs="Times New Roman"/>
              </w:rPr>
            </w:pPr>
            <w:r w:rsidRPr="003C4CEA">
              <w:rPr>
                <w:rFonts w:ascii="Times New Roman" w:hAnsi="Times New Roman" w:cs="Times New Roman"/>
              </w:rPr>
              <w:t>276</w:t>
            </w:r>
          </w:p>
        </w:tc>
        <w:tc>
          <w:tcPr>
            <w:tcW w:w="1701" w:type="dxa"/>
            <w:tcBorders>
              <w:top w:val="single" w:sz="4" w:space="0" w:color="auto"/>
              <w:left w:val="single" w:sz="4" w:space="0" w:color="auto"/>
              <w:bottom w:val="single" w:sz="4" w:space="0" w:color="auto"/>
            </w:tcBorders>
            <w:shd w:val="clear" w:color="auto" w:fill="FFFFFF"/>
          </w:tcPr>
          <w:p w:rsidR="00572C06" w:rsidRPr="003C4CEA" w:rsidRDefault="00572C06" w:rsidP="00881F99">
            <w:pPr>
              <w:ind w:firstLine="34"/>
              <w:jc w:val="center"/>
              <w:rPr>
                <w:rFonts w:ascii="Times New Roman" w:hAnsi="Times New Roman" w:cs="Times New Roman"/>
              </w:rPr>
            </w:pPr>
            <w:r w:rsidRPr="003C4CEA">
              <w:rPr>
                <w:rFonts w:ascii="Times New Roman" w:hAnsi="Times New Roman" w:cs="Times New Roman"/>
              </w:rPr>
              <w:t>102,99</w:t>
            </w:r>
          </w:p>
        </w:tc>
        <w:tc>
          <w:tcPr>
            <w:tcW w:w="4961" w:type="dxa"/>
            <w:vMerge/>
            <w:tcBorders>
              <w:bottom w:val="single" w:sz="4" w:space="0" w:color="auto"/>
            </w:tcBorders>
          </w:tcPr>
          <w:p w:rsidR="00572C06" w:rsidRPr="003C4CEA" w:rsidRDefault="00572C06" w:rsidP="00881F99">
            <w:pPr>
              <w:tabs>
                <w:tab w:val="left" w:pos="3973"/>
                <w:tab w:val="left" w:pos="6307"/>
              </w:tabs>
              <w:jc w:val="center"/>
              <w:rPr>
                <w:rFonts w:ascii="Times New Roman" w:hAnsi="Times New Roman" w:cs="Times New Roman"/>
              </w:rPr>
            </w:pPr>
          </w:p>
        </w:tc>
      </w:tr>
      <w:tr w:rsidR="00572C06" w:rsidTr="006D244A">
        <w:tc>
          <w:tcPr>
            <w:tcW w:w="672" w:type="dxa"/>
            <w:tcBorders>
              <w:top w:val="single" w:sz="4" w:space="0" w:color="auto"/>
              <w:left w:val="single" w:sz="4" w:space="0" w:color="auto"/>
              <w:bottom w:val="single" w:sz="4" w:space="0" w:color="auto"/>
              <w:right w:val="single" w:sz="4" w:space="0" w:color="auto"/>
            </w:tcBorders>
            <w:shd w:val="clear" w:color="auto" w:fill="EBFFEB"/>
          </w:tcPr>
          <w:p w:rsidR="00572C06" w:rsidRPr="00CA26B5" w:rsidRDefault="006D244A" w:rsidP="00881F99">
            <w:pPr>
              <w:tabs>
                <w:tab w:val="left" w:pos="3973"/>
                <w:tab w:val="left" w:pos="6307"/>
              </w:tabs>
              <w:jc w:val="center"/>
              <w:rPr>
                <w:rFonts w:ascii="Times New Roman" w:hAnsi="Times New Roman" w:cs="Times New Roman"/>
              </w:rPr>
            </w:pPr>
            <w:r>
              <w:rPr>
                <w:rFonts w:ascii="Times New Roman" w:hAnsi="Times New Roman" w:cs="Times New Roman"/>
              </w:rPr>
              <w:t>3</w:t>
            </w:r>
          </w:p>
        </w:tc>
        <w:tc>
          <w:tcPr>
            <w:tcW w:w="14779" w:type="dxa"/>
            <w:gridSpan w:val="6"/>
            <w:tcBorders>
              <w:top w:val="single" w:sz="4" w:space="0" w:color="auto"/>
              <w:left w:val="single" w:sz="4" w:space="0" w:color="auto"/>
              <w:bottom w:val="single" w:sz="4" w:space="0" w:color="auto"/>
              <w:right w:val="single" w:sz="4" w:space="0" w:color="auto"/>
            </w:tcBorders>
            <w:shd w:val="clear" w:color="auto" w:fill="EBFFEB"/>
          </w:tcPr>
          <w:p w:rsidR="00572C06" w:rsidRPr="003C4CEA" w:rsidRDefault="00572C06" w:rsidP="00572C06">
            <w:pPr>
              <w:tabs>
                <w:tab w:val="left" w:pos="3973"/>
                <w:tab w:val="left" w:pos="6307"/>
              </w:tabs>
              <w:rPr>
                <w:rFonts w:ascii="Times New Roman" w:hAnsi="Times New Roman" w:cs="Times New Roman"/>
              </w:rPr>
            </w:pPr>
            <w:r>
              <w:rPr>
                <w:rFonts w:ascii="Times New Roman" w:hAnsi="Times New Roman" w:cs="Times New Roman"/>
                <w:b/>
              </w:rPr>
              <w:t>Муниципальная программа города Обнинска «</w:t>
            </w:r>
            <w:r w:rsidRPr="003C4CEA">
              <w:rPr>
                <w:rFonts w:ascii="Times New Roman" w:eastAsia="Times New Roman" w:hAnsi="Times New Roman" w:cs="Times New Roman"/>
                <w:b/>
                <w:bCs/>
                <w:color w:val="26282F"/>
                <w:lang w:eastAsia="ru-RU"/>
              </w:rPr>
              <w:t>Общественное долголетие</w:t>
            </w:r>
            <w:r>
              <w:rPr>
                <w:rFonts w:ascii="Times New Roman" w:eastAsia="Times New Roman" w:hAnsi="Times New Roman" w:cs="Times New Roman"/>
                <w:b/>
                <w:bCs/>
                <w:color w:val="26282F"/>
                <w:lang w:eastAsia="ru-RU"/>
              </w:rPr>
              <w:t>»</w:t>
            </w:r>
          </w:p>
        </w:tc>
      </w:tr>
      <w:tr w:rsidR="00572C06" w:rsidTr="009B4AE8">
        <w:trPr>
          <w:trHeight w:val="527"/>
        </w:trPr>
        <w:tc>
          <w:tcPr>
            <w:tcW w:w="672" w:type="dxa"/>
            <w:tcBorders>
              <w:top w:val="single" w:sz="4" w:space="0" w:color="auto"/>
              <w:left w:val="single" w:sz="4" w:space="0" w:color="auto"/>
              <w:bottom w:val="single" w:sz="4" w:space="0" w:color="auto"/>
              <w:right w:val="single" w:sz="4" w:space="0" w:color="auto"/>
            </w:tcBorders>
          </w:tcPr>
          <w:p w:rsidR="00572C06" w:rsidRPr="00CA26B5" w:rsidRDefault="006D244A" w:rsidP="00882226">
            <w:pPr>
              <w:tabs>
                <w:tab w:val="left" w:pos="3973"/>
                <w:tab w:val="left" w:pos="6307"/>
              </w:tabs>
              <w:jc w:val="center"/>
              <w:rPr>
                <w:rFonts w:ascii="Times New Roman" w:hAnsi="Times New Roman" w:cs="Times New Roman"/>
              </w:rPr>
            </w:pPr>
            <w:r>
              <w:rPr>
                <w:rFonts w:ascii="Times New Roman" w:hAnsi="Times New Roman" w:cs="Times New Roman"/>
              </w:rPr>
              <w:t>3.1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882226">
            <w:pPr>
              <w:spacing w:after="240"/>
              <w:rPr>
                <w:rFonts w:ascii="Times New Roman" w:hAnsi="Times New Roman" w:cs="Times New Roman"/>
                <w:b/>
                <w:bCs/>
              </w:rPr>
            </w:pPr>
            <w:r w:rsidRPr="003C4CEA">
              <w:rPr>
                <w:rFonts w:ascii="Times New Roman" w:hAnsi="Times New Roman" w:cs="Times New Roman"/>
                <w:b/>
                <w:bCs/>
              </w:rPr>
              <w:t xml:space="preserve">Показатель 1 Цели Программы </w:t>
            </w:r>
            <w:r w:rsidRPr="003C4CEA">
              <w:rPr>
                <w:rFonts w:ascii="Times New Roman" w:hAnsi="Times New Roman" w:cs="Times New Roman"/>
                <w:b/>
                <w:bCs/>
              </w:rPr>
              <w:br/>
            </w:r>
            <w:r w:rsidRPr="003C4CEA">
              <w:rPr>
                <w:rFonts w:ascii="Times New Roman" w:hAnsi="Times New Roman" w:cs="Times New Roman"/>
                <w:bCs/>
              </w:rPr>
              <w:t>Количество мероприятий досугового характера, направленных на увеличение уровня общественного долголетия</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ед.</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140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148</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105,71</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572C06" w:rsidP="00882226">
            <w:pPr>
              <w:tabs>
                <w:tab w:val="left" w:pos="3973"/>
                <w:tab w:val="left" w:pos="6307"/>
              </w:tabs>
              <w:rPr>
                <w:rFonts w:ascii="Times New Roman" w:hAnsi="Times New Roman" w:cs="Times New Roman"/>
              </w:rPr>
            </w:pPr>
            <w:r w:rsidRPr="003C4CEA">
              <w:rPr>
                <w:rFonts w:ascii="Times New Roman" w:hAnsi="Times New Roman" w:cs="Times New Roman"/>
              </w:rPr>
              <w:t xml:space="preserve">Увеличение количества мероприятий связано с введением новых ранее незапланированных проектов, </w:t>
            </w:r>
          </w:p>
          <w:p w:rsidR="00572C06" w:rsidRPr="003C4CEA" w:rsidRDefault="00572C06" w:rsidP="00882226">
            <w:pPr>
              <w:tabs>
                <w:tab w:val="left" w:pos="3973"/>
                <w:tab w:val="left" w:pos="6307"/>
              </w:tabs>
              <w:rPr>
                <w:rFonts w:ascii="Times New Roman" w:hAnsi="Times New Roman" w:cs="Times New Roman"/>
              </w:rPr>
            </w:pPr>
            <w:r w:rsidRPr="003C4CEA">
              <w:rPr>
                <w:rFonts w:ascii="Times New Roman" w:hAnsi="Times New Roman" w:cs="Times New Roman"/>
              </w:rPr>
              <w:t>в том числе, наиболее значимых из них:</w:t>
            </w:r>
          </w:p>
          <w:p w:rsidR="00572C06" w:rsidRPr="003C4CEA" w:rsidRDefault="00572C06" w:rsidP="00882226">
            <w:pPr>
              <w:tabs>
                <w:tab w:val="left" w:pos="3973"/>
                <w:tab w:val="left" w:pos="6307"/>
              </w:tabs>
              <w:rPr>
                <w:rFonts w:ascii="Times New Roman" w:hAnsi="Times New Roman" w:cs="Times New Roman"/>
                <w:i/>
              </w:rPr>
            </w:pPr>
            <w:r w:rsidRPr="003C4CEA">
              <w:rPr>
                <w:rFonts w:ascii="Times New Roman" w:hAnsi="Times New Roman" w:cs="Times New Roman"/>
                <w:i/>
              </w:rPr>
              <w:t>- музыкальный фестиваль Владимира Спивакова «Формула гармонии. V сезон»;</w:t>
            </w:r>
          </w:p>
          <w:p w:rsidR="00572C06" w:rsidRPr="003C4CEA" w:rsidRDefault="00572C06" w:rsidP="00F479D7">
            <w:pPr>
              <w:tabs>
                <w:tab w:val="left" w:pos="3973"/>
                <w:tab w:val="left" w:pos="6307"/>
              </w:tabs>
              <w:rPr>
                <w:rFonts w:ascii="Times New Roman" w:hAnsi="Times New Roman" w:cs="Times New Roman"/>
              </w:rPr>
            </w:pPr>
            <w:r w:rsidRPr="003C4CEA">
              <w:rPr>
                <w:rFonts w:ascii="Times New Roman" w:hAnsi="Times New Roman" w:cs="Times New Roman"/>
                <w:i/>
              </w:rPr>
              <w:t xml:space="preserve">- открытие выставочной экспозиции под открытым небом - крупные фотопроекты в год 80-летия атомной отрасли в Городском парке </w:t>
            </w:r>
            <w:r w:rsidRPr="003C4CEA">
              <w:rPr>
                <w:rFonts w:ascii="Times New Roman" w:hAnsi="Times New Roman" w:cs="Times New Roman"/>
                <w:i/>
              </w:rPr>
              <w:lastRenderedPageBreak/>
              <w:t>«Невидимый фронт» и «Большая семья Росатома»</w:t>
            </w:r>
          </w:p>
        </w:tc>
      </w:tr>
      <w:tr w:rsidR="00572C06" w:rsidTr="009B4AE8">
        <w:trPr>
          <w:trHeight w:val="832"/>
        </w:trPr>
        <w:tc>
          <w:tcPr>
            <w:tcW w:w="672" w:type="dxa"/>
            <w:tcBorders>
              <w:top w:val="single" w:sz="4" w:space="0" w:color="auto"/>
            </w:tcBorders>
          </w:tcPr>
          <w:p w:rsidR="00572C06" w:rsidRPr="00CA26B5" w:rsidRDefault="006D244A" w:rsidP="00882226">
            <w:pPr>
              <w:tabs>
                <w:tab w:val="left" w:pos="3973"/>
                <w:tab w:val="left" w:pos="6307"/>
              </w:tabs>
              <w:jc w:val="center"/>
              <w:rPr>
                <w:rFonts w:ascii="Times New Roman" w:hAnsi="Times New Roman" w:cs="Times New Roman"/>
              </w:rPr>
            </w:pPr>
            <w:r>
              <w:rPr>
                <w:rFonts w:ascii="Times New Roman" w:hAnsi="Times New Roman" w:cs="Times New Roman"/>
              </w:rPr>
              <w:lastRenderedPageBreak/>
              <w:t>3.2</w:t>
            </w:r>
          </w:p>
        </w:tc>
        <w:tc>
          <w:tcPr>
            <w:tcW w:w="4573" w:type="dxa"/>
            <w:tcBorders>
              <w:top w:val="nil"/>
              <w:left w:val="single" w:sz="4" w:space="0" w:color="auto"/>
              <w:bottom w:val="single" w:sz="4" w:space="0" w:color="auto"/>
              <w:right w:val="single" w:sz="4" w:space="0" w:color="auto"/>
            </w:tcBorders>
            <w:shd w:val="clear" w:color="auto" w:fill="auto"/>
          </w:tcPr>
          <w:p w:rsidR="00572C06" w:rsidRPr="003C4CEA" w:rsidRDefault="00572C06" w:rsidP="00882226">
            <w:pPr>
              <w:spacing w:after="240"/>
              <w:rPr>
                <w:rFonts w:ascii="Times New Roman" w:hAnsi="Times New Roman" w:cs="Times New Roman"/>
              </w:rPr>
            </w:pPr>
            <w:r w:rsidRPr="003C4CEA">
              <w:rPr>
                <w:rFonts w:ascii="Times New Roman" w:hAnsi="Times New Roman" w:cs="Times New Roman"/>
                <w:b/>
                <w:bCs/>
              </w:rPr>
              <w:t xml:space="preserve">Показатель 2 Цели Программы </w:t>
            </w:r>
            <w:r w:rsidRPr="003C4CEA">
              <w:rPr>
                <w:rFonts w:ascii="Times New Roman" w:hAnsi="Times New Roman" w:cs="Times New Roman"/>
                <w:b/>
                <w:bCs/>
              </w:rPr>
              <w:br/>
            </w:r>
            <w:r w:rsidRPr="003C4CEA">
              <w:rPr>
                <w:rFonts w:ascii="Times New Roman" w:hAnsi="Times New Roman" w:cs="Times New Roman"/>
                <w:bCs/>
              </w:rPr>
              <w:t>Количество мероприятий, направленных на  популяризацию здорового образа жизни</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ед.</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10</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10</w:t>
            </w:r>
          </w:p>
        </w:tc>
        <w:tc>
          <w:tcPr>
            <w:tcW w:w="1701" w:type="dxa"/>
            <w:tcBorders>
              <w:top w:val="nil"/>
              <w:left w:val="nil"/>
              <w:bottom w:val="single" w:sz="4" w:space="0" w:color="auto"/>
              <w:right w:val="single" w:sz="4" w:space="0" w:color="auto"/>
            </w:tcBorders>
            <w:shd w:val="clear" w:color="000000" w:fill="FFFFFF"/>
          </w:tcPr>
          <w:p w:rsidR="00572C06" w:rsidRPr="003C4CEA" w:rsidRDefault="00572C06" w:rsidP="00882226">
            <w:pPr>
              <w:jc w:val="center"/>
              <w:rPr>
                <w:rFonts w:ascii="Times New Roman" w:hAnsi="Times New Roman" w:cs="Times New Roman"/>
              </w:rPr>
            </w:pPr>
            <w:r w:rsidRPr="003C4CEA">
              <w:rPr>
                <w:rFonts w:ascii="Times New Roman" w:hAnsi="Times New Roman" w:cs="Times New Roman"/>
              </w:rPr>
              <w:t>100,00</w:t>
            </w:r>
          </w:p>
        </w:tc>
        <w:tc>
          <w:tcPr>
            <w:tcW w:w="4961" w:type="dxa"/>
            <w:tcBorders>
              <w:top w:val="single" w:sz="4" w:space="0" w:color="auto"/>
            </w:tcBorders>
          </w:tcPr>
          <w:p w:rsidR="00572C06" w:rsidRPr="003C4CEA" w:rsidRDefault="00572C06" w:rsidP="00882226">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882226">
            <w:pPr>
              <w:tabs>
                <w:tab w:val="left" w:pos="3973"/>
                <w:tab w:val="left" w:pos="6307"/>
              </w:tabs>
              <w:jc w:val="center"/>
              <w:rPr>
                <w:rFonts w:ascii="Times New Roman" w:hAnsi="Times New Roman" w:cs="Times New Roman"/>
              </w:rPr>
            </w:pPr>
            <w:r>
              <w:rPr>
                <w:rFonts w:ascii="Times New Roman" w:hAnsi="Times New Roman" w:cs="Times New Roman"/>
              </w:rPr>
              <w:t>4</w:t>
            </w:r>
          </w:p>
        </w:tc>
        <w:tc>
          <w:tcPr>
            <w:tcW w:w="14779" w:type="dxa"/>
            <w:gridSpan w:val="6"/>
            <w:tcBorders>
              <w:top w:val="nil"/>
              <w:left w:val="single" w:sz="4" w:space="0" w:color="auto"/>
              <w:bottom w:val="single" w:sz="4" w:space="0" w:color="auto"/>
            </w:tcBorders>
            <w:shd w:val="clear" w:color="auto" w:fill="EBFFEB"/>
          </w:tcPr>
          <w:p w:rsidR="00572C06" w:rsidRPr="003C4CEA" w:rsidRDefault="00572C06" w:rsidP="00572C06">
            <w:pPr>
              <w:tabs>
                <w:tab w:val="left" w:pos="3973"/>
                <w:tab w:val="left" w:pos="6307"/>
              </w:tabs>
              <w:rPr>
                <w:rFonts w:ascii="Times New Roman" w:hAnsi="Times New Roman" w:cs="Times New Roman"/>
              </w:rPr>
            </w:pPr>
            <w:r>
              <w:rPr>
                <w:rFonts w:ascii="Times New Roman" w:hAnsi="Times New Roman" w:cs="Times New Roman"/>
                <w:b/>
              </w:rPr>
              <w:t>Муниципальная программа города Обнинска «</w:t>
            </w:r>
            <w:r w:rsidRPr="003C4CEA">
              <w:rPr>
                <w:rFonts w:ascii="Times New Roman" w:hAnsi="Times New Roman" w:cs="Times New Roman"/>
                <w:b/>
                <w:bCs/>
              </w:rPr>
              <w:t>Сохранение и развитие культуры</w:t>
            </w:r>
            <w:r>
              <w:rPr>
                <w:rFonts w:ascii="Times New Roman" w:hAnsi="Times New Roman" w:cs="Times New Roman"/>
                <w:b/>
                <w:bCs/>
              </w:rPr>
              <w:t>»</w:t>
            </w: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4.1</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1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Уровень вовлеченности жителей города в культурные мероприятия</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73,0</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96,1</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131,64</w:t>
            </w:r>
          </w:p>
        </w:tc>
        <w:tc>
          <w:tcPr>
            <w:tcW w:w="4961" w:type="dxa"/>
          </w:tcPr>
          <w:p w:rsidR="00572C06" w:rsidRPr="003C4CEA" w:rsidRDefault="009B4AE8" w:rsidP="009B4AE8">
            <w:pPr>
              <w:tabs>
                <w:tab w:val="left" w:pos="3973"/>
                <w:tab w:val="left" w:pos="6307"/>
              </w:tabs>
              <w:rPr>
                <w:rFonts w:ascii="Times New Roman" w:hAnsi="Times New Roman" w:cs="Times New Roman"/>
                <w:color w:val="FF0000"/>
              </w:rPr>
            </w:pPr>
            <w:r w:rsidRPr="009B4AE8">
              <w:rPr>
                <w:rFonts w:ascii="Times New Roman" w:hAnsi="Times New Roman" w:cs="Times New Roman"/>
              </w:rPr>
              <w:t xml:space="preserve">Увеличение уровня вовлеченности жителей города в культурные мероприятия </w:t>
            </w:r>
            <w:r w:rsidR="00572C06" w:rsidRPr="009B4AE8">
              <w:rPr>
                <w:rFonts w:ascii="Times New Roman" w:hAnsi="Times New Roman" w:cs="Times New Roman"/>
              </w:rPr>
              <w:t>связано с увеличением количества мероприятий, ростом числа клубных формирований</w:t>
            </w: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4.2</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2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Доля выполненных работ по капитальному ремонту, реконструкции, техническому оснащению учреждений культуры от запланированных</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100,00</w:t>
            </w:r>
          </w:p>
        </w:tc>
        <w:tc>
          <w:tcPr>
            <w:tcW w:w="4961" w:type="dxa"/>
          </w:tcPr>
          <w:p w:rsidR="00572C06" w:rsidRPr="003C4CEA" w:rsidRDefault="00572C06" w:rsidP="00F479D7">
            <w:pPr>
              <w:tabs>
                <w:tab w:val="left" w:pos="3973"/>
                <w:tab w:val="left" w:pos="6307"/>
              </w:tabs>
              <w:jc w:val="center"/>
              <w:rPr>
                <w:rFonts w:ascii="Times New Roman" w:hAnsi="Times New Roman" w:cs="Times New Roman"/>
                <w:color w:val="FF0000"/>
              </w:rPr>
            </w:pP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4.3</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3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Число посещений культурных мероприятий</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t>Тыс.чел.</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525,00</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542,8</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103,39</w:t>
            </w:r>
          </w:p>
        </w:tc>
        <w:tc>
          <w:tcPr>
            <w:tcW w:w="4961" w:type="dxa"/>
          </w:tcPr>
          <w:p w:rsidR="00572C06" w:rsidRPr="003C4CEA" w:rsidRDefault="009B4AE8" w:rsidP="009B4AE8">
            <w:pPr>
              <w:tabs>
                <w:tab w:val="left" w:pos="3973"/>
                <w:tab w:val="left" w:pos="6307"/>
              </w:tabs>
              <w:rPr>
                <w:rFonts w:ascii="Times New Roman" w:hAnsi="Times New Roman" w:cs="Times New Roman"/>
                <w:color w:val="FF0000"/>
              </w:rPr>
            </w:pPr>
            <w:r w:rsidRPr="009B4AE8">
              <w:rPr>
                <w:rFonts w:ascii="Times New Roman" w:hAnsi="Times New Roman" w:cs="Times New Roman"/>
              </w:rPr>
              <w:t>Значение показателя выше запланированного в связи с увеличением количества мероприятий, хорошей агитационной работой</w:t>
            </w: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4.4</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4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 xml:space="preserve">Число посещений библиотек города </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t>Тыс.чел.</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600,00</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691,92</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115,32</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rPr>
                <w:rFonts w:ascii="Times New Roman" w:hAnsi="Times New Roman" w:cs="Times New Roman"/>
                <w:color w:val="FF0000"/>
              </w:rPr>
            </w:pPr>
            <w:r w:rsidRPr="009B4AE8">
              <w:rPr>
                <w:rFonts w:ascii="Times New Roman" w:hAnsi="Times New Roman" w:cs="Times New Roman"/>
              </w:rPr>
              <w:t>Превышение планового значения показателя связано с расширением перечня услуг библиотек, проведением лектория общества «Знание», работой клубов по интересам, увеличением числа проводимых мероприятий</w:t>
            </w: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4.5</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5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Число музейных мероприятий</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t>Ед.</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1300</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1621</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124,69</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rPr>
                <w:rFonts w:ascii="Times New Roman" w:hAnsi="Times New Roman" w:cs="Times New Roman"/>
                <w:i/>
                <w:color w:val="FF0000"/>
              </w:rPr>
            </w:pPr>
            <w:r w:rsidRPr="009B4AE8">
              <w:rPr>
                <w:rFonts w:ascii="Times New Roman" w:hAnsi="Times New Roman" w:cs="Times New Roman"/>
              </w:rPr>
              <w:t xml:space="preserve">Превышение планового значения показателя связано с использованием новой площадки для проведения мероприятий – филиала ТИЦ «Калужский край», проведением на регулярной основе серий мастер-классов, увеличением числа экскурсий по заявкам </w:t>
            </w: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4.6</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6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 xml:space="preserve">Доля детей, осваивающих дополнительные предпрофессиональные </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lastRenderedPageBreak/>
              <w:t xml:space="preserve">программы в области культуры </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75,00</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81,61</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108,81</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rPr>
                <w:rFonts w:ascii="Times New Roman" w:hAnsi="Times New Roman" w:cs="Times New Roman"/>
                <w:color w:val="FF0000"/>
              </w:rPr>
            </w:pPr>
            <w:r w:rsidRPr="009B4AE8">
              <w:rPr>
                <w:rFonts w:ascii="Times New Roman" w:hAnsi="Times New Roman" w:cs="Times New Roman"/>
              </w:rPr>
              <w:t xml:space="preserve">Превышение планового значения показателя связано с повышением интереса обучающихся к </w:t>
            </w:r>
            <w:r w:rsidRPr="009B4AE8">
              <w:rPr>
                <w:rFonts w:ascii="Times New Roman" w:hAnsi="Times New Roman" w:cs="Times New Roman"/>
              </w:rPr>
              <w:lastRenderedPageBreak/>
              <w:t>предпрофессиональной подготовке в области искусств</w:t>
            </w:r>
          </w:p>
        </w:tc>
      </w:tr>
      <w:tr w:rsidR="00572C06" w:rsidTr="000C10F5">
        <w:tc>
          <w:tcPr>
            <w:tcW w:w="672" w:type="dxa"/>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lastRenderedPageBreak/>
              <w:t>4.7</w:t>
            </w:r>
          </w:p>
        </w:tc>
        <w:tc>
          <w:tcPr>
            <w:tcW w:w="4573" w:type="dxa"/>
            <w:tcBorders>
              <w:top w:val="single" w:sz="4" w:space="0" w:color="auto"/>
              <w:bottom w:val="single" w:sz="4" w:space="0" w:color="auto"/>
            </w:tcBorders>
          </w:tcPr>
          <w:p w:rsidR="00572C06" w:rsidRPr="003C4CEA" w:rsidRDefault="00572C06" w:rsidP="00F479D7">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7 Цели Программы</w:t>
            </w:r>
          </w:p>
          <w:p w:rsidR="00572C06" w:rsidRPr="003C4CEA" w:rsidRDefault="00572C06" w:rsidP="00F479D7">
            <w:pPr>
              <w:widowControl w:val="0"/>
              <w:tabs>
                <w:tab w:val="left" w:pos="318"/>
              </w:tabs>
              <w:autoSpaceDE w:val="0"/>
              <w:autoSpaceDN w:val="0"/>
              <w:adjustRightInd w:val="0"/>
              <w:rPr>
                <w:rFonts w:ascii="Times New Roman" w:hAnsi="Times New Roman" w:cs="Times New Roman"/>
              </w:rPr>
            </w:pPr>
            <w:r w:rsidRPr="003C4CEA">
              <w:rPr>
                <w:rFonts w:ascii="Times New Roman" w:hAnsi="Times New Roman" w:cs="Times New Roman"/>
              </w:rPr>
              <w:t>Число организаций культуры, составляющих сеть муниципальных организаций культуры города Обнинска.</w:t>
            </w:r>
          </w:p>
        </w:tc>
        <w:tc>
          <w:tcPr>
            <w:tcW w:w="1276"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pStyle w:val="af1"/>
              <w:jc w:val="center"/>
              <w:rPr>
                <w:rFonts w:ascii="Times New Roman" w:hAnsi="Times New Roman" w:cs="Times New Roman"/>
                <w:sz w:val="22"/>
                <w:szCs w:val="22"/>
              </w:rPr>
            </w:pPr>
            <w:r w:rsidRPr="003C4CEA">
              <w:rPr>
                <w:rFonts w:ascii="Times New Roman" w:hAnsi="Times New Roman" w:cs="Times New Roman"/>
                <w:sz w:val="22"/>
                <w:szCs w:val="22"/>
              </w:rPr>
              <w:t>Ед.</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F479D7">
            <w:pPr>
              <w:ind w:firstLine="34"/>
              <w:jc w:val="center"/>
              <w:rPr>
                <w:rFonts w:ascii="Times New Roman" w:hAnsi="Times New Roman" w:cs="Times New Roman"/>
              </w:rPr>
            </w:pPr>
            <w:r w:rsidRPr="003C4CEA">
              <w:rPr>
                <w:rFonts w:ascii="Times New Roman" w:hAnsi="Times New Roman" w:cs="Times New Roman"/>
              </w:rPr>
              <w:t>100,00</w:t>
            </w:r>
          </w:p>
        </w:tc>
        <w:tc>
          <w:tcPr>
            <w:tcW w:w="4961" w:type="dxa"/>
          </w:tcPr>
          <w:p w:rsidR="00572C06" w:rsidRPr="003C4CEA" w:rsidRDefault="00572C06" w:rsidP="00F479D7">
            <w:pPr>
              <w:tabs>
                <w:tab w:val="left" w:pos="3973"/>
                <w:tab w:val="left" w:pos="6307"/>
              </w:tabs>
              <w:jc w:val="center"/>
              <w:rPr>
                <w:rFonts w:ascii="Times New Roman" w:hAnsi="Times New Roman" w:cs="Times New Roman"/>
                <w:color w:val="FF0000"/>
              </w:rPr>
            </w:pPr>
          </w:p>
        </w:tc>
      </w:tr>
      <w:tr w:rsidR="00572C06" w:rsidTr="006D244A">
        <w:tc>
          <w:tcPr>
            <w:tcW w:w="672" w:type="dxa"/>
            <w:shd w:val="clear" w:color="auto" w:fill="EBFFEB"/>
          </w:tcPr>
          <w:p w:rsidR="00572C06" w:rsidRPr="00CA26B5" w:rsidRDefault="006D244A" w:rsidP="00F479D7">
            <w:pPr>
              <w:tabs>
                <w:tab w:val="left" w:pos="3973"/>
                <w:tab w:val="left" w:pos="6307"/>
              </w:tabs>
              <w:jc w:val="center"/>
              <w:rPr>
                <w:rFonts w:ascii="Times New Roman" w:hAnsi="Times New Roman" w:cs="Times New Roman"/>
              </w:rPr>
            </w:pPr>
            <w:r>
              <w:rPr>
                <w:rFonts w:ascii="Times New Roman" w:hAnsi="Times New Roman" w:cs="Times New Roman"/>
              </w:rPr>
              <w:t>5</w:t>
            </w:r>
          </w:p>
        </w:tc>
        <w:tc>
          <w:tcPr>
            <w:tcW w:w="14779" w:type="dxa"/>
            <w:gridSpan w:val="6"/>
            <w:tcBorders>
              <w:top w:val="nil"/>
              <w:left w:val="single" w:sz="4" w:space="0" w:color="auto"/>
              <w:bottom w:val="single" w:sz="4" w:space="0" w:color="auto"/>
            </w:tcBorders>
            <w:shd w:val="clear" w:color="auto" w:fill="EBFFEB"/>
          </w:tcPr>
          <w:p w:rsidR="00572C06" w:rsidRPr="003C4CEA" w:rsidRDefault="00572C06" w:rsidP="00572C06">
            <w:pPr>
              <w:tabs>
                <w:tab w:val="left" w:pos="3973"/>
                <w:tab w:val="left" w:pos="6307"/>
              </w:tabs>
              <w:rPr>
                <w:rFonts w:ascii="Times New Roman" w:hAnsi="Times New Roman" w:cs="Times New Roman"/>
              </w:rPr>
            </w:pPr>
            <w:r>
              <w:rPr>
                <w:rFonts w:ascii="Times New Roman" w:hAnsi="Times New Roman" w:cs="Times New Roman"/>
                <w:b/>
              </w:rPr>
              <w:t>Муниципальная программа города Обнинска «</w:t>
            </w:r>
            <w:r w:rsidRPr="003C4CEA">
              <w:rPr>
                <w:rFonts w:ascii="Times New Roman" w:hAnsi="Times New Roman" w:cs="Times New Roman"/>
                <w:b/>
                <w:bCs/>
              </w:rPr>
              <w:t>Развитие туризма</w:t>
            </w:r>
            <w:r>
              <w:rPr>
                <w:rFonts w:ascii="Times New Roman" w:hAnsi="Times New Roman" w:cs="Times New Roman"/>
                <w:b/>
                <w:bCs/>
              </w:rPr>
              <w:t>»</w:t>
            </w:r>
          </w:p>
        </w:tc>
      </w:tr>
      <w:tr w:rsidR="00572C06" w:rsidTr="000C10F5">
        <w:tc>
          <w:tcPr>
            <w:tcW w:w="672" w:type="dxa"/>
          </w:tcPr>
          <w:p w:rsidR="00572C06" w:rsidRPr="00CA26B5" w:rsidRDefault="006D244A" w:rsidP="0001512B">
            <w:pPr>
              <w:tabs>
                <w:tab w:val="left" w:pos="3973"/>
                <w:tab w:val="left" w:pos="6307"/>
              </w:tabs>
              <w:jc w:val="center"/>
              <w:rPr>
                <w:rFonts w:ascii="Times New Roman" w:hAnsi="Times New Roman" w:cs="Times New Roman"/>
              </w:rPr>
            </w:pPr>
            <w:r>
              <w:rPr>
                <w:rFonts w:ascii="Times New Roman" w:hAnsi="Times New Roman" w:cs="Times New Roman"/>
              </w:rPr>
              <w:t>5.</w:t>
            </w:r>
            <w:r w:rsidR="00572C06">
              <w:rPr>
                <w:rFonts w:ascii="Times New Roman" w:hAnsi="Times New Roman" w:cs="Times New Roman"/>
              </w:rPr>
              <w:t>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01512B">
            <w:pPr>
              <w:widowControl w:val="0"/>
              <w:tabs>
                <w:tab w:val="left" w:pos="318"/>
              </w:tabs>
              <w:autoSpaceDE w:val="0"/>
              <w:autoSpaceDN w:val="0"/>
              <w:adjustRightInd w:val="0"/>
              <w:rPr>
                <w:rFonts w:ascii="Times New Roman" w:hAnsi="Times New Roman" w:cs="Times New Roman"/>
                <w:b/>
              </w:rPr>
            </w:pPr>
            <w:r w:rsidRPr="003C4CEA">
              <w:rPr>
                <w:rFonts w:ascii="Times New Roman" w:hAnsi="Times New Roman" w:cs="Times New Roman"/>
                <w:b/>
              </w:rPr>
              <w:t>Показатель Цели Программы</w:t>
            </w:r>
          </w:p>
          <w:p w:rsidR="00572C06" w:rsidRPr="003C4CEA" w:rsidRDefault="00572C06" w:rsidP="0001512B">
            <w:pPr>
              <w:rPr>
                <w:rFonts w:ascii="Times New Roman" w:hAnsi="Times New Roman" w:cs="Times New Roman"/>
                <w:bCs/>
                <w:color w:val="000000"/>
              </w:rPr>
            </w:pPr>
            <w:r w:rsidRPr="003C4CEA">
              <w:rPr>
                <w:rFonts w:ascii="Times New Roman" w:hAnsi="Times New Roman" w:cs="Times New Roman"/>
                <w:bCs/>
                <w:color w:val="000000"/>
              </w:rPr>
              <w:t xml:space="preserve">Количество туристов и экскурсантов, принимаемых на территории города </w:t>
            </w:r>
          </w:p>
          <w:p w:rsidR="00572C06" w:rsidRPr="003C4CEA" w:rsidRDefault="00572C06" w:rsidP="0001512B">
            <w:pPr>
              <w:rPr>
                <w:rFonts w:ascii="Times New Roman" w:hAnsi="Times New Roman" w:cs="Times New Roman"/>
                <w:bCs/>
                <w:color w:val="000000"/>
              </w:rPr>
            </w:pPr>
            <w:r w:rsidRPr="003C4CEA">
              <w:rPr>
                <w:rFonts w:ascii="Times New Roman" w:hAnsi="Times New Roman" w:cs="Times New Roman"/>
                <w:bCs/>
                <w:color w:val="000000"/>
              </w:rPr>
              <w:t>(за год)</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01512B">
            <w:pPr>
              <w:jc w:val="center"/>
              <w:rPr>
                <w:rFonts w:ascii="Times New Roman" w:hAnsi="Times New Roman" w:cs="Times New Roman"/>
                <w:color w:val="000000"/>
              </w:rPr>
            </w:pPr>
            <w:r w:rsidRPr="003C4CEA">
              <w:rPr>
                <w:rFonts w:ascii="Times New Roman" w:hAnsi="Times New Roman" w:cs="Times New Roman"/>
                <w:color w:val="000000"/>
              </w:rPr>
              <w:t>тыс. чел.</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01512B">
            <w:pPr>
              <w:jc w:val="center"/>
              <w:rPr>
                <w:rFonts w:ascii="Times New Roman" w:hAnsi="Times New Roman" w:cs="Times New Roman"/>
                <w:bCs/>
                <w:color w:val="000000"/>
              </w:rPr>
            </w:pPr>
            <w:r w:rsidRPr="003C4CEA">
              <w:rPr>
                <w:rFonts w:ascii="Times New Roman" w:hAnsi="Times New Roman" w:cs="Times New Roman"/>
                <w:bCs/>
                <w:color w:val="000000"/>
              </w:rPr>
              <w:t>142,3</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1512B">
            <w:pPr>
              <w:jc w:val="center"/>
              <w:rPr>
                <w:rFonts w:ascii="Times New Roman" w:hAnsi="Times New Roman" w:cs="Times New Roman"/>
                <w:color w:val="000000"/>
              </w:rPr>
            </w:pPr>
            <w:r w:rsidRPr="003C4CEA">
              <w:rPr>
                <w:rFonts w:ascii="Times New Roman" w:hAnsi="Times New Roman" w:cs="Times New Roman"/>
                <w:color w:val="000000"/>
              </w:rPr>
              <w:t>189,0</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01512B">
            <w:pPr>
              <w:jc w:val="center"/>
              <w:rPr>
                <w:rFonts w:ascii="Times New Roman" w:hAnsi="Times New Roman" w:cs="Times New Roman"/>
                <w:bCs/>
                <w:color w:val="000000"/>
              </w:rPr>
            </w:pPr>
            <w:r w:rsidRPr="003C4CEA">
              <w:rPr>
                <w:rFonts w:ascii="Times New Roman" w:hAnsi="Times New Roman" w:cs="Times New Roman"/>
                <w:bCs/>
                <w:color w:val="000000"/>
              </w:rPr>
              <w:t>132,82</w:t>
            </w:r>
          </w:p>
        </w:tc>
        <w:tc>
          <w:tcPr>
            <w:tcW w:w="4961" w:type="dxa"/>
          </w:tcPr>
          <w:p w:rsidR="00572C06" w:rsidRPr="009B4AE8" w:rsidRDefault="00572C06" w:rsidP="00AB3B13">
            <w:pPr>
              <w:tabs>
                <w:tab w:val="left" w:pos="3973"/>
                <w:tab w:val="left" w:pos="6307"/>
              </w:tabs>
              <w:rPr>
                <w:rFonts w:ascii="Times New Roman" w:hAnsi="Times New Roman" w:cs="Times New Roman"/>
              </w:rPr>
            </w:pPr>
            <w:r w:rsidRPr="009B4AE8">
              <w:rPr>
                <w:rFonts w:ascii="Times New Roman" w:hAnsi="Times New Roman" w:cs="Times New Roman"/>
              </w:rPr>
              <w:t>Перевыполнение планового значения показателя обусловлено повышенным вниманием гостей города к объектам туристической индустрии, что подтверждается результатами анализа данных о туристическом потоке за отчетный год (количество посетителей музея, процент заполняемости номеров и др.)</w:t>
            </w:r>
          </w:p>
          <w:p w:rsidR="00572C06" w:rsidRPr="003C4CEA" w:rsidRDefault="00572C06" w:rsidP="0001512B">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01512B">
            <w:pPr>
              <w:tabs>
                <w:tab w:val="left" w:pos="3973"/>
                <w:tab w:val="left" w:pos="6307"/>
              </w:tabs>
              <w:jc w:val="center"/>
              <w:rPr>
                <w:rFonts w:ascii="Times New Roman" w:hAnsi="Times New Roman" w:cs="Times New Roman"/>
              </w:rPr>
            </w:pPr>
            <w:r>
              <w:rPr>
                <w:rFonts w:ascii="Times New Roman" w:hAnsi="Times New Roman" w:cs="Times New Roman"/>
              </w:rPr>
              <w:t>6</w:t>
            </w:r>
          </w:p>
        </w:tc>
        <w:tc>
          <w:tcPr>
            <w:tcW w:w="14779" w:type="dxa"/>
            <w:gridSpan w:val="6"/>
            <w:tcBorders>
              <w:top w:val="nil"/>
              <w:left w:val="single" w:sz="4" w:space="0" w:color="auto"/>
              <w:bottom w:val="single" w:sz="4" w:space="0" w:color="auto"/>
            </w:tcBorders>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hAnsi="Times New Roman" w:cs="Times New Roman"/>
                <w:b/>
                <w:bCs/>
              </w:rPr>
              <w:t>Муниципальная программа города Обнинска «</w:t>
            </w:r>
            <w:r w:rsidRPr="003C4CEA">
              <w:rPr>
                <w:rFonts w:ascii="Times New Roman" w:hAnsi="Times New Roman" w:cs="Times New Roman"/>
                <w:b/>
                <w:bCs/>
              </w:rPr>
              <w:t>Развитие физической культуры и спорта</w:t>
            </w:r>
            <w:r>
              <w:rPr>
                <w:rFonts w:ascii="Times New Roman" w:hAnsi="Times New Roman" w:cs="Times New Roman"/>
                <w:b/>
                <w:bCs/>
              </w:rPr>
              <w:t>»</w:t>
            </w:r>
          </w:p>
        </w:tc>
      </w:tr>
      <w:tr w:rsidR="00572C06" w:rsidTr="000C10F5">
        <w:tc>
          <w:tcPr>
            <w:tcW w:w="672" w:type="dxa"/>
          </w:tcPr>
          <w:p w:rsidR="00572C06" w:rsidRPr="00CA26B5" w:rsidRDefault="006D244A" w:rsidP="00AB3B13">
            <w:pPr>
              <w:tabs>
                <w:tab w:val="left" w:pos="3973"/>
                <w:tab w:val="left" w:pos="6307"/>
              </w:tabs>
              <w:jc w:val="center"/>
              <w:rPr>
                <w:rFonts w:ascii="Times New Roman" w:hAnsi="Times New Roman" w:cs="Times New Roman"/>
              </w:rPr>
            </w:pPr>
            <w:r>
              <w:rPr>
                <w:rFonts w:ascii="Times New Roman" w:hAnsi="Times New Roman" w:cs="Times New Roman"/>
              </w:rPr>
              <w:t>6.1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AB3B13">
            <w:pPr>
              <w:rPr>
                <w:rFonts w:ascii="Times New Roman" w:hAnsi="Times New Roman" w:cs="Times New Roman"/>
                <w:bCs/>
              </w:rPr>
            </w:pPr>
            <w:r w:rsidRPr="003C4CEA">
              <w:rPr>
                <w:rFonts w:ascii="Times New Roman" w:hAnsi="Times New Roman" w:cs="Times New Roman"/>
                <w:b/>
                <w:bCs/>
              </w:rPr>
              <w:t>Показатель 1 Цели Программы</w:t>
            </w:r>
            <w:r w:rsidRPr="003C4CEA">
              <w:rPr>
                <w:rFonts w:ascii="Times New Roman" w:hAnsi="Times New Roman" w:cs="Times New Roman"/>
                <w:bCs/>
              </w:rPr>
              <w:t xml:space="preserve"> </w:t>
            </w:r>
            <w:r w:rsidRPr="003C4CEA">
              <w:rPr>
                <w:rFonts w:ascii="Times New Roman" w:hAnsi="Times New Roman" w:cs="Times New Roman"/>
                <w:bCs/>
              </w:rPr>
              <w:br/>
              <w:t>Доля граждан, систематически занимающихся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72C06" w:rsidRPr="003C4CEA" w:rsidRDefault="00572C06" w:rsidP="00AB3B13">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AB3B13">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60,00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CD345F">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57,</w:t>
            </w:r>
            <w:r w:rsidR="00CD345F">
              <w:rPr>
                <w:rFonts w:ascii="Times New Roman" w:eastAsia="Times New Roman" w:hAnsi="Times New Roman" w:cs="Times New Roman"/>
                <w:lang w:eastAsia="ru-RU"/>
              </w:rPr>
              <w:t>37</w:t>
            </w:r>
          </w:p>
        </w:tc>
        <w:tc>
          <w:tcPr>
            <w:tcW w:w="1701" w:type="dxa"/>
            <w:tcBorders>
              <w:top w:val="single" w:sz="4" w:space="0" w:color="auto"/>
              <w:left w:val="nil"/>
              <w:bottom w:val="single" w:sz="4" w:space="0" w:color="auto"/>
              <w:right w:val="single" w:sz="4" w:space="0" w:color="auto"/>
            </w:tcBorders>
            <w:shd w:val="clear" w:color="auto" w:fill="auto"/>
          </w:tcPr>
          <w:p w:rsidR="00572C06" w:rsidRPr="003C4CEA" w:rsidRDefault="00572C06" w:rsidP="00CD345F">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95</w:t>
            </w:r>
            <w:r w:rsidR="00CD345F">
              <w:rPr>
                <w:rFonts w:ascii="Times New Roman" w:eastAsia="Times New Roman" w:hAnsi="Times New Roman" w:cs="Times New Roman"/>
                <w:lang w:eastAsia="ru-RU"/>
              </w:rPr>
              <w:t>,62</w:t>
            </w:r>
          </w:p>
        </w:tc>
        <w:tc>
          <w:tcPr>
            <w:tcW w:w="4961" w:type="dxa"/>
            <w:tcBorders>
              <w:top w:val="single" w:sz="4" w:space="0" w:color="auto"/>
              <w:left w:val="single" w:sz="4" w:space="0" w:color="auto"/>
              <w:bottom w:val="single" w:sz="4" w:space="0" w:color="auto"/>
              <w:right w:val="single" w:sz="4" w:space="0" w:color="auto"/>
            </w:tcBorders>
          </w:tcPr>
          <w:p w:rsidR="00CD50AD" w:rsidRDefault="00913344" w:rsidP="00AB3B13">
            <w:pPr>
              <w:rPr>
                <w:rFonts w:ascii="Times New Roman" w:eastAsia="Times New Roman" w:hAnsi="Times New Roman" w:cs="Times New Roman"/>
                <w:lang w:eastAsia="ru-RU"/>
              </w:rPr>
            </w:pPr>
            <w:r w:rsidRPr="00CD345F">
              <w:rPr>
                <w:rFonts w:ascii="Times New Roman" w:eastAsia="Times New Roman" w:hAnsi="Times New Roman" w:cs="Times New Roman"/>
                <w:lang w:eastAsia="ru-RU"/>
              </w:rPr>
              <w:t xml:space="preserve">Реализация мероприятий Программы позволила в отчетном 2025 году увеличить показатель </w:t>
            </w:r>
          </w:p>
          <w:p w:rsidR="00913344" w:rsidRPr="00CD345F" w:rsidRDefault="00913344" w:rsidP="00AB3B13">
            <w:pPr>
              <w:rPr>
                <w:rFonts w:ascii="Times New Roman" w:eastAsia="Times New Roman" w:hAnsi="Times New Roman" w:cs="Times New Roman"/>
                <w:lang w:eastAsia="ru-RU"/>
              </w:rPr>
            </w:pPr>
            <w:r w:rsidRPr="00CD345F">
              <w:rPr>
                <w:rFonts w:ascii="Times New Roman" w:eastAsia="Times New Roman" w:hAnsi="Times New Roman" w:cs="Times New Roman"/>
                <w:lang w:eastAsia="ru-RU"/>
              </w:rPr>
              <w:t>«Доля</w:t>
            </w:r>
            <w:r w:rsidRPr="00CD345F">
              <w:rPr>
                <w:rFonts w:ascii="Times New Roman" w:eastAsia="Times New Roman" w:hAnsi="Times New Roman" w:cs="Times New Roman"/>
                <w:b/>
                <w:lang w:eastAsia="ru-RU"/>
              </w:rPr>
              <w:t xml:space="preserve"> </w:t>
            </w:r>
            <w:r w:rsidRPr="00CD345F">
              <w:rPr>
                <w:rFonts w:ascii="Times New Roman" w:eastAsia="Times New Roman" w:hAnsi="Times New Roman" w:cs="Times New Roman"/>
                <w:lang w:eastAsia="ru-RU"/>
              </w:rPr>
              <w:t>населения, систематически занимающегося физической культурой и спортом, в общей численности населения в возрасте от 3 до 79 лет» по сравнению с прошлым годом на 0,6%, но плановое значение не достигнуто. С</w:t>
            </w:r>
            <w:r w:rsidR="00572C06" w:rsidRPr="00CD345F">
              <w:rPr>
                <w:rFonts w:ascii="Times New Roman" w:eastAsia="Times New Roman" w:hAnsi="Times New Roman" w:cs="Times New Roman"/>
                <w:lang w:eastAsia="ru-RU"/>
              </w:rPr>
              <w:t>ущественное влияние на расчёт показателя</w:t>
            </w:r>
            <w:r w:rsidRPr="00CD345F">
              <w:rPr>
                <w:rFonts w:ascii="Times New Roman" w:eastAsia="Times New Roman" w:hAnsi="Times New Roman" w:cs="Times New Roman"/>
                <w:lang w:eastAsia="ru-RU"/>
              </w:rPr>
              <w:t xml:space="preserve"> оказал прирост общей численности населения. Количество занимающихся физической культурой и спортом возросло на 2 651 чел. (в 2025 году – 73 162 чел.), а численность населения </w:t>
            </w:r>
            <w:r w:rsidR="00CD345F" w:rsidRPr="00CD345F">
              <w:rPr>
                <w:rFonts w:ascii="Times New Roman" w:eastAsia="Times New Roman" w:hAnsi="Times New Roman" w:cs="Times New Roman"/>
                <w:lang w:eastAsia="ru-RU"/>
              </w:rPr>
              <w:t xml:space="preserve">в возрасте от 3 до 79 лет </w:t>
            </w:r>
            <w:r w:rsidRPr="00CD345F">
              <w:rPr>
                <w:rFonts w:ascii="Times New Roman" w:eastAsia="Times New Roman" w:hAnsi="Times New Roman" w:cs="Times New Roman"/>
                <w:lang w:eastAsia="ru-RU"/>
              </w:rPr>
              <w:t xml:space="preserve">увеличилась на 3 410 чел. (в 2025 году </w:t>
            </w:r>
            <w:r w:rsidR="00CD345F" w:rsidRPr="00CD345F">
              <w:rPr>
                <w:rFonts w:ascii="Times New Roman" w:eastAsia="Times New Roman" w:hAnsi="Times New Roman" w:cs="Times New Roman"/>
                <w:lang w:eastAsia="ru-RU"/>
              </w:rPr>
              <w:t xml:space="preserve">–    </w:t>
            </w:r>
            <w:r w:rsidRPr="00CD345F">
              <w:rPr>
                <w:rFonts w:ascii="Times New Roman" w:eastAsia="Times New Roman" w:hAnsi="Times New Roman" w:cs="Times New Roman"/>
                <w:lang w:eastAsia="ru-RU"/>
              </w:rPr>
              <w:t xml:space="preserve"> 127 531 чел.), так </w:t>
            </w:r>
            <w:r w:rsidR="00CD345F" w:rsidRPr="00CD345F">
              <w:rPr>
                <w:rFonts w:ascii="Times New Roman" w:eastAsia="Times New Roman" w:hAnsi="Times New Roman" w:cs="Times New Roman"/>
                <w:lang w:eastAsia="ru-RU"/>
              </w:rPr>
              <w:t>д</w:t>
            </w:r>
            <w:r w:rsidR="00CD345F" w:rsidRPr="00CD345F">
              <w:rPr>
                <w:rFonts w:ascii="Times New Roman" w:eastAsia="Times New Roman" w:hAnsi="Times New Roman" w:cs="Times New Roman"/>
                <w:bCs/>
                <w:lang w:eastAsia="ru-RU"/>
              </w:rPr>
              <w:t>оля граждан, систематически занимающихся физической культурой и спортом в 2025 году составила 57,</w:t>
            </w:r>
            <w:r w:rsidR="00CD50AD">
              <w:rPr>
                <w:rFonts w:ascii="Times New Roman" w:eastAsia="Times New Roman" w:hAnsi="Times New Roman" w:cs="Times New Roman"/>
                <w:bCs/>
                <w:lang w:eastAsia="ru-RU"/>
              </w:rPr>
              <w:t>37</w:t>
            </w:r>
            <w:r w:rsidR="00CD345F" w:rsidRPr="00CD345F">
              <w:rPr>
                <w:rFonts w:ascii="Times New Roman" w:eastAsia="Times New Roman" w:hAnsi="Times New Roman" w:cs="Times New Roman"/>
                <w:bCs/>
                <w:lang w:eastAsia="ru-RU"/>
              </w:rPr>
              <w:t xml:space="preserve"> %</w:t>
            </w:r>
          </w:p>
          <w:p w:rsidR="00913344" w:rsidRDefault="00913344" w:rsidP="00AB3B13">
            <w:pPr>
              <w:rPr>
                <w:rFonts w:ascii="Times New Roman" w:eastAsia="Times New Roman" w:hAnsi="Times New Roman" w:cs="Times New Roman"/>
                <w:color w:val="FF0000"/>
                <w:lang w:eastAsia="ru-RU"/>
              </w:rPr>
            </w:pPr>
          </w:p>
          <w:p w:rsidR="00913344" w:rsidRPr="003C4CEA" w:rsidRDefault="00913344" w:rsidP="00AB3B13">
            <w:pPr>
              <w:rPr>
                <w:rFonts w:ascii="Times New Roman" w:eastAsia="Times New Roman" w:hAnsi="Times New Roman" w:cs="Times New Roman"/>
                <w:color w:val="FF0000"/>
                <w:lang w:eastAsia="ru-RU"/>
              </w:rPr>
            </w:pPr>
          </w:p>
        </w:tc>
      </w:tr>
      <w:tr w:rsidR="00572C06" w:rsidTr="000C10F5">
        <w:tc>
          <w:tcPr>
            <w:tcW w:w="672" w:type="dxa"/>
          </w:tcPr>
          <w:p w:rsidR="00572C06" w:rsidRPr="00CA26B5" w:rsidRDefault="006D244A" w:rsidP="00AB3B13">
            <w:pPr>
              <w:tabs>
                <w:tab w:val="left" w:pos="3973"/>
                <w:tab w:val="left" w:pos="6307"/>
              </w:tabs>
              <w:jc w:val="center"/>
              <w:rPr>
                <w:rFonts w:ascii="Times New Roman" w:hAnsi="Times New Roman" w:cs="Times New Roman"/>
              </w:rPr>
            </w:pPr>
            <w:r>
              <w:rPr>
                <w:rFonts w:ascii="Times New Roman" w:hAnsi="Times New Roman" w:cs="Times New Roman"/>
              </w:rPr>
              <w:lastRenderedPageBreak/>
              <w:t>6.2</w:t>
            </w:r>
          </w:p>
        </w:tc>
        <w:tc>
          <w:tcPr>
            <w:tcW w:w="4573" w:type="dxa"/>
            <w:tcBorders>
              <w:top w:val="nil"/>
              <w:left w:val="single" w:sz="4" w:space="0" w:color="auto"/>
              <w:bottom w:val="single" w:sz="4" w:space="0" w:color="auto"/>
              <w:right w:val="single" w:sz="4" w:space="0" w:color="auto"/>
            </w:tcBorders>
            <w:shd w:val="clear" w:color="auto" w:fill="auto"/>
          </w:tcPr>
          <w:p w:rsidR="00572C06" w:rsidRPr="003C4CEA" w:rsidRDefault="00572C06" w:rsidP="00AB3B13">
            <w:pPr>
              <w:rPr>
                <w:rFonts w:ascii="Times New Roman" w:hAnsi="Times New Roman" w:cs="Times New Roman"/>
              </w:rPr>
            </w:pPr>
            <w:r w:rsidRPr="003C4CEA">
              <w:rPr>
                <w:rFonts w:ascii="Times New Roman" w:hAnsi="Times New Roman" w:cs="Times New Roman"/>
                <w:b/>
                <w:bCs/>
              </w:rPr>
              <w:t>Показатель 2 Цели Программы</w:t>
            </w:r>
            <w:r w:rsidRPr="003C4CEA">
              <w:rPr>
                <w:rFonts w:ascii="Times New Roman" w:hAnsi="Times New Roman" w:cs="Times New Roman"/>
                <w:bCs/>
              </w:rPr>
              <w:t xml:space="preserve"> </w:t>
            </w:r>
            <w:r w:rsidRPr="003C4CEA">
              <w:rPr>
                <w:rFonts w:ascii="Times New Roman" w:hAnsi="Times New Roman" w:cs="Times New Roman"/>
                <w:bCs/>
              </w:rPr>
              <w:b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276" w:type="dxa"/>
            <w:tcBorders>
              <w:top w:val="nil"/>
              <w:left w:val="single" w:sz="4" w:space="0" w:color="auto"/>
              <w:bottom w:val="single" w:sz="4" w:space="0" w:color="auto"/>
              <w:right w:val="single" w:sz="4" w:space="0" w:color="auto"/>
            </w:tcBorders>
            <w:shd w:val="clear" w:color="000000" w:fill="FFFFFF"/>
          </w:tcPr>
          <w:p w:rsidR="00572C06" w:rsidRPr="003C4CEA" w:rsidRDefault="00572C06" w:rsidP="00AB3B13">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AB3B13">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41,00</w:t>
            </w:r>
          </w:p>
        </w:tc>
        <w:tc>
          <w:tcPr>
            <w:tcW w:w="1134" w:type="dxa"/>
            <w:tcBorders>
              <w:top w:val="nil"/>
              <w:left w:val="nil"/>
              <w:bottom w:val="single" w:sz="4" w:space="0" w:color="auto"/>
              <w:right w:val="single" w:sz="4" w:space="0" w:color="auto"/>
            </w:tcBorders>
            <w:shd w:val="clear" w:color="auto" w:fill="auto"/>
          </w:tcPr>
          <w:p w:rsidR="00572C06" w:rsidRPr="003C4CEA" w:rsidRDefault="00572C06" w:rsidP="00AB3B13">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38,00</w:t>
            </w:r>
          </w:p>
        </w:tc>
        <w:tc>
          <w:tcPr>
            <w:tcW w:w="1701" w:type="dxa"/>
            <w:tcBorders>
              <w:top w:val="nil"/>
              <w:left w:val="nil"/>
              <w:bottom w:val="single" w:sz="4" w:space="0" w:color="auto"/>
              <w:right w:val="single" w:sz="4" w:space="0" w:color="auto"/>
            </w:tcBorders>
            <w:shd w:val="clear" w:color="auto" w:fill="auto"/>
          </w:tcPr>
          <w:p w:rsidR="00572C06" w:rsidRPr="003C4CEA" w:rsidRDefault="00CD50AD" w:rsidP="00AB3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92,68</w:t>
            </w:r>
          </w:p>
        </w:tc>
        <w:tc>
          <w:tcPr>
            <w:tcW w:w="4961" w:type="dxa"/>
            <w:tcBorders>
              <w:top w:val="single" w:sz="4" w:space="0" w:color="auto"/>
              <w:left w:val="single" w:sz="4" w:space="0" w:color="auto"/>
              <w:bottom w:val="single" w:sz="4" w:space="0" w:color="auto"/>
              <w:right w:val="single" w:sz="4" w:space="0" w:color="auto"/>
            </w:tcBorders>
          </w:tcPr>
          <w:p w:rsidR="00572C06" w:rsidRPr="009B4AE8" w:rsidRDefault="00572C06" w:rsidP="00AB3B13">
            <w:pPr>
              <w:rPr>
                <w:rFonts w:ascii="Times New Roman" w:eastAsia="Times New Roman" w:hAnsi="Times New Roman" w:cs="Times New Roman"/>
                <w:lang w:eastAsia="ru-RU"/>
              </w:rPr>
            </w:pPr>
            <w:r w:rsidRPr="009B4AE8">
              <w:rPr>
                <w:rFonts w:ascii="Times New Roman" w:eastAsia="Times New Roman" w:hAnsi="Times New Roman" w:cs="Times New Roman"/>
                <w:lang w:eastAsia="ru-RU"/>
              </w:rPr>
              <w:t xml:space="preserve">Показатель обеспеченности спортивными сооружениями не достигнут </w:t>
            </w:r>
          </w:p>
          <w:p w:rsidR="00572C06" w:rsidRPr="003C4CEA" w:rsidRDefault="00572C06" w:rsidP="00AB3B13">
            <w:pPr>
              <w:rPr>
                <w:rFonts w:ascii="Times New Roman" w:eastAsia="Times New Roman" w:hAnsi="Times New Roman" w:cs="Times New Roman"/>
                <w:i/>
                <w:color w:val="FF0000"/>
                <w:lang w:eastAsia="ru-RU"/>
              </w:rPr>
            </w:pPr>
            <w:r w:rsidRPr="009B4AE8">
              <w:rPr>
                <w:rFonts w:ascii="Times New Roman" w:eastAsia="Times New Roman" w:hAnsi="Times New Roman" w:cs="Times New Roman"/>
                <w:lang w:eastAsia="ru-RU"/>
              </w:rPr>
              <w:t>в связи с демографическим фактором: темпы прироста населения  превысили темпы ввода в эксплуатацию новых спортивных площадей</w:t>
            </w:r>
          </w:p>
        </w:tc>
      </w:tr>
      <w:tr w:rsidR="00572C06" w:rsidTr="006D244A">
        <w:tc>
          <w:tcPr>
            <w:tcW w:w="672" w:type="dxa"/>
            <w:shd w:val="clear" w:color="auto" w:fill="EBFFEB"/>
          </w:tcPr>
          <w:p w:rsidR="00572C06" w:rsidRPr="00CA26B5" w:rsidRDefault="006D244A" w:rsidP="00AB3B13">
            <w:pPr>
              <w:tabs>
                <w:tab w:val="left" w:pos="3973"/>
                <w:tab w:val="left" w:pos="6307"/>
              </w:tabs>
              <w:jc w:val="center"/>
              <w:rPr>
                <w:rFonts w:ascii="Times New Roman" w:hAnsi="Times New Roman" w:cs="Times New Roman"/>
              </w:rPr>
            </w:pPr>
            <w:r>
              <w:rPr>
                <w:rFonts w:ascii="Times New Roman" w:hAnsi="Times New Roman" w:cs="Times New Roman"/>
              </w:rPr>
              <w:t>7</w:t>
            </w:r>
          </w:p>
        </w:tc>
        <w:tc>
          <w:tcPr>
            <w:tcW w:w="14779" w:type="dxa"/>
            <w:gridSpan w:val="6"/>
            <w:shd w:val="clear" w:color="auto" w:fill="EBFFEB"/>
          </w:tcPr>
          <w:p w:rsidR="00572C06" w:rsidRPr="00572C06" w:rsidRDefault="00572C06" w:rsidP="00572C06">
            <w:pPr>
              <w:tabs>
                <w:tab w:val="left" w:pos="3973"/>
                <w:tab w:val="left" w:pos="6307"/>
              </w:tabs>
              <w:rPr>
                <w:rFonts w:ascii="Times New Roman" w:hAnsi="Times New Roman" w:cs="Times New Roman"/>
                <w:b/>
              </w:rPr>
            </w:pPr>
            <w:r w:rsidRPr="00572C06">
              <w:rPr>
                <w:rFonts w:ascii="Times New Roman" w:eastAsia="Times New Roman" w:hAnsi="Times New Roman" w:cs="Times New Roman"/>
                <w:b/>
                <w:lang w:eastAsia="ru-RU"/>
              </w:rPr>
              <w:t>Муниципальная программа города Обнинска «Молодёжная политика</w:t>
            </w:r>
            <w:r>
              <w:rPr>
                <w:rFonts w:ascii="Times New Roman" w:eastAsia="Times New Roman" w:hAnsi="Times New Roman" w:cs="Times New Roman"/>
                <w:b/>
                <w:lang w:eastAsia="ru-RU"/>
              </w:rPr>
              <w:t>»</w:t>
            </w:r>
          </w:p>
        </w:tc>
      </w:tr>
      <w:tr w:rsidR="00572C06" w:rsidTr="000C10F5">
        <w:tc>
          <w:tcPr>
            <w:tcW w:w="672" w:type="dxa"/>
          </w:tcPr>
          <w:p w:rsidR="00572C06" w:rsidRPr="00CA26B5" w:rsidRDefault="006D244A" w:rsidP="00E8231A">
            <w:pPr>
              <w:tabs>
                <w:tab w:val="left" w:pos="3973"/>
                <w:tab w:val="left" w:pos="6307"/>
              </w:tabs>
              <w:jc w:val="center"/>
              <w:rPr>
                <w:rFonts w:ascii="Times New Roman" w:hAnsi="Times New Roman" w:cs="Times New Roman"/>
              </w:rPr>
            </w:pPr>
            <w:r>
              <w:rPr>
                <w:rFonts w:ascii="Times New Roman" w:hAnsi="Times New Roman" w:cs="Times New Roman"/>
              </w:rPr>
              <w:t>7.1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E8231A">
            <w:pPr>
              <w:widowControl w:val="0"/>
              <w:suppressAutoHyphens/>
              <w:autoSpaceDE w:val="0"/>
              <w:autoSpaceDN w:val="0"/>
              <w:adjustRightInd w:val="0"/>
              <w:rPr>
                <w:rFonts w:ascii="Times New Roman" w:hAnsi="Times New Roman" w:cs="Times New Roman"/>
                <w:b/>
              </w:rPr>
            </w:pPr>
            <w:r w:rsidRPr="003C4CEA">
              <w:rPr>
                <w:rFonts w:ascii="Times New Roman" w:hAnsi="Times New Roman" w:cs="Times New Roman"/>
                <w:b/>
              </w:rPr>
              <w:t xml:space="preserve">Показатель 1 Цели Программы </w:t>
            </w:r>
          </w:p>
          <w:p w:rsidR="00572C06" w:rsidRPr="003C4CEA" w:rsidRDefault="00572C06" w:rsidP="00E8231A">
            <w:pPr>
              <w:widowControl w:val="0"/>
              <w:suppressAutoHyphens/>
              <w:autoSpaceDE w:val="0"/>
              <w:autoSpaceDN w:val="0"/>
              <w:adjustRightInd w:val="0"/>
              <w:rPr>
                <w:rFonts w:ascii="Times New Roman" w:hAnsi="Times New Roman" w:cs="Times New Roman"/>
              </w:rPr>
            </w:pPr>
            <w:r w:rsidRPr="003C4CEA">
              <w:rPr>
                <w:rFonts w:ascii="Times New Roman" w:hAnsi="Times New Roman" w:cs="Times New Roman"/>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E8231A">
            <w:pPr>
              <w:widowControl w:val="0"/>
              <w:suppressAutoHyphens/>
              <w:autoSpaceDE w:val="0"/>
              <w:autoSpaceDN w:val="0"/>
              <w:adjustRightInd w:val="0"/>
              <w:jc w:val="center"/>
              <w:rPr>
                <w:rFonts w:ascii="Times New Roman" w:hAnsi="Times New Roman" w:cs="Times New Roman"/>
              </w:rPr>
            </w:pPr>
            <w:r w:rsidRPr="003C4C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E8231A">
            <w:pPr>
              <w:suppressAutoHyphens/>
              <w:jc w:val="center"/>
              <w:rPr>
                <w:rFonts w:ascii="Times New Roman" w:hAnsi="Times New Roman" w:cs="Times New Roman"/>
              </w:rPr>
            </w:pPr>
            <w:r w:rsidRPr="003C4CEA">
              <w:rPr>
                <w:rFonts w:ascii="Times New Roman" w:hAnsi="Times New Roman" w:cs="Times New Roman"/>
              </w:rPr>
              <w:t>35,00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E8231A">
            <w:pPr>
              <w:jc w:val="center"/>
              <w:rPr>
                <w:rFonts w:ascii="Times New Roman" w:hAnsi="Times New Roman" w:cs="Times New Roman"/>
              </w:rPr>
            </w:pPr>
            <w:r w:rsidRPr="003C4CEA">
              <w:rPr>
                <w:rFonts w:ascii="Times New Roman" w:hAnsi="Times New Roman" w:cs="Times New Roman"/>
              </w:rPr>
              <w:t>37,00</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E8231A">
            <w:pPr>
              <w:jc w:val="center"/>
              <w:rPr>
                <w:rFonts w:ascii="Times New Roman" w:hAnsi="Times New Roman" w:cs="Times New Roman"/>
                <w:bCs/>
              </w:rPr>
            </w:pPr>
            <w:r w:rsidRPr="003C4CEA">
              <w:rPr>
                <w:rFonts w:ascii="Times New Roman" w:hAnsi="Times New Roman" w:cs="Times New Roman"/>
                <w:bCs/>
              </w:rPr>
              <w:t>105,71</w:t>
            </w:r>
          </w:p>
        </w:tc>
        <w:tc>
          <w:tcPr>
            <w:tcW w:w="4961" w:type="dxa"/>
          </w:tcPr>
          <w:p w:rsidR="00891629" w:rsidRPr="00891629" w:rsidRDefault="00891629" w:rsidP="00891629">
            <w:pPr>
              <w:tabs>
                <w:tab w:val="left" w:pos="3973"/>
                <w:tab w:val="left" w:pos="6307"/>
              </w:tabs>
              <w:rPr>
                <w:rFonts w:ascii="Times New Roman" w:hAnsi="Times New Roman" w:cs="Times New Roman"/>
              </w:rPr>
            </w:pPr>
            <w:r w:rsidRPr="00891629">
              <w:rPr>
                <w:rFonts w:ascii="Times New Roman" w:hAnsi="Times New Roman" w:cs="Times New Roman"/>
              </w:rPr>
              <w:t xml:space="preserve">Перевыполнение планового значения показателя эффективности реализации муниципальной программы связано с введением новых </w:t>
            </w:r>
            <w:r w:rsidR="003478BA">
              <w:rPr>
                <w:rFonts w:ascii="Times New Roman" w:hAnsi="Times New Roman" w:cs="Times New Roman"/>
              </w:rPr>
              <w:t>интересных</w:t>
            </w:r>
            <w:r w:rsidRPr="00891629">
              <w:rPr>
                <w:rFonts w:ascii="Times New Roman" w:hAnsi="Times New Roman" w:cs="Times New Roman"/>
              </w:rPr>
              <w:t xml:space="preserve"> проектов.</w:t>
            </w:r>
          </w:p>
          <w:p w:rsidR="00572C06" w:rsidRPr="003C4CEA" w:rsidRDefault="00572C06" w:rsidP="00E8231A">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E8231A">
            <w:pPr>
              <w:tabs>
                <w:tab w:val="left" w:pos="3973"/>
                <w:tab w:val="left" w:pos="6307"/>
              </w:tabs>
              <w:jc w:val="center"/>
              <w:rPr>
                <w:rFonts w:ascii="Times New Roman" w:hAnsi="Times New Roman" w:cs="Times New Roman"/>
              </w:rPr>
            </w:pPr>
            <w:r>
              <w:rPr>
                <w:rFonts w:ascii="Times New Roman" w:hAnsi="Times New Roman" w:cs="Times New Roman"/>
              </w:rPr>
              <w:t>8</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eastAsia="Times New Roman" w:hAnsi="Times New Roman" w:cs="Times New Roman"/>
                <w:b/>
                <w:bCs/>
                <w:color w:val="26282F"/>
                <w:lang w:eastAsia="ru-RU"/>
              </w:rPr>
              <w:t>Муниципальная программа города Обнинска «Безопасный город»</w:t>
            </w:r>
          </w:p>
        </w:tc>
      </w:tr>
      <w:tr w:rsidR="00572C06" w:rsidTr="000C10F5">
        <w:tc>
          <w:tcPr>
            <w:tcW w:w="672" w:type="dxa"/>
          </w:tcPr>
          <w:p w:rsidR="00572C06" w:rsidRPr="00CA26B5" w:rsidRDefault="006D244A" w:rsidP="00083E8E">
            <w:pPr>
              <w:tabs>
                <w:tab w:val="left" w:pos="3973"/>
                <w:tab w:val="left" w:pos="6307"/>
              </w:tabs>
              <w:jc w:val="center"/>
              <w:rPr>
                <w:rFonts w:ascii="Times New Roman" w:hAnsi="Times New Roman" w:cs="Times New Roman"/>
              </w:rPr>
            </w:pPr>
            <w:r>
              <w:rPr>
                <w:rFonts w:ascii="Times New Roman" w:hAnsi="Times New Roman" w:cs="Times New Roman"/>
              </w:rPr>
              <w:t>8.1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083E8E">
            <w:pPr>
              <w:rPr>
                <w:rFonts w:ascii="Times New Roman" w:hAnsi="Times New Roman" w:cs="Times New Roman"/>
              </w:rPr>
            </w:pPr>
            <w:r w:rsidRPr="003C4CEA">
              <w:rPr>
                <w:rFonts w:ascii="Times New Roman" w:hAnsi="Times New Roman" w:cs="Times New Roman"/>
                <w:b/>
                <w:bCs/>
              </w:rPr>
              <w:t xml:space="preserve">Показатель 1 </w:t>
            </w:r>
            <w:r w:rsidRPr="003C4CEA">
              <w:rPr>
                <w:rFonts w:ascii="Times New Roman" w:hAnsi="Times New Roman" w:cs="Times New Roman"/>
                <w:b/>
              </w:rPr>
              <w:t>Цели Программы</w:t>
            </w:r>
            <w:r w:rsidRPr="003C4CEA">
              <w:rPr>
                <w:rFonts w:ascii="Times New Roman" w:hAnsi="Times New Roman" w:cs="Times New Roman"/>
              </w:rPr>
              <w:t xml:space="preserve"> </w:t>
            </w:r>
          </w:p>
          <w:p w:rsidR="00572C06" w:rsidRPr="003C4CEA" w:rsidRDefault="00572C06" w:rsidP="00083E8E">
            <w:pPr>
              <w:rPr>
                <w:rFonts w:ascii="Times New Roman" w:hAnsi="Times New Roman" w:cs="Times New Roman"/>
                <w:bCs/>
              </w:rPr>
            </w:pPr>
            <w:r w:rsidRPr="003C4CEA">
              <w:rPr>
                <w:rFonts w:ascii="Times New Roman" w:hAnsi="Times New Roman" w:cs="Times New Roman"/>
              </w:rPr>
              <w:t xml:space="preserve">Число организаций, сил и служб, обеспечивающих эффективное и незамедлительное взаимодействие в целях обеспечения общественной безопасности, правопорядка и безопасности среды проживания на территории города Обнинска </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ед.</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11</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083E8E">
            <w:pPr>
              <w:ind w:firstLine="34"/>
              <w:jc w:val="center"/>
              <w:rPr>
                <w:rFonts w:ascii="Times New Roman" w:hAnsi="Times New Roman" w:cs="Times New Roman"/>
              </w:rPr>
            </w:pPr>
            <w:r w:rsidRPr="003C4CEA">
              <w:rPr>
                <w:rFonts w:ascii="Times New Roman" w:hAnsi="Times New Roman" w:cs="Times New Roman"/>
              </w:rPr>
              <w:t>100,00</w:t>
            </w:r>
          </w:p>
        </w:tc>
        <w:tc>
          <w:tcPr>
            <w:tcW w:w="4961" w:type="dxa"/>
          </w:tcPr>
          <w:p w:rsidR="00572C06" w:rsidRPr="003C4CEA" w:rsidRDefault="00572C06" w:rsidP="00083E8E">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083E8E">
            <w:pPr>
              <w:tabs>
                <w:tab w:val="left" w:pos="3973"/>
                <w:tab w:val="left" w:pos="6307"/>
              </w:tabs>
              <w:jc w:val="center"/>
              <w:rPr>
                <w:rFonts w:ascii="Times New Roman" w:hAnsi="Times New Roman" w:cs="Times New Roman"/>
              </w:rPr>
            </w:pPr>
            <w:r>
              <w:rPr>
                <w:rFonts w:ascii="Times New Roman" w:hAnsi="Times New Roman" w:cs="Times New Roman"/>
              </w:rPr>
              <w:t>8.2</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083E8E">
            <w:pPr>
              <w:rPr>
                <w:rFonts w:ascii="Times New Roman" w:hAnsi="Times New Roman" w:cs="Times New Roman"/>
              </w:rPr>
            </w:pPr>
            <w:r w:rsidRPr="003C4CEA">
              <w:rPr>
                <w:rFonts w:ascii="Times New Roman" w:hAnsi="Times New Roman" w:cs="Times New Roman"/>
                <w:b/>
              </w:rPr>
              <w:t>Показатель 2 Цели Программы</w:t>
            </w:r>
          </w:p>
          <w:p w:rsidR="00572C06" w:rsidRPr="003C4CEA" w:rsidRDefault="00572C06" w:rsidP="00083E8E">
            <w:pPr>
              <w:rPr>
                <w:rFonts w:ascii="Times New Roman" w:hAnsi="Times New Roman" w:cs="Times New Roman"/>
                <w:b/>
                <w:bCs/>
              </w:rPr>
            </w:pPr>
            <w:r w:rsidRPr="003C4CEA">
              <w:rPr>
                <w:rFonts w:ascii="Times New Roman" w:hAnsi="Times New Roman" w:cs="Times New Roman"/>
              </w:rPr>
              <w:t>Укомплектованность резерва материальных и технических средств для ликвидации чрезвычайных ситуаций</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80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083E8E">
            <w:pPr>
              <w:ind w:firstLine="34"/>
              <w:jc w:val="center"/>
              <w:rPr>
                <w:rFonts w:ascii="Times New Roman" w:hAnsi="Times New Roman" w:cs="Times New Roman"/>
              </w:rPr>
            </w:pPr>
            <w:r w:rsidRPr="003C4CEA">
              <w:rPr>
                <w:rFonts w:ascii="Times New Roman" w:hAnsi="Times New Roman" w:cs="Times New Roman"/>
              </w:rPr>
              <w:t>125,00</w:t>
            </w:r>
          </w:p>
        </w:tc>
        <w:tc>
          <w:tcPr>
            <w:tcW w:w="4961" w:type="dxa"/>
          </w:tcPr>
          <w:p w:rsidR="00572C06" w:rsidRPr="0027687B" w:rsidRDefault="00572C06" w:rsidP="0027687B">
            <w:pPr>
              <w:widowControl w:val="0"/>
              <w:autoSpaceDE w:val="0"/>
              <w:autoSpaceDN w:val="0"/>
              <w:adjustRightInd w:val="0"/>
              <w:ind w:right="-108"/>
              <w:rPr>
                <w:rFonts w:ascii="Times New Roman" w:eastAsia="Times New Roman" w:hAnsi="Times New Roman" w:cs="Times New Roman"/>
                <w:lang w:eastAsia="ru-RU"/>
              </w:rPr>
            </w:pPr>
            <w:r w:rsidRPr="0027687B">
              <w:rPr>
                <w:rFonts w:ascii="Times New Roman" w:eastAsia="Times New Roman" w:hAnsi="Times New Roman" w:cs="Times New Roman"/>
                <w:lang w:eastAsia="ru-RU"/>
              </w:rPr>
              <w:t xml:space="preserve">Резерв материальных и технических средств для ликвидации чрезвычайных ситуаций </w:t>
            </w:r>
          </w:p>
          <w:p w:rsidR="0027687B" w:rsidRDefault="00572C06" w:rsidP="0027687B">
            <w:pPr>
              <w:tabs>
                <w:tab w:val="left" w:pos="3973"/>
                <w:tab w:val="left" w:pos="6307"/>
              </w:tabs>
              <w:rPr>
                <w:rFonts w:ascii="Times New Roman" w:eastAsia="Times New Roman" w:hAnsi="Times New Roman" w:cs="Times New Roman"/>
                <w:lang w:eastAsia="ru-RU"/>
              </w:rPr>
            </w:pPr>
            <w:r w:rsidRPr="0027687B">
              <w:rPr>
                <w:rFonts w:ascii="Times New Roman" w:eastAsia="Times New Roman" w:hAnsi="Times New Roman" w:cs="Times New Roman"/>
                <w:lang w:eastAsia="ru-RU"/>
              </w:rPr>
              <w:t>пополнен и достиг уровня 100</w:t>
            </w:r>
            <w:r w:rsidR="0027687B">
              <w:rPr>
                <w:rFonts w:ascii="Times New Roman" w:eastAsia="Times New Roman" w:hAnsi="Times New Roman" w:cs="Times New Roman"/>
                <w:lang w:eastAsia="ru-RU"/>
              </w:rPr>
              <w:t xml:space="preserve">,00 </w:t>
            </w:r>
            <w:r w:rsidRPr="0027687B">
              <w:rPr>
                <w:rFonts w:ascii="Times New Roman" w:eastAsia="Times New Roman" w:hAnsi="Times New Roman" w:cs="Times New Roman"/>
                <w:lang w:eastAsia="ru-RU"/>
              </w:rPr>
              <w:t>%</w:t>
            </w:r>
            <w:r w:rsidR="0027687B">
              <w:rPr>
                <w:rFonts w:ascii="Times New Roman" w:eastAsia="Times New Roman" w:hAnsi="Times New Roman" w:cs="Times New Roman"/>
                <w:lang w:eastAsia="ru-RU"/>
              </w:rPr>
              <w:t xml:space="preserve"> </w:t>
            </w:r>
          </w:p>
          <w:p w:rsidR="00572C06" w:rsidRPr="003C4CEA" w:rsidRDefault="0027687B" w:rsidP="0027687B">
            <w:pPr>
              <w:tabs>
                <w:tab w:val="left" w:pos="3973"/>
                <w:tab w:val="left" w:pos="6307"/>
              </w:tabs>
              <w:rPr>
                <w:rFonts w:ascii="Times New Roman" w:hAnsi="Times New Roman" w:cs="Times New Roman"/>
              </w:rPr>
            </w:pPr>
            <w:r>
              <w:rPr>
                <w:rFonts w:ascii="Times New Roman" w:eastAsia="Times New Roman" w:hAnsi="Times New Roman" w:cs="Times New Roman"/>
                <w:lang w:eastAsia="ru-RU"/>
              </w:rPr>
              <w:t>(плановое значение 80,00 % – минимальное для укомплектованностии резерва)</w:t>
            </w:r>
          </w:p>
        </w:tc>
      </w:tr>
      <w:tr w:rsidR="00572C06" w:rsidTr="000C10F5">
        <w:tc>
          <w:tcPr>
            <w:tcW w:w="672" w:type="dxa"/>
          </w:tcPr>
          <w:p w:rsidR="00572C06" w:rsidRPr="00CA26B5" w:rsidRDefault="006D244A" w:rsidP="00083E8E">
            <w:pPr>
              <w:tabs>
                <w:tab w:val="left" w:pos="3973"/>
                <w:tab w:val="left" w:pos="6307"/>
              </w:tabs>
              <w:jc w:val="center"/>
              <w:rPr>
                <w:rFonts w:ascii="Times New Roman" w:hAnsi="Times New Roman" w:cs="Times New Roman"/>
              </w:rPr>
            </w:pPr>
            <w:r>
              <w:rPr>
                <w:rFonts w:ascii="Times New Roman" w:hAnsi="Times New Roman" w:cs="Times New Roman"/>
              </w:rPr>
              <w:t>8.3</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083E8E">
            <w:pPr>
              <w:rPr>
                <w:rFonts w:ascii="Times New Roman" w:hAnsi="Times New Roman" w:cs="Times New Roman"/>
                <w:b/>
              </w:rPr>
            </w:pPr>
            <w:r w:rsidRPr="003C4CEA">
              <w:rPr>
                <w:rFonts w:ascii="Times New Roman" w:hAnsi="Times New Roman" w:cs="Times New Roman"/>
                <w:b/>
              </w:rPr>
              <w:t>Показатель 3 Цели Программы</w:t>
            </w:r>
          </w:p>
          <w:p w:rsidR="00572C06" w:rsidRPr="003C4CEA" w:rsidRDefault="00572C06" w:rsidP="00083E8E">
            <w:pPr>
              <w:rPr>
                <w:rFonts w:ascii="Times New Roman" w:hAnsi="Times New Roman" w:cs="Times New Roman"/>
              </w:rPr>
            </w:pPr>
            <w:r w:rsidRPr="003C4CEA">
              <w:rPr>
                <w:rFonts w:ascii="Times New Roman" w:hAnsi="Times New Roman" w:cs="Times New Roman"/>
              </w:rPr>
              <w:t xml:space="preserve">Доля лиц, прошедших обучение на курсах повышения квалификации по вопросам противодействия распространению идеологии экстремизма и терроризма, а также обеспечения антитеррористической </w:t>
            </w:r>
            <w:r w:rsidRPr="003C4CEA">
              <w:rPr>
                <w:rFonts w:ascii="Times New Roman" w:hAnsi="Times New Roman" w:cs="Times New Roman"/>
              </w:rPr>
              <w:lastRenderedPageBreak/>
              <w:t>защищенности объектов и территорий, от запланированных к обучению</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lastRenderedPageBreak/>
              <w:t>%</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083E8E">
            <w:pPr>
              <w:jc w:val="center"/>
              <w:rPr>
                <w:rFonts w:ascii="Times New Roman" w:hAnsi="Times New Roman" w:cs="Times New Roman"/>
              </w:rPr>
            </w:pPr>
            <w:r w:rsidRPr="003C4CEA">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083E8E">
            <w:pPr>
              <w:ind w:firstLine="34"/>
              <w:jc w:val="center"/>
              <w:rPr>
                <w:rFonts w:ascii="Times New Roman" w:hAnsi="Times New Roman" w:cs="Times New Roman"/>
              </w:rPr>
            </w:pPr>
            <w:r w:rsidRPr="003C4CEA">
              <w:rPr>
                <w:rFonts w:ascii="Times New Roman" w:hAnsi="Times New Roman" w:cs="Times New Roman"/>
              </w:rPr>
              <w:t>100,00</w:t>
            </w:r>
          </w:p>
        </w:tc>
        <w:tc>
          <w:tcPr>
            <w:tcW w:w="4961" w:type="dxa"/>
          </w:tcPr>
          <w:p w:rsidR="00572C06" w:rsidRPr="003C4CEA" w:rsidRDefault="00572C06" w:rsidP="00083E8E">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083E8E">
            <w:pPr>
              <w:tabs>
                <w:tab w:val="left" w:pos="3973"/>
                <w:tab w:val="left" w:pos="6307"/>
              </w:tabs>
              <w:jc w:val="center"/>
              <w:rPr>
                <w:rFonts w:ascii="Times New Roman" w:hAnsi="Times New Roman" w:cs="Times New Roman"/>
              </w:rPr>
            </w:pPr>
            <w:r>
              <w:rPr>
                <w:rFonts w:ascii="Times New Roman" w:hAnsi="Times New Roman" w:cs="Times New Roman"/>
              </w:rPr>
              <w:lastRenderedPageBreak/>
              <w:t>9</w:t>
            </w:r>
          </w:p>
        </w:tc>
        <w:tc>
          <w:tcPr>
            <w:tcW w:w="14779" w:type="dxa"/>
            <w:gridSpan w:val="6"/>
            <w:shd w:val="clear" w:color="auto" w:fill="EBFFEB"/>
          </w:tcPr>
          <w:p w:rsidR="00572C06" w:rsidRPr="003C4CEA" w:rsidRDefault="00572C06" w:rsidP="00572C06">
            <w:pPr>
              <w:tabs>
                <w:tab w:val="left" w:pos="3973"/>
                <w:tab w:val="left" w:pos="6307"/>
              </w:tabs>
              <w:jc w:val="center"/>
              <w:rPr>
                <w:rFonts w:ascii="Times New Roman" w:hAnsi="Times New Roman" w:cs="Times New Roman"/>
              </w:rPr>
            </w:pPr>
            <w:r w:rsidRPr="00572C06">
              <w:rPr>
                <w:rFonts w:ascii="Times New Roman" w:hAnsi="Times New Roman" w:cs="Times New Roman"/>
                <w:b/>
              </w:rPr>
              <w:t>Муниципальная программа города Обнинска «</w:t>
            </w:r>
            <w:r w:rsidRPr="003C4CEA">
              <w:rPr>
                <w:rFonts w:ascii="Times New Roman" w:hAnsi="Times New Roman" w:cs="Times New Roman"/>
                <w:b/>
              </w:rPr>
              <w:t>Содействие развитию малого и среднего предпринимательства и инновационной деятельности</w:t>
            </w:r>
            <w:r>
              <w:rPr>
                <w:rFonts w:ascii="Times New Roman" w:hAnsi="Times New Roman" w:cs="Times New Roman"/>
                <w:b/>
              </w:rPr>
              <w:t>»</w:t>
            </w:r>
          </w:p>
        </w:tc>
      </w:tr>
      <w:tr w:rsidR="00572C06" w:rsidTr="000C10F5">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9.1</w:t>
            </w:r>
          </w:p>
        </w:tc>
        <w:tc>
          <w:tcPr>
            <w:tcW w:w="4573" w:type="dxa"/>
            <w:tcBorders>
              <w:top w:val="single" w:sz="4" w:space="0" w:color="auto"/>
              <w:left w:val="single" w:sz="4" w:space="0" w:color="auto"/>
              <w:bottom w:val="single" w:sz="4" w:space="0" w:color="auto"/>
              <w:right w:val="single" w:sz="4" w:space="0" w:color="auto"/>
            </w:tcBorders>
          </w:tcPr>
          <w:p w:rsidR="00572C06" w:rsidRPr="003C4CEA" w:rsidRDefault="00572C06" w:rsidP="00AA577B">
            <w:pPr>
              <w:pStyle w:val="ConsPlusNormal"/>
              <w:ind w:left="28" w:right="28" w:firstLine="0"/>
              <w:rPr>
                <w:rFonts w:ascii="Times New Roman" w:hAnsi="Times New Roman" w:cs="Times New Roman"/>
                <w:b/>
                <w:sz w:val="22"/>
                <w:szCs w:val="22"/>
              </w:rPr>
            </w:pPr>
            <w:r w:rsidRPr="003C4CEA">
              <w:rPr>
                <w:rFonts w:ascii="Times New Roman" w:hAnsi="Times New Roman" w:cs="Times New Roman"/>
                <w:b/>
                <w:sz w:val="22"/>
                <w:szCs w:val="22"/>
              </w:rPr>
              <w:t xml:space="preserve">Показатель 1 Цели Программы </w:t>
            </w:r>
          </w:p>
          <w:p w:rsidR="00572C06" w:rsidRPr="003C4CEA" w:rsidRDefault="00572C06" w:rsidP="00AA577B">
            <w:pPr>
              <w:pStyle w:val="ConsPlusNormal"/>
              <w:ind w:left="28" w:right="28" w:firstLine="0"/>
              <w:rPr>
                <w:rFonts w:ascii="Times New Roman" w:hAnsi="Times New Roman" w:cs="Times New Roman"/>
                <w:sz w:val="22"/>
                <w:szCs w:val="22"/>
              </w:rPr>
            </w:pPr>
            <w:r w:rsidRPr="003C4CEA">
              <w:rPr>
                <w:rFonts w:ascii="Times New Roman" w:hAnsi="Times New Roman" w:cs="Times New Roman"/>
                <w:sz w:val="22"/>
                <w:szCs w:val="22"/>
              </w:rPr>
              <w:t>Число субъектов МиСП в расчете на 10 тыс. человек населения</w:t>
            </w:r>
          </w:p>
        </w:tc>
        <w:tc>
          <w:tcPr>
            <w:tcW w:w="1276" w:type="dxa"/>
            <w:tcBorders>
              <w:top w:val="single" w:sz="4" w:space="0" w:color="auto"/>
              <w:left w:val="nil"/>
              <w:bottom w:val="single" w:sz="4" w:space="0" w:color="auto"/>
              <w:right w:val="single" w:sz="4" w:space="0" w:color="auto"/>
            </w:tcBorders>
          </w:tcPr>
          <w:p w:rsidR="00572C06" w:rsidRPr="003C4CEA" w:rsidRDefault="00572C06" w:rsidP="00AA577B">
            <w:pPr>
              <w:pStyle w:val="ConsPlusNormal"/>
              <w:ind w:right="28" w:firstLine="0"/>
              <w:jc w:val="center"/>
              <w:rPr>
                <w:rFonts w:ascii="Times New Roman" w:hAnsi="Times New Roman" w:cs="Times New Roman"/>
                <w:sz w:val="22"/>
                <w:szCs w:val="22"/>
              </w:rPr>
            </w:pPr>
            <w:r w:rsidRPr="003C4CEA">
              <w:rPr>
                <w:rFonts w:ascii="Times New Roman" w:hAnsi="Times New Roman" w:cs="Times New Roman"/>
                <w:sz w:val="22"/>
                <w:szCs w:val="22"/>
              </w:rPr>
              <w:t>единиц</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AA577B">
            <w:pPr>
              <w:pStyle w:val="ConsPlusNormal"/>
              <w:ind w:right="28" w:firstLine="0"/>
              <w:jc w:val="center"/>
              <w:rPr>
                <w:rFonts w:ascii="Times New Roman" w:hAnsi="Times New Roman" w:cs="Times New Roman"/>
                <w:sz w:val="22"/>
                <w:szCs w:val="22"/>
              </w:rPr>
            </w:pPr>
            <w:r w:rsidRPr="003C4CEA">
              <w:rPr>
                <w:rFonts w:ascii="Times New Roman" w:hAnsi="Times New Roman" w:cs="Times New Roman"/>
                <w:sz w:val="22"/>
                <w:szCs w:val="22"/>
              </w:rPr>
              <w:t>567</w:t>
            </w:r>
          </w:p>
        </w:tc>
        <w:tc>
          <w:tcPr>
            <w:tcW w:w="1134" w:type="dxa"/>
            <w:tcBorders>
              <w:top w:val="single" w:sz="4" w:space="0" w:color="auto"/>
              <w:left w:val="nil"/>
              <w:bottom w:val="single" w:sz="4" w:space="0" w:color="auto"/>
              <w:right w:val="single" w:sz="4" w:space="0" w:color="auto"/>
            </w:tcBorders>
          </w:tcPr>
          <w:p w:rsidR="00572C06" w:rsidRPr="003C4CEA" w:rsidRDefault="00572C06" w:rsidP="00AA577B">
            <w:pPr>
              <w:jc w:val="center"/>
              <w:rPr>
                <w:rFonts w:ascii="Times New Roman" w:hAnsi="Times New Roman" w:cs="Times New Roman"/>
                <w:bCs/>
              </w:rPr>
            </w:pPr>
            <w:r w:rsidRPr="003C4CEA">
              <w:rPr>
                <w:rFonts w:ascii="Times New Roman" w:hAnsi="Times New Roman" w:cs="Times New Roman"/>
                <w:bCs/>
              </w:rPr>
              <w:t>607</w:t>
            </w:r>
          </w:p>
        </w:tc>
        <w:tc>
          <w:tcPr>
            <w:tcW w:w="1701" w:type="dxa"/>
            <w:tcBorders>
              <w:top w:val="single" w:sz="4" w:space="0" w:color="auto"/>
              <w:left w:val="single" w:sz="4" w:space="0" w:color="auto"/>
              <w:bottom w:val="single" w:sz="4" w:space="0" w:color="auto"/>
              <w:right w:val="single" w:sz="4" w:space="0" w:color="auto"/>
            </w:tcBorders>
          </w:tcPr>
          <w:p w:rsidR="00572C06" w:rsidRPr="007E1764" w:rsidRDefault="00572C06" w:rsidP="00AA577B">
            <w:pPr>
              <w:ind w:firstLine="34"/>
              <w:jc w:val="center"/>
              <w:rPr>
                <w:rFonts w:ascii="Times New Roman" w:hAnsi="Times New Roman" w:cs="Times New Roman"/>
              </w:rPr>
            </w:pPr>
            <w:r w:rsidRPr="007E1764">
              <w:rPr>
                <w:rFonts w:ascii="Times New Roman" w:hAnsi="Times New Roman" w:cs="Times New Roman"/>
              </w:rPr>
              <w:t>107,05</w:t>
            </w:r>
          </w:p>
        </w:tc>
        <w:tc>
          <w:tcPr>
            <w:tcW w:w="4961" w:type="dxa"/>
            <w:tcBorders>
              <w:top w:val="single" w:sz="4" w:space="0" w:color="auto"/>
              <w:left w:val="single" w:sz="4" w:space="0" w:color="auto"/>
              <w:bottom w:val="single" w:sz="4" w:space="0" w:color="auto"/>
              <w:right w:val="single" w:sz="4" w:space="0" w:color="auto"/>
            </w:tcBorders>
          </w:tcPr>
          <w:p w:rsidR="00572C06" w:rsidRPr="007E1764" w:rsidRDefault="00572C06" w:rsidP="00AA577B">
            <w:pPr>
              <w:ind w:firstLine="34"/>
              <w:rPr>
                <w:rFonts w:ascii="Times New Roman" w:hAnsi="Times New Roman" w:cs="Times New Roman"/>
              </w:rPr>
            </w:pPr>
            <w:r w:rsidRPr="007E1764">
              <w:rPr>
                <w:rFonts w:ascii="Times New Roman" w:hAnsi="Times New Roman" w:cs="Times New Roman"/>
              </w:rPr>
              <w:t>Увеличение показателя обусловлено ростом его значения относительно ранее произведенного расчета</w:t>
            </w:r>
          </w:p>
          <w:p w:rsidR="00572C06" w:rsidRPr="007E1764" w:rsidRDefault="00572C06" w:rsidP="00AA577B">
            <w:pPr>
              <w:ind w:firstLine="34"/>
              <w:rPr>
                <w:rFonts w:ascii="Times New Roman" w:hAnsi="Times New Roman" w:cs="Times New Roman"/>
              </w:rPr>
            </w:pPr>
          </w:p>
        </w:tc>
      </w:tr>
      <w:tr w:rsidR="00572C06" w:rsidTr="000C10F5">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9.2</w:t>
            </w:r>
          </w:p>
        </w:tc>
        <w:tc>
          <w:tcPr>
            <w:tcW w:w="4573" w:type="dxa"/>
            <w:tcBorders>
              <w:top w:val="single" w:sz="4" w:space="0" w:color="auto"/>
              <w:left w:val="single" w:sz="4" w:space="0" w:color="auto"/>
              <w:bottom w:val="single" w:sz="4" w:space="0" w:color="auto"/>
              <w:right w:val="single" w:sz="4" w:space="0" w:color="auto"/>
            </w:tcBorders>
          </w:tcPr>
          <w:p w:rsidR="00572C06" w:rsidRPr="003C4CEA" w:rsidRDefault="00572C06" w:rsidP="00AA577B">
            <w:pPr>
              <w:pStyle w:val="ConsPlusNormal"/>
              <w:ind w:left="28" w:right="28" w:firstLine="0"/>
              <w:rPr>
                <w:rFonts w:ascii="Times New Roman" w:hAnsi="Times New Roman" w:cs="Times New Roman"/>
                <w:b/>
                <w:sz w:val="22"/>
                <w:szCs w:val="22"/>
              </w:rPr>
            </w:pPr>
            <w:r w:rsidRPr="003C4CEA">
              <w:rPr>
                <w:rFonts w:ascii="Times New Roman" w:hAnsi="Times New Roman" w:cs="Times New Roman"/>
                <w:b/>
                <w:sz w:val="22"/>
                <w:szCs w:val="22"/>
              </w:rPr>
              <w:t xml:space="preserve">Показатель 2 Цели Программы </w:t>
            </w:r>
          </w:p>
          <w:p w:rsidR="00572C06" w:rsidRPr="003C4CEA" w:rsidRDefault="00572C06" w:rsidP="00AA577B">
            <w:pPr>
              <w:pStyle w:val="ConsPlusNormal"/>
              <w:ind w:left="28" w:right="28" w:firstLine="0"/>
              <w:rPr>
                <w:rFonts w:ascii="Times New Roman" w:hAnsi="Times New Roman" w:cs="Times New Roman"/>
                <w:i/>
                <w:sz w:val="22"/>
                <w:szCs w:val="22"/>
              </w:rPr>
            </w:pPr>
            <w:r w:rsidRPr="003C4CEA">
              <w:rPr>
                <w:rFonts w:ascii="Times New Roman" w:hAnsi="Times New Roman" w:cs="Times New Roman"/>
                <w:sz w:val="22"/>
                <w:szCs w:val="22"/>
              </w:rPr>
              <w:t>Количество субъектов МиСИП, получивших поддержку в организациях городской инфраструктуры поддержки предпринимательства и инновационной деятельности</w:t>
            </w:r>
          </w:p>
        </w:tc>
        <w:tc>
          <w:tcPr>
            <w:tcW w:w="1276" w:type="dxa"/>
            <w:tcBorders>
              <w:top w:val="single" w:sz="4" w:space="0" w:color="auto"/>
              <w:left w:val="nil"/>
              <w:bottom w:val="single" w:sz="4" w:space="0" w:color="auto"/>
              <w:right w:val="single" w:sz="4" w:space="0" w:color="auto"/>
            </w:tcBorders>
          </w:tcPr>
          <w:p w:rsidR="00572C06" w:rsidRPr="003C4CEA" w:rsidRDefault="00572C06" w:rsidP="00AA577B">
            <w:pPr>
              <w:pStyle w:val="ConsPlusNormal"/>
              <w:ind w:right="28" w:firstLine="0"/>
              <w:jc w:val="center"/>
              <w:rPr>
                <w:rFonts w:ascii="Times New Roman" w:hAnsi="Times New Roman" w:cs="Times New Roman"/>
                <w:sz w:val="22"/>
                <w:szCs w:val="22"/>
              </w:rPr>
            </w:pPr>
            <w:r w:rsidRPr="003C4CEA">
              <w:rPr>
                <w:rFonts w:ascii="Times New Roman" w:hAnsi="Times New Roman" w:cs="Times New Roman"/>
                <w:sz w:val="22"/>
                <w:szCs w:val="22"/>
              </w:rPr>
              <w:t>единиц</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AA577B">
            <w:pPr>
              <w:pStyle w:val="ConsPlusNormal"/>
              <w:ind w:right="28" w:firstLine="0"/>
              <w:jc w:val="center"/>
              <w:rPr>
                <w:rFonts w:ascii="Times New Roman" w:hAnsi="Times New Roman" w:cs="Times New Roman"/>
                <w:sz w:val="22"/>
                <w:szCs w:val="22"/>
              </w:rPr>
            </w:pPr>
            <w:r w:rsidRPr="003C4CEA">
              <w:rPr>
                <w:rFonts w:ascii="Times New Roman" w:hAnsi="Times New Roman" w:cs="Times New Roman"/>
                <w:sz w:val="22"/>
                <w:szCs w:val="22"/>
              </w:rPr>
              <w:t>58</w:t>
            </w:r>
          </w:p>
        </w:tc>
        <w:tc>
          <w:tcPr>
            <w:tcW w:w="1134" w:type="dxa"/>
            <w:tcBorders>
              <w:top w:val="single" w:sz="4" w:space="0" w:color="auto"/>
              <w:left w:val="nil"/>
              <w:bottom w:val="single" w:sz="4" w:space="0" w:color="auto"/>
              <w:right w:val="single" w:sz="4" w:space="0" w:color="auto"/>
            </w:tcBorders>
          </w:tcPr>
          <w:p w:rsidR="00572C06" w:rsidRPr="003C4CEA" w:rsidRDefault="00572C06" w:rsidP="00AA577B">
            <w:pPr>
              <w:jc w:val="center"/>
              <w:rPr>
                <w:rFonts w:ascii="Times New Roman" w:hAnsi="Times New Roman" w:cs="Times New Roman"/>
                <w:bCs/>
              </w:rPr>
            </w:pPr>
            <w:r w:rsidRPr="003C4CEA">
              <w:rPr>
                <w:rFonts w:ascii="Times New Roman" w:hAnsi="Times New Roman" w:cs="Times New Roman"/>
                <w:bCs/>
              </w:rPr>
              <w:t>180</w:t>
            </w:r>
          </w:p>
        </w:tc>
        <w:tc>
          <w:tcPr>
            <w:tcW w:w="1701" w:type="dxa"/>
            <w:tcBorders>
              <w:top w:val="single" w:sz="4" w:space="0" w:color="auto"/>
              <w:left w:val="single" w:sz="4" w:space="0" w:color="auto"/>
              <w:bottom w:val="single" w:sz="4" w:space="0" w:color="auto"/>
              <w:right w:val="single" w:sz="4" w:space="0" w:color="auto"/>
            </w:tcBorders>
          </w:tcPr>
          <w:p w:rsidR="00572C06" w:rsidRPr="007E1764" w:rsidRDefault="00572C06" w:rsidP="00AA577B">
            <w:pPr>
              <w:ind w:firstLine="34"/>
              <w:jc w:val="center"/>
              <w:rPr>
                <w:rFonts w:ascii="Times New Roman" w:hAnsi="Times New Roman" w:cs="Times New Roman"/>
              </w:rPr>
            </w:pPr>
            <w:r w:rsidRPr="007E1764">
              <w:rPr>
                <w:rFonts w:ascii="Times New Roman" w:hAnsi="Times New Roman" w:cs="Times New Roman"/>
              </w:rPr>
              <w:t>310,34</w:t>
            </w:r>
          </w:p>
        </w:tc>
        <w:tc>
          <w:tcPr>
            <w:tcW w:w="4961" w:type="dxa"/>
            <w:tcBorders>
              <w:top w:val="single" w:sz="4" w:space="0" w:color="auto"/>
              <w:left w:val="single" w:sz="4" w:space="0" w:color="auto"/>
              <w:bottom w:val="single" w:sz="4" w:space="0" w:color="auto"/>
              <w:right w:val="single" w:sz="4" w:space="0" w:color="auto"/>
            </w:tcBorders>
          </w:tcPr>
          <w:p w:rsidR="00572C06" w:rsidRPr="007E1764" w:rsidRDefault="00572C06" w:rsidP="00AA577B">
            <w:pPr>
              <w:ind w:firstLine="34"/>
              <w:rPr>
                <w:rFonts w:ascii="Times New Roman" w:hAnsi="Times New Roman" w:cs="Times New Roman"/>
              </w:rPr>
            </w:pPr>
            <w:r w:rsidRPr="007E1764">
              <w:rPr>
                <w:rFonts w:ascii="Times New Roman" w:hAnsi="Times New Roman" w:cs="Times New Roman"/>
              </w:rPr>
              <w:t>Превышение показателя связано с большим охватом инновационных предприятий в целях содейств</w:t>
            </w:r>
            <w:r w:rsidR="007E1764">
              <w:rPr>
                <w:rFonts w:ascii="Times New Roman" w:hAnsi="Times New Roman" w:cs="Times New Roman"/>
              </w:rPr>
              <w:t>ия развитию инновационной сферы</w:t>
            </w:r>
          </w:p>
        </w:tc>
      </w:tr>
      <w:tr w:rsidR="00572C06" w:rsidTr="006D244A">
        <w:tc>
          <w:tcPr>
            <w:tcW w:w="672" w:type="dxa"/>
            <w:shd w:val="clear" w:color="auto" w:fill="EBFFEB"/>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10</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hAnsi="Times New Roman" w:cs="Times New Roman"/>
                <w:b/>
              </w:rPr>
              <w:t>Муниципальная программа города Обнинска «</w:t>
            </w:r>
            <w:r w:rsidRPr="003C4CEA">
              <w:rPr>
                <w:rFonts w:ascii="Times New Roman" w:hAnsi="Times New Roman" w:cs="Times New Roman"/>
                <w:b/>
              </w:rPr>
              <w:t>Управление имуществом и земельными участками</w:t>
            </w:r>
            <w:r>
              <w:rPr>
                <w:rFonts w:ascii="Times New Roman" w:hAnsi="Times New Roman" w:cs="Times New Roman"/>
                <w:b/>
              </w:rPr>
              <w:t>»</w:t>
            </w:r>
          </w:p>
        </w:tc>
      </w:tr>
      <w:tr w:rsidR="00572C06" w:rsidTr="000C10F5">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10.1</w:t>
            </w:r>
          </w:p>
        </w:tc>
        <w:tc>
          <w:tcPr>
            <w:tcW w:w="4573" w:type="dxa"/>
          </w:tcPr>
          <w:p w:rsidR="00572C06" w:rsidRPr="003C4CEA" w:rsidRDefault="00572C06" w:rsidP="00AA577B">
            <w:pPr>
              <w:pStyle w:val="ConsPlusNormal"/>
              <w:ind w:firstLine="0"/>
              <w:rPr>
                <w:rFonts w:ascii="Times New Roman" w:hAnsi="Times New Roman" w:cs="Times New Roman"/>
                <w:b/>
                <w:sz w:val="22"/>
                <w:szCs w:val="22"/>
              </w:rPr>
            </w:pPr>
            <w:r w:rsidRPr="003C4CEA">
              <w:rPr>
                <w:rFonts w:ascii="Times New Roman" w:hAnsi="Times New Roman" w:cs="Times New Roman"/>
                <w:b/>
                <w:sz w:val="22"/>
                <w:szCs w:val="22"/>
              </w:rPr>
              <w:t xml:space="preserve">Показатель 1 Цели 1 Программы </w:t>
            </w:r>
          </w:p>
          <w:p w:rsidR="00572C06" w:rsidRPr="003C4CEA" w:rsidRDefault="00572C06" w:rsidP="00572C06">
            <w:pPr>
              <w:pStyle w:val="ConsPlusNormal"/>
              <w:ind w:firstLine="0"/>
              <w:rPr>
                <w:rFonts w:ascii="Times New Roman" w:hAnsi="Times New Roman" w:cs="Times New Roman"/>
                <w:sz w:val="22"/>
                <w:szCs w:val="22"/>
              </w:rPr>
            </w:pPr>
            <w:r w:rsidRPr="003C4CEA">
              <w:rPr>
                <w:rFonts w:ascii="Times New Roman" w:hAnsi="Times New Roman" w:cs="Times New Roman"/>
                <w:sz w:val="22"/>
                <w:szCs w:val="22"/>
              </w:rPr>
              <w:t>Доля</w:t>
            </w:r>
            <w:r w:rsidRPr="003C4CEA">
              <w:rPr>
                <w:rFonts w:ascii="Times New Roman" w:hAnsi="Times New Roman" w:cs="Times New Roman"/>
                <w:b/>
                <w:sz w:val="22"/>
                <w:szCs w:val="22"/>
              </w:rPr>
              <w:t xml:space="preserve"> </w:t>
            </w:r>
            <w:r w:rsidRPr="003C4CEA">
              <w:rPr>
                <w:rFonts w:ascii="Times New Roman" w:hAnsi="Times New Roman" w:cs="Times New Roman"/>
                <w:sz w:val="22"/>
                <w:szCs w:val="22"/>
              </w:rPr>
              <w:t>объектов муниципального недвижимого имущества, составляющего казну муниципального образования «Город Обнинск», на которые зарегистрировано право муниципальной собственности, в общем количестве муниципального недвижимого имущества, составляющего казну</w:t>
            </w:r>
          </w:p>
        </w:tc>
        <w:tc>
          <w:tcPr>
            <w:tcW w:w="1276" w:type="dxa"/>
          </w:tcPr>
          <w:p w:rsidR="00572C06" w:rsidRPr="007E1764" w:rsidRDefault="00572C06" w:rsidP="007E1764">
            <w:pPr>
              <w:pStyle w:val="ConsPlusNormal"/>
              <w:jc w:val="center"/>
              <w:rPr>
                <w:rFonts w:ascii="Times New Roman" w:hAnsi="Times New Roman" w:cs="Times New Roman"/>
                <w:sz w:val="22"/>
                <w:szCs w:val="22"/>
              </w:rPr>
            </w:pPr>
            <w:r w:rsidRPr="007E1764">
              <w:rPr>
                <w:rFonts w:ascii="Times New Roman" w:hAnsi="Times New Roman" w:cs="Times New Roman"/>
                <w:sz w:val="22"/>
                <w:szCs w:val="22"/>
              </w:rPr>
              <w:t>%</w:t>
            </w:r>
          </w:p>
        </w:tc>
        <w:tc>
          <w:tcPr>
            <w:tcW w:w="1134" w:type="dxa"/>
          </w:tcPr>
          <w:p w:rsidR="00572C06" w:rsidRPr="007E1764" w:rsidRDefault="00572C06" w:rsidP="007E1764">
            <w:pPr>
              <w:pStyle w:val="ConsPlusNormal"/>
              <w:ind w:firstLine="0"/>
              <w:jc w:val="center"/>
              <w:rPr>
                <w:rFonts w:ascii="Times New Roman" w:hAnsi="Times New Roman" w:cs="Times New Roman"/>
                <w:sz w:val="22"/>
                <w:szCs w:val="22"/>
              </w:rPr>
            </w:pPr>
            <w:r w:rsidRPr="007E1764">
              <w:rPr>
                <w:rFonts w:ascii="Times New Roman" w:hAnsi="Times New Roman" w:cs="Times New Roman"/>
                <w:sz w:val="22"/>
                <w:szCs w:val="22"/>
              </w:rPr>
              <w:t>39,2</w:t>
            </w:r>
          </w:p>
        </w:tc>
        <w:tc>
          <w:tcPr>
            <w:tcW w:w="1134" w:type="dxa"/>
          </w:tcPr>
          <w:p w:rsidR="00572C06" w:rsidRPr="007E1764" w:rsidRDefault="00572C06" w:rsidP="007E1764">
            <w:pPr>
              <w:pStyle w:val="ConsPlusNormal"/>
              <w:ind w:firstLine="0"/>
              <w:jc w:val="center"/>
              <w:rPr>
                <w:rFonts w:ascii="Times New Roman" w:hAnsi="Times New Roman" w:cs="Times New Roman"/>
                <w:sz w:val="22"/>
                <w:szCs w:val="22"/>
              </w:rPr>
            </w:pPr>
            <w:r w:rsidRPr="007E1764">
              <w:rPr>
                <w:rFonts w:ascii="Times New Roman" w:hAnsi="Times New Roman" w:cs="Times New Roman"/>
                <w:sz w:val="22"/>
                <w:szCs w:val="22"/>
              </w:rPr>
              <w:t>39,39</w:t>
            </w:r>
          </w:p>
        </w:tc>
        <w:tc>
          <w:tcPr>
            <w:tcW w:w="1701" w:type="dxa"/>
          </w:tcPr>
          <w:p w:rsidR="00572C06" w:rsidRPr="007E1764" w:rsidRDefault="00572C06" w:rsidP="007E1764">
            <w:pPr>
              <w:widowControl w:val="0"/>
              <w:autoSpaceDE w:val="0"/>
              <w:autoSpaceDN w:val="0"/>
              <w:jc w:val="center"/>
              <w:rPr>
                <w:rFonts w:ascii="Times New Roman" w:hAnsi="Times New Roman" w:cs="Times New Roman"/>
                <w:lang w:eastAsia="ru-RU"/>
              </w:rPr>
            </w:pPr>
            <w:r w:rsidRPr="007E1764">
              <w:rPr>
                <w:rFonts w:ascii="Times New Roman" w:hAnsi="Times New Roman" w:cs="Times New Roman"/>
                <w:lang w:eastAsia="ru-RU"/>
              </w:rPr>
              <w:t>100,48</w:t>
            </w:r>
          </w:p>
        </w:tc>
        <w:tc>
          <w:tcPr>
            <w:tcW w:w="4961" w:type="dxa"/>
          </w:tcPr>
          <w:p w:rsidR="00572C06" w:rsidRPr="003C4CEA" w:rsidRDefault="00572C06" w:rsidP="007E1764">
            <w:pPr>
              <w:widowControl w:val="0"/>
              <w:autoSpaceDE w:val="0"/>
              <w:autoSpaceDN w:val="0"/>
              <w:rPr>
                <w:rFonts w:ascii="Times New Roman" w:hAnsi="Times New Roman" w:cs="Times New Roman"/>
                <w:color w:val="FF0000"/>
                <w:lang w:eastAsia="ru-RU"/>
              </w:rPr>
            </w:pPr>
            <w:r w:rsidRPr="007E1764">
              <w:rPr>
                <w:rFonts w:ascii="Times New Roman" w:hAnsi="Times New Roman" w:cs="Times New Roman"/>
                <w:lang w:eastAsia="ru-RU"/>
              </w:rPr>
              <w:t>Регистрация права собственности проводится по мере выполнения кадастровых работ в отношен</w:t>
            </w:r>
            <w:r w:rsidR="007E1764" w:rsidRPr="007E1764">
              <w:rPr>
                <w:rFonts w:ascii="Times New Roman" w:hAnsi="Times New Roman" w:cs="Times New Roman"/>
                <w:lang w:eastAsia="ru-RU"/>
              </w:rPr>
              <w:t>ии объектов, составляющих казну</w:t>
            </w:r>
          </w:p>
        </w:tc>
      </w:tr>
      <w:tr w:rsidR="00572C06" w:rsidTr="000C10F5">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10.2</w:t>
            </w:r>
          </w:p>
        </w:tc>
        <w:tc>
          <w:tcPr>
            <w:tcW w:w="4573" w:type="dxa"/>
          </w:tcPr>
          <w:p w:rsidR="00572C06" w:rsidRPr="003C4CEA" w:rsidRDefault="00572C06" w:rsidP="00AA577B">
            <w:pPr>
              <w:pStyle w:val="ConsPlusNormal"/>
              <w:ind w:firstLine="0"/>
              <w:rPr>
                <w:rFonts w:ascii="Times New Roman" w:hAnsi="Times New Roman" w:cs="Times New Roman"/>
                <w:b/>
                <w:sz w:val="22"/>
                <w:szCs w:val="22"/>
              </w:rPr>
            </w:pPr>
            <w:r w:rsidRPr="003C4CEA">
              <w:rPr>
                <w:rFonts w:ascii="Times New Roman" w:hAnsi="Times New Roman" w:cs="Times New Roman"/>
                <w:b/>
                <w:sz w:val="22"/>
                <w:szCs w:val="22"/>
              </w:rPr>
              <w:t xml:space="preserve">Показатель 2 Цели 1 Программы </w:t>
            </w:r>
          </w:p>
          <w:p w:rsidR="00572C06" w:rsidRDefault="00572C06" w:rsidP="00572C06">
            <w:pPr>
              <w:pStyle w:val="ConsPlusNormal"/>
              <w:ind w:firstLine="0"/>
              <w:rPr>
                <w:rFonts w:ascii="Times New Roman" w:hAnsi="Times New Roman" w:cs="Times New Roman"/>
                <w:sz w:val="22"/>
                <w:szCs w:val="22"/>
              </w:rPr>
            </w:pPr>
            <w:r w:rsidRPr="003C4CEA">
              <w:rPr>
                <w:rFonts w:ascii="Times New Roman" w:hAnsi="Times New Roman" w:cs="Times New Roman"/>
                <w:sz w:val="22"/>
                <w:szCs w:val="22"/>
              </w:rPr>
              <w:t>Доля бесхозяйного недвижимого имущества, находящегося в казне муниципального образования «Город Обнинск», на которые зарегистрировано право муниципальной собственности, к общему количеству выявленных бесхозяйных объектов, учитываемых в реестре муниципального имущества</w:t>
            </w:r>
          </w:p>
          <w:p w:rsidR="007E1764" w:rsidRPr="003C4CEA" w:rsidRDefault="007E1764" w:rsidP="00572C06">
            <w:pPr>
              <w:pStyle w:val="ConsPlusNormal"/>
              <w:ind w:firstLine="0"/>
              <w:rPr>
                <w:rFonts w:ascii="Times New Roman" w:hAnsi="Times New Roman" w:cs="Times New Roman"/>
                <w:sz w:val="22"/>
                <w:szCs w:val="22"/>
              </w:rPr>
            </w:pPr>
          </w:p>
        </w:tc>
        <w:tc>
          <w:tcPr>
            <w:tcW w:w="1276" w:type="dxa"/>
          </w:tcPr>
          <w:p w:rsidR="00572C06" w:rsidRPr="007E1764" w:rsidRDefault="00572C06" w:rsidP="007E1764">
            <w:pPr>
              <w:pStyle w:val="ConsPlusNormal"/>
              <w:jc w:val="center"/>
              <w:rPr>
                <w:rFonts w:ascii="Times New Roman" w:hAnsi="Times New Roman" w:cs="Times New Roman"/>
                <w:sz w:val="22"/>
                <w:szCs w:val="22"/>
              </w:rPr>
            </w:pPr>
            <w:r w:rsidRPr="007E1764">
              <w:rPr>
                <w:rFonts w:ascii="Times New Roman" w:hAnsi="Times New Roman" w:cs="Times New Roman"/>
                <w:sz w:val="22"/>
                <w:szCs w:val="22"/>
              </w:rPr>
              <w:t>%</w:t>
            </w:r>
          </w:p>
        </w:tc>
        <w:tc>
          <w:tcPr>
            <w:tcW w:w="1134" w:type="dxa"/>
          </w:tcPr>
          <w:p w:rsidR="00572C06" w:rsidRPr="007E1764" w:rsidRDefault="00572C06" w:rsidP="007E1764">
            <w:pPr>
              <w:pStyle w:val="ConsPlusNormal"/>
              <w:ind w:firstLine="0"/>
              <w:jc w:val="center"/>
              <w:rPr>
                <w:rFonts w:ascii="Times New Roman" w:hAnsi="Times New Roman" w:cs="Times New Roman"/>
                <w:sz w:val="22"/>
                <w:szCs w:val="22"/>
              </w:rPr>
            </w:pPr>
            <w:r w:rsidRPr="007E1764">
              <w:rPr>
                <w:rFonts w:ascii="Times New Roman" w:hAnsi="Times New Roman" w:cs="Times New Roman"/>
                <w:sz w:val="22"/>
                <w:szCs w:val="22"/>
              </w:rPr>
              <w:t>100,0</w:t>
            </w:r>
          </w:p>
        </w:tc>
        <w:tc>
          <w:tcPr>
            <w:tcW w:w="1134" w:type="dxa"/>
          </w:tcPr>
          <w:p w:rsidR="00572C06" w:rsidRPr="007E1764" w:rsidRDefault="00572C06" w:rsidP="007E1764">
            <w:pPr>
              <w:pStyle w:val="ConsPlusNormal"/>
              <w:ind w:firstLine="0"/>
              <w:jc w:val="center"/>
              <w:rPr>
                <w:rFonts w:ascii="Times New Roman" w:hAnsi="Times New Roman" w:cs="Times New Roman"/>
                <w:sz w:val="22"/>
                <w:szCs w:val="22"/>
              </w:rPr>
            </w:pPr>
            <w:r w:rsidRPr="007E1764">
              <w:rPr>
                <w:rFonts w:ascii="Times New Roman" w:hAnsi="Times New Roman" w:cs="Times New Roman"/>
                <w:sz w:val="22"/>
                <w:szCs w:val="22"/>
              </w:rPr>
              <w:t>100,0</w:t>
            </w:r>
          </w:p>
        </w:tc>
        <w:tc>
          <w:tcPr>
            <w:tcW w:w="1701" w:type="dxa"/>
          </w:tcPr>
          <w:p w:rsidR="00572C06" w:rsidRPr="007E1764" w:rsidRDefault="00572C06" w:rsidP="007E1764">
            <w:pPr>
              <w:widowControl w:val="0"/>
              <w:autoSpaceDE w:val="0"/>
              <w:autoSpaceDN w:val="0"/>
              <w:jc w:val="center"/>
              <w:rPr>
                <w:rFonts w:ascii="Times New Roman" w:hAnsi="Times New Roman" w:cs="Times New Roman"/>
                <w:lang w:eastAsia="ru-RU"/>
              </w:rPr>
            </w:pPr>
            <w:r w:rsidRPr="007E1764">
              <w:rPr>
                <w:rFonts w:ascii="Times New Roman" w:hAnsi="Times New Roman" w:cs="Times New Roman"/>
                <w:lang w:eastAsia="ru-RU"/>
              </w:rPr>
              <w:t>100,00</w:t>
            </w:r>
          </w:p>
        </w:tc>
        <w:tc>
          <w:tcPr>
            <w:tcW w:w="4961" w:type="dxa"/>
          </w:tcPr>
          <w:p w:rsidR="00572C06" w:rsidRPr="003C4CEA" w:rsidRDefault="00572C06" w:rsidP="00AA577B">
            <w:pPr>
              <w:widowControl w:val="0"/>
              <w:autoSpaceDE w:val="0"/>
              <w:autoSpaceDN w:val="0"/>
              <w:rPr>
                <w:rFonts w:ascii="Times New Roman" w:hAnsi="Times New Roman" w:cs="Times New Roman"/>
                <w:color w:val="FF0000"/>
                <w:lang w:eastAsia="ru-RU"/>
              </w:rPr>
            </w:pPr>
          </w:p>
        </w:tc>
      </w:tr>
      <w:tr w:rsidR="00572C06" w:rsidTr="000C10F5">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lastRenderedPageBreak/>
              <w:t>10.3</w:t>
            </w:r>
          </w:p>
        </w:tc>
        <w:tc>
          <w:tcPr>
            <w:tcW w:w="4573" w:type="dxa"/>
          </w:tcPr>
          <w:p w:rsidR="00572C06" w:rsidRPr="003C4CEA" w:rsidRDefault="00572C06" w:rsidP="00AA577B">
            <w:pPr>
              <w:pStyle w:val="ConsPlusNormal"/>
              <w:ind w:firstLine="0"/>
              <w:rPr>
                <w:rFonts w:ascii="Times New Roman" w:hAnsi="Times New Roman" w:cs="Times New Roman"/>
                <w:b/>
                <w:sz w:val="22"/>
                <w:szCs w:val="22"/>
              </w:rPr>
            </w:pPr>
            <w:r w:rsidRPr="003C4CEA">
              <w:rPr>
                <w:rFonts w:ascii="Times New Roman" w:hAnsi="Times New Roman" w:cs="Times New Roman"/>
                <w:b/>
                <w:sz w:val="22"/>
                <w:szCs w:val="22"/>
              </w:rPr>
              <w:t xml:space="preserve">Показатель 3 Цели 1 Программы </w:t>
            </w:r>
          </w:p>
          <w:p w:rsidR="00572C06" w:rsidRPr="003C4CEA" w:rsidRDefault="00572C06" w:rsidP="00572C06">
            <w:pPr>
              <w:pStyle w:val="ConsPlusNormal"/>
              <w:ind w:firstLine="0"/>
              <w:rPr>
                <w:rFonts w:ascii="Times New Roman" w:hAnsi="Times New Roman" w:cs="Times New Roman"/>
                <w:sz w:val="22"/>
                <w:szCs w:val="22"/>
              </w:rPr>
            </w:pPr>
            <w:r w:rsidRPr="003C4CEA">
              <w:rPr>
                <w:rFonts w:ascii="Times New Roman" w:hAnsi="Times New Roman" w:cs="Times New Roman"/>
                <w:sz w:val="22"/>
                <w:szCs w:val="22"/>
              </w:rPr>
              <w:t>Доля объектов муниципального недвижимого имущества, составляющих казну муниципального образования «Город Обнинск», в отношении которых осуществляется содержание за счет средств муниципального бюджета города Обнинска, к общему количеству объектов муниципального недвижимого имущества, составляющих казну МО «Город Обнинск», не переданных в аренду</w:t>
            </w:r>
          </w:p>
        </w:tc>
        <w:tc>
          <w:tcPr>
            <w:tcW w:w="1276" w:type="dxa"/>
          </w:tcPr>
          <w:p w:rsidR="00572C06" w:rsidRPr="007E1764" w:rsidRDefault="00572C06" w:rsidP="007E1764">
            <w:pPr>
              <w:pStyle w:val="ConsPlusNormal"/>
              <w:jc w:val="center"/>
              <w:rPr>
                <w:rFonts w:ascii="Times New Roman" w:hAnsi="Times New Roman" w:cs="Times New Roman"/>
                <w:sz w:val="22"/>
                <w:szCs w:val="22"/>
              </w:rPr>
            </w:pPr>
            <w:r w:rsidRPr="007E1764">
              <w:rPr>
                <w:rFonts w:ascii="Times New Roman" w:hAnsi="Times New Roman" w:cs="Times New Roman"/>
                <w:sz w:val="22"/>
                <w:szCs w:val="22"/>
              </w:rPr>
              <w:t>%</w:t>
            </w:r>
          </w:p>
        </w:tc>
        <w:tc>
          <w:tcPr>
            <w:tcW w:w="1134" w:type="dxa"/>
          </w:tcPr>
          <w:p w:rsidR="00572C06" w:rsidRPr="007E1764" w:rsidRDefault="00572C06" w:rsidP="007E1764">
            <w:pPr>
              <w:pStyle w:val="ConsPlusNormal"/>
              <w:ind w:firstLine="0"/>
              <w:jc w:val="center"/>
              <w:rPr>
                <w:rFonts w:ascii="Times New Roman" w:hAnsi="Times New Roman" w:cs="Times New Roman"/>
                <w:sz w:val="22"/>
                <w:szCs w:val="22"/>
              </w:rPr>
            </w:pPr>
            <w:r w:rsidRPr="007E1764">
              <w:rPr>
                <w:rFonts w:ascii="Times New Roman" w:hAnsi="Times New Roman" w:cs="Times New Roman"/>
                <w:sz w:val="22"/>
                <w:szCs w:val="22"/>
              </w:rPr>
              <w:t>29,4</w:t>
            </w:r>
          </w:p>
        </w:tc>
        <w:tc>
          <w:tcPr>
            <w:tcW w:w="1134" w:type="dxa"/>
          </w:tcPr>
          <w:p w:rsidR="00572C06" w:rsidRPr="007E1764" w:rsidRDefault="00572C06" w:rsidP="007E1764">
            <w:pPr>
              <w:pStyle w:val="ConsPlusNormal"/>
              <w:ind w:firstLine="0"/>
              <w:jc w:val="center"/>
              <w:rPr>
                <w:rFonts w:ascii="Times New Roman" w:hAnsi="Times New Roman" w:cs="Times New Roman"/>
                <w:sz w:val="22"/>
                <w:szCs w:val="22"/>
              </w:rPr>
            </w:pPr>
            <w:r w:rsidRPr="007E1764">
              <w:rPr>
                <w:rFonts w:ascii="Times New Roman" w:hAnsi="Times New Roman" w:cs="Times New Roman"/>
                <w:sz w:val="22"/>
                <w:szCs w:val="22"/>
              </w:rPr>
              <w:t>30,43</w:t>
            </w:r>
          </w:p>
        </w:tc>
        <w:tc>
          <w:tcPr>
            <w:tcW w:w="1701" w:type="dxa"/>
          </w:tcPr>
          <w:p w:rsidR="00572C06" w:rsidRPr="007E1764" w:rsidRDefault="00572C06" w:rsidP="007E1764">
            <w:pPr>
              <w:widowControl w:val="0"/>
              <w:autoSpaceDE w:val="0"/>
              <w:autoSpaceDN w:val="0"/>
              <w:jc w:val="center"/>
              <w:rPr>
                <w:rFonts w:ascii="Times New Roman" w:hAnsi="Times New Roman" w:cs="Times New Roman"/>
                <w:lang w:eastAsia="ru-RU"/>
              </w:rPr>
            </w:pPr>
            <w:r w:rsidRPr="007E1764">
              <w:rPr>
                <w:rFonts w:ascii="Times New Roman" w:hAnsi="Times New Roman" w:cs="Times New Roman"/>
                <w:lang w:eastAsia="ru-RU"/>
              </w:rPr>
              <w:t>103,50</w:t>
            </w:r>
          </w:p>
        </w:tc>
        <w:tc>
          <w:tcPr>
            <w:tcW w:w="4961" w:type="dxa"/>
          </w:tcPr>
          <w:p w:rsidR="00572C06" w:rsidRPr="007E1764" w:rsidRDefault="00572C06" w:rsidP="00AA577B">
            <w:pPr>
              <w:widowControl w:val="0"/>
              <w:autoSpaceDE w:val="0"/>
              <w:autoSpaceDN w:val="0"/>
              <w:rPr>
                <w:rFonts w:ascii="Times New Roman" w:hAnsi="Times New Roman" w:cs="Times New Roman"/>
                <w:lang w:eastAsia="ru-RU"/>
              </w:rPr>
            </w:pPr>
            <w:r w:rsidRPr="007E1764">
              <w:rPr>
                <w:rFonts w:ascii="Times New Roman" w:hAnsi="Times New Roman" w:cs="Times New Roman"/>
                <w:lang w:eastAsia="ru-RU"/>
              </w:rPr>
              <w:t>Увеличилось количество объектов, в отношении которых расторгнуты договора арен</w:t>
            </w:r>
            <w:r w:rsidR="007E1764" w:rsidRPr="007E1764">
              <w:rPr>
                <w:rFonts w:ascii="Times New Roman" w:hAnsi="Times New Roman" w:cs="Times New Roman"/>
                <w:lang w:eastAsia="ru-RU"/>
              </w:rPr>
              <w:t>ды в связи с истечением срока</w:t>
            </w:r>
          </w:p>
          <w:p w:rsidR="00572C06" w:rsidRPr="003C4CEA" w:rsidRDefault="00572C06" w:rsidP="00AA577B">
            <w:pPr>
              <w:widowControl w:val="0"/>
              <w:autoSpaceDE w:val="0"/>
              <w:autoSpaceDN w:val="0"/>
              <w:rPr>
                <w:rFonts w:ascii="Times New Roman" w:hAnsi="Times New Roman" w:cs="Times New Roman"/>
                <w:color w:val="FF0000"/>
                <w:lang w:eastAsia="ru-RU"/>
              </w:rPr>
            </w:pPr>
          </w:p>
        </w:tc>
      </w:tr>
      <w:tr w:rsidR="00572C06" w:rsidTr="006D244A">
        <w:tc>
          <w:tcPr>
            <w:tcW w:w="672" w:type="dxa"/>
            <w:shd w:val="clear" w:color="auto" w:fill="EBFFEB"/>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11</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hAnsi="Times New Roman" w:cs="Times New Roman"/>
                <w:b/>
                <w:bCs/>
              </w:rPr>
              <w:t>Муниципальная программа города Обнинска «</w:t>
            </w:r>
            <w:r w:rsidRPr="003C4CEA">
              <w:rPr>
                <w:rFonts w:ascii="Times New Roman" w:hAnsi="Times New Roman" w:cs="Times New Roman"/>
                <w:b/>
                <w:bCs/>
              </w:rPr>
              <w:t>Развитие инженерной инфраструктуры</w:t>
            </w:r>
            <w:r>
              <w:rPr>
                <w:rFonts w:ascii="Times New Roman" w:hAnsi="Times New Roman" w:cs="Times New Roman"/>
                <w:b/>
                <w:bCs/>
              </w:rPr>
              <w:t>»</w:t>
            </w:r>
          </w:p>
        </w:tc>
      </w:tr>
      <w:tr w:rsidR="00572C06" w:rsidTr="000D272B">
        <w:trPr>
          <w:trHeight w:val="1024"/>
        </w:trPr>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11.1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AA577B">
            <w:pPr>
              <w:rPr>
                <w:rFonts w:ascii="Times New Roman" w:hAnsi="Times New Roman" w:cs="Times New Roman"/>
                <w:b/>
                <w:bCs/>
              </w:rPr>
            </w:pPr>
            <w:r w:rsidRPr="003C4CEA">
              <w:rPr>
                <w:rFonts w:ascii="Times New Roman" w:hAnsi="Times New Roman" w:cs="Times New Roman"/>
                <w:b/>
                <w:bCs/>
              </w:rPr>
              <w:t>Показатель 1 Цели Программы</w:t>
            </w:r>
          </w:p>
          <w:p w:rsidR="00572C06" w:rsidRPr="003C4CEA" w:rsidRDefault="00572C06" w:rsidP="00AA577B">
            <w:pPr>
              <w:rPr>
                <w:rFonts w:ascii="Times New Roman" w:hAnsi="Times New Roman" w:cs="Times New Roman"/>
                <w:b/>
                <w:bCs/>
              </w:rPr>
            </w:pPr>
            <w:r w:rsidRPr="003C4CEA">
              <w:rPr>
                <w:rFonts w:ascii="Times New Roman" w:hAnsi="Times New Roman" w:cs="Times New Roman"/>
                <w:color w:val="000000"/>
              </w:rPr>
              <w:t>Количество введенных в эксплуатацию  объектов инженерной инфраструктуры</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AA577B">
            <w:pPr>
              <w:ind w:hanging="106"/>
              <w:jc w:val="center"/>
              <w:rPr>
                <w:rFonts w:ascii="Times New Roman" w:hAnsi="Times New Roman" w:cs="Times New Roman"/>
              </w:rPr>
            </w:pPr>
            <w:r w:rsidRPr="003C4CEA">
              <w:rPr>
                <w:rFonts w:ascii="Times New Roman" w:hAnsi="Times New Roman" w:cs="Times New Roman"/>
              </w:rPr>
              <w:t>ед.</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AA577B">
            <w:pPr>
              <w:ind w:left="-9" w:right="-19"/>
              <w:jc w:val="center"/>
              <w:rPr>
                <w:rFonts w:ascii="Times New Roman" w:hAnsi="Times New Roman" w:cs="Times New Roman"/>
                <w:bCs/>
              </w:rPr>
            </w:pPr>
            <w:r w:rsidRPr="003C4CEA">
              <w:rPr>
                <w:rFonts w:ascii="Times New Roman" w:hAnsi="Times New Roman" w:cs="Times New Roman"/>
                <w:bCs/>
              </w:rPr>
              <w:t>3</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AA577B">
            <w:pPr>
              <w:jc w:val="center"/>
              <w:rPr>
                <w:rFonts w:ascii="Times New Roman" w:hAnsi="Times New Roman" w:cs="Times New Roman"/>
                <w:bCs/>
              </w:rPr>
            </w:pPr>
            <w:r w:rsidRPr="003C4CEA">
              <w:rPr>
                <w:rFonts w:ascii="Times New Roman" w:hAnsi="Times New Roman" w:cs="Times New Roman"/>
                <w:bCs/>
              </w:rPr>
              <w:t>0</w:t>
            </w:r>
          </w:p>
        </w:tc>
        <w:tc>
          <w:tcPr>
            <w:tcW w:w="1701" w:type="dxa"/>
            <w:tcBorders>
              <w:top w:val="single" w:sz="4" w:space="0" w:color="auto"/>
              <w:left w:val="single" w:sz="4" w:space="0" w:color="auto"/>
              <w:bottom w:val="single" w:sz="4" w:space="0" w:color="auto"/>
              <w:right w:val="single" w:sz="4" w:space="0" w:color="auto"/>
            </w:tcBorders>
          </w:tcPr>
          <w:p w:rsidR="00572C06" w:rsidRPr="000D272B" w:rsidRDefault="00572C06" w:rsidP="00AA577B">
            <w:pPr>
              <w:ind w:firstLine="34"/>
              <w:jc w:val="center"/>
              <w:rPr>
                <w:rFonts w:ascii="Times New Roman" w:hAnsi="Times New Roman" w:cs="Times New Roman"/>
              </w:rPr>
            </w:pPr>
            <w:r w:rsidRPr="000D272B">
              <w:rPr>
                <w:rFonts w:ascii="Times New Roman" w:hAnsi="Times New Roman" w:cs="Times New Roman"/>
              </w:rPr>
              <w:t>0,00</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7E1764" w:rsidP="000D272B">
            <w:pPr>
              <w:rPr>
                <w:rFonts w:ascii="Times New Roman" w:hAnsi="Times New Roman" w:cs="Times New Roman"/>
                <w:color w:val="FF0000"/>
              </w:rPr>
            </w:pPr>
            <w:r w:rsidRPr="000D272B">
              <w:rPr>
                <w:rFonts w:ascii="Times New Roman" w:hAnsi="Times New Roman" w:cs="Times New Roman"/>
              </w:rPr>
              <w:t xml:space="preserve">Показатель не достигнут по причине </w:t>
            </w:r>
            <w:r w:rsidR="000D272B" w:rsidRPr="000D272B">
              <w:rPr>
                <w:rFonts w:ascii="Times New Roman" w:hAnsi="Times New Roman" w:cs="Times New Roman"/>
              </w:rPr>
              <w:t xml:space="preserve">продления сроков </w:t>
            </w:r>
            <w:r w:rsidR="00572C06" w:rsidRPr="000D272B">
              <w:rPr>
                <w:rFonts w:ascii="Times New Roman" w:hAnsi="Times New Roman" w:cs="Times New Roman"/>
              </w:rPr>
              <w:t>выполнен</w:t>
            </w:r>
            <w:r w:rsidR="000D272B" w:rsidRPr="000D272B">
              <w:rPr>
                <w:rFonts w:ascii="Times New Roman" w:hAnsi="Times New Roman" w:cs="Times New Roman"/>
              </w:rPr>
              <w:t>ия работ</w:t>
            </w:r>
            <w:r w:rsidR="00572C06" w:rsidRPr="000D272B">
              <w:rPr>
                <w:rFonts w:ascii="Times New Roman" w:hAnsi="Times New Roman" w:cs="Times New Roman"/>
              </w:rPr>
              <w:t xml:space="preserve"> подрядчиком</w:t>
            </w:r>
            <w:r w:rsidR="000D272B" w:rsidRPr="000D272B">
              <w:rPr>
                <w:rFonts w:ascii="Arial" w:hAnsi="Arial" w:cs="Arial"/>
                <w:shd w:val="clear" w:color="auto" w:fill="F5F6F8"/>
              </w:rPr>
              <w:t xml:space="preserve"> </w:t>
            </w:r>
            <w:r w:rsidR="000D272B" w:rsidRPr="000D272B">
              <w:rPr>
                <w:rFonts w:ascii="Times New Roman" w:hAnsi="Times New Roman" w:cs="Times New Roman"/>
              </w:rPr>
              <w:t>Акционерное общество «Росатом Инфраструктурные решения» (</w:t>
            </w:r>
            <w:r w:rsidR="00174575">
              <w:rPr>
                <w:rFonts w:ascii="Times New Roman" w:hAnsi="Times New Roman" w:cs="Times New Roman"/>
              </w:rPr>
              <w:t xml:space="preserve">далее – </w:t>
            </w:r>
            <w:r w:rsidR="000D272B" w:rsidRPr="000D272B">
              <w:rPr>
                <w:rFonts w:ascii="Times New Roman" w:hAnsi="Times New Roman" w:cs="Times New Roman"/>
              </w:rPr>
              <w:t>АО РИР)</w:t>
            </w:r>
          </w:p>
        </w:tc>
      </w:tr>
      <w:tr w:rsidR="00572C06" w:rsidTr="000C10F5">
        <w:tc>
          <w:tcPr>
            <w:tcW w:w="672" w:type="dxa"/>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11.2</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AA577B">
            <w:pPr>
              <w:rPr>
                <w:rFonts w:ascii="Times New Roman" w:hAnsi="Times New Roman" w:cs="Times New Roman"/>
                <w:color w:val="000000"/>
              </w:rPr>
            </w:pPr>
            <w:r w:rsidRPr="003C4CEA">
              <w:rPr>
                <w:rFonts w:ascii="Times New Roman" w:hAnsi="Times New Roman" w:cs="Times New Roman"/>
                <w:b/>
                <w:bCs/>
              </w:rPr>
              <w:t>Показатель 2 Цели Программы</w:t>
            </w:r>
            <w:r w:rsidRPr="003C4CEA">
              <w:rPr>
                <w:rFonts w:ascii="Times New Roman" w:hAnsi="Times New Roman" w:cs="Times New Roman"/>
                <w:color w:val="000000"/>
              </w:rPr>
              <w:t xml:space="preserve"> </w:t>
            </w:r>
          </w:p>
          <w:p w:rsidR="00572C06" w:rsidRPr="003C4CEA" w:rsidRDefault="00572C06" w:rsidP="00AA577B">
            <w:pPr>
              <w:rPr>
                <w:rFonts w:ascii="Times New Roman" w:hAnsi="Times New Roman" w:cs="Times New Roman"/>
              </w:rPr>
            </w:pPr>
            <w:r w:rsidRPr="003C4CEA">
              <w:rPr>
                <w:rFonts w:ascii="Times New Roman" w:hAnsi="Times New Roman" w:cs="Times New Roman"/>
                <w:color w:val="000000"/>
              </w:rPr>
              <w:t>Доля населения, обеспеченного качественной питьевой водой из систем централизованного водоснабжения</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AA577B">
            <w:pPr>
              <w:jc w:val="center"/>
              <w:rPr>
                <w:rFonts w:ascii="Times New Roman" w:hAnsi="Times New Roman" w:cs="Times New Roman"/>
              </w:rPr>
            </w:pPr>
            <w:r w:rsidRPr="003C4C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AA577B">
            <w:pPr>
              <w:ind w:left="-9" w:right="-19"/>
              <w:jc w:val="center"/>
              <w:rPr>
                <w:rFonts w:ascii="Times New Roman" w:hAnsi="Times New Roman" w:cs="Times New Roman"/>
                <w:bCs/>
              </w:rPr>
            </w:pPr>
            <w:r w:rsidRPr="003C4CEA">
              <w:rPr>
                <w:rFonts w:ascii="Times New Roman" w:hAnsi="Times New Roman" w:cs="Times New Roman"/>
                <w:bCs/>
              </w:rPr>
              <w:t>9,0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AA577B">
            <w:pPr>
              <w:jc w:val="center"/>
              <w:rPr>
                <w:rFonts w:ascii="Times New Roman" w:hAnsi="Times New Roman" w:cs="Times New Roman"/>
                <w:bCs/>
              </w:rPr>
            </w:pPr>
            <w:r w:rsidRPr="003C4CEA">
              <w:rPr>
                <w:rFonts w:ascii="Times New Roman" w:hAnsi="Times New Roman" w:cs="Times New Roman"/>
                <w:bCs/>
              </w:rPr>
              <w:t>11,94</w:t>
            </w:r>
          </w:p>
        </w:tc>
        <w:tc>
          <w:tcPr>
            <w:tcW w:w="1701" w:type="dxa"/>
            <w:tcBorders>
              <w:top w:val="single" w:sz="4" w:space="0" w:color="auto"/>
              <w:left w:val="single" w:sz="4" w:space="0" w:color="auto"/>
              <w:bottom w:val="single" w:sz="4" w:space="0" w:color="auto"/>
              <w:right w:val="single" w:sz="4" w:space="0" w:color="auto"/>
            </w:tcBorders>
          </w:tcPr>
          <w:p w:rsidR="00572C06" w:rsidRPr="000D272B" w:rsidRDefault="00572C06" w:rsidP="00AA577B">
            <w:pPr>
              <w:ind w:firstLine="34"/>
              <w:jc w:val="center"/>
              <w:rPr>
                <w:rFonts w:ascii="Times New Roman" w:hAnsi="Times New Roman" w:cs="Times New Roman"/>
              </w:rPr>
            </w:pPr>
            <w:r w:rsidRPr="000D272B">
              <w:rPr>
                <w:rFonts w:ascii="Times New Roman" w:hAnsi="Times New Roman" w:cs="Times New Roman"/>
              </w:rPr>
              <w:t>132,67</w:t>
            </w:r>
          </w:p>
        </w:tc>
        <w:tc>
          <w:tcPr>
            <w:tcW w:w="4961" w:type="dxa"/>
            <w:tcBorders>
              <w:top w:val="single" w:sz="4" w:space="0" w:color="auto"/>
              <w:left w:val="single" w:sz="4" w:space="0" w:color="auto"/>
              <w:bottom w:val="single" w:sz="4" w:space="0" w:color="auto"/>
              <w:right w:val="single" w:sz="4" w:space="0" w:color="auto"/>
            </w:tcBorders>
          </w:tcPr>
          <w:p w:rsidR="00572C06" w:rsidRPr="00174575" w:rsidRDefault="00174575" w:rsidP="00174575">
            <w:pPr>
              <w:rPr>
                <w:rFonts w:ascii="Times New Roman" w:hAnsi="Times New Roman" w:cs="Times New Roman"/>
              </w:rPr>
            </w:pPr>
            <w:r w:rsidRPr="00174575">
              <w:rPr>
                <w:rFonts w:ascii="Times New Roman" w:hAnsi="Times New Roman" w:cs="Times New Roman"/>
              </w:rPr>
              <w:t>Доля населения, обеспеченного качественной питьевой водой из систем централизованного водоснабжения превысила плановое значение в соответствии с расчётами , произведенными на основе анализа результатов качества питьевой воды, подаваемой конкретной системой водоснабжения АО РИР, минимальное значение показателя достигнуто</w:t>
            </w:r>
          </w:p>
        </w:tc>
      </w:tr>
      <w:tr w:rsidR="00572C06" w:rsidTr="006D244A">
        <w:tc>
          <w:tcPr>
            <w:tcW w:w="672" w:type="dxa"/>
            <w:shd w:val="clear" w:color="auto" w:fill="EBFFEB"/>
          </w:tcPr>
          <w:p w:rsidR="00572C06" w:rsidRPr="00CA26B5" w:rsidRDefault="006D244A" w:rsidP="00AA577B">
            <w:pPr>
              <w:tabs>
                <w:tab w:val="left" w:pos="3973"/>
                <w:tab w:val="left" w:pos="6307"/>
              </w:tabs>
              <w:jc w:val="center"/>
              <w:rPr>
                <w:rFonts w:ascii="Times New Roman" w:hAnsi="Times New Roman" w:cs="Times New Roman"/>
              </w:rPr>
            </w:pPr>
            <w:r>
              <w:rPr>
                <w:rFonts w:ascii="Times New Roman" w:hAnsi="Times New Roman" w:cs="Times New Roman"/>
              </w:rPr>
              <w:t>12</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eastAsia="Times New Roman" w:hAnsi="Times New Roman" w:cs="Times New Roman"/>
                <w:b/>
                <w:bCs/>
                <w:lang w:eastAsia="ru-RU"/>
              </w:rPr>
              <w:t>Муниципальная программа города Обнинска «</w:t>
            </w:r>
            <w:r w:rsidRPr="003C4CEA">
              <w:rPr>
                <w:rFonts w:ascii="Times New Roman" w:eastAsia="Times New Roman" w:hAnsi="Times New Roman" w:cs="Times New Roman"/>
                <w:b/>
                <w:bCs/>
                <w:lang w:eastAsia="ru-RU"/>
              </w:rPr>
              <w:t>Дорожное хозяйство и развитие транспортной инфраструктуры</w:t>
            </w:r>
            <w:r>
              <w:rPr>
                <w:rFonts w:ascii="Times New Roman" w:eastAsia="Times New Roman" w:hAnsi="Times New Roman" w:cs="Times New Roman"/>
                <w:b/>
                <w:bCs/>
                <w:lang w:eastAsia="ru-RU"/>
              </w:rPr>
              <w:t>»</w:t>
            </w:r>
          </w:p>
        </w:tc>
      </w:tr>
      <w:tr w:rsidR="00572C06" w:rsidTr="000C10F5">
        <w:tc>
          <w:tcPr>
            <w:tcW w:w="672" w:type="dxa"/>
          </w:tcPr>
          <w:p w:rsidR="00572C06" w:rsidRPr="00CA26B5" w:rsidRDefault="006D244A" w:rsidP="005E6CD4">
            <w:pPr>
              <w:tabs>
                <w:tab w:val="left" w:pos="3973"/>
                <w:tab w:val="left" w:pos="6307"/>
              </w:tabs>
              <w:jc w:val="center"/>
              <w:rPr>
                <w:rFonts w:ascii="Times New Roman" w:hAnsi="Times New Roman" w:cs="Times New Roman"/>
              </w:rPr>
            </w:pPr>
            <w:r>
              <w:rPr>
                <w:rFonts w:ascii="Times New Roman" w:hAnsi="Times New Roman" w:cs="Times New Roman"/>
              </w:rPr>
              <w:t>12.1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5E6CD4">
            <w:pPr>
              <w:rPr>
                <w:rFonts w:ascii="Times New Roman" w:hAnsi="Times New Roman" w:cs="Times New Roman"/>
                <w:b/>
                <w:bCs/>
              </w:rPr>
            </w:pPr>
            <w:r w:rsidRPr="003C4CEA">
              <w:rPr>
                <w:rFonts w:ascii="Times New Roman" w:hAnsi="Times New Roman" w:cs="Times New Roman"/>
                <w:b/>
                <w:bCs/>
              </w:rPr>
              <w:t>Показатель Цели 1 Программы</w:t>
            </w:r>
          </w:p>
          <w:p w:rsidR="00572C06" w:rsidRPr="003C4CEA" w:rsidRDefault="00572C06" w:rsidP="000D272B">
            <w:pPr>
              <w:rPr>
                <w:rFonts w:ascii="Times New Roman" w:hAnsi="Times New Roman" w:cs="Times New Roman"/>
                <w:b/>
                <w:bCs/>
              </w:rPr>
            </w:pPr>
            <w:r w:rsidRPr="003C4CEA">
              <w:rPr>
                <w:rFonts w:ascii="Times New Roman" w:eastAsia="Calibri" w:hAnsi="Times New Roman" w:cs="Times New Roman"/>
              </w:rPr>
              <w:t>Доля автомобильных дорог, приведенных в нормативное состояние</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5E6CD4">
            <w:pPr>
              <w:jc w:val="center"/>
              <w:rPr>
                <w:rFonts w:ascii="Times New Roman" w:hAnsi="Times New Roman" w:cs="Times New Roman"/>
              </w:rPr>
            </w:pPr>
            <w:r w:rsidRPr="003C4C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5E6CD4">
            <w:pPr>
              <w:jc w:val="center"/>
              <w:rPr>
                <w:rFonts w:ascii="Times New Roman" w:hAnsi="Times New Roman" w:cs="Times New Roman"/>
                <w:bCs/>
              </w:rPr>
            </w:pPr>
            <w:r w:rsidRPr="003C4CEA">
              <w:rPr>
                <w:rFonts w:ascii="Times New Roman" w:hAnsi="Times New Roman" w:cs="Times New Roman"/>
              </w:rPr>
              <w:t>2,9</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5E6CD4">
            <w:pPr>
              <w:jc w:val="center"/>
              <w:rPr>
                <w:rFonts w:ascii="Times New Roman" w:hAnsi="Times New Roman" w:cs="Times New Roman"/>
                <w:bCs/>
              </w:rPr>
            </w:pPr>
            <w:r w:rsidRPr="003C4CEA">
              <w:rPr>
                <w:rFonts w:ascii="Times New Roman" w:hAnsi="Times New Roman" w:cs="Times New Roman"/>
                <w:bCs/>
              </w:rPr>
              <w:t>2,96</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5E6CD4">
            <w:pPr>
              <w:jc w:val="center"/>
              <w:rPr>
                <w:rFonts w:ascii="Times New Roman" w:hAnsi="Times New Roman" w:cs="Times New Roman"/>
                <w:bCs/>
              </w:rPr>
            </w:pPr>
            <w:r w:rsidRPr="003C4CEA">
              <w:rPr>
                <w:rFonts w:ascii="Times New Roman" w:hAnsi="Times New Roman" w:cs="Times New Roman"/>
                <w:bCs/>
              </w:rPr>
              <w:t>102,06</w:t>
            </w:r>
          </w:p>
        </w:tc>
        <w:tc>
          <w:tcPr>
            <w:tcW w:w="4961" w:type="dxa"/>
          </w:tcPr>
          <w:p w:rsidR="00572C06" w:rsidRPr="003C4CEA" w:rsidRDefault="00806DF7" w:rsidP="00806DF7">
            <w:pPr>
              <w:tabs>
                <w:tab w:val="left" w:pos="3973"/>
                <w:tab w:val="left" w:pos="6307"/>
              </w:tabs>
              <w:rPr>
                <w:rFonts w:ascii="Times New Roman" w:hAnsi="Times New Roman" w:cs="Times New Roman"/>
              </w:rPr>
            </w:pPr>
            <w:r>
              <w:rPr>
                <w:rFonts w:ascii="Times New Roman" w:hAnsi="Times New Roman" w:cs="Times New Roman"/>
              </w:rPr>
              <w:t>Доля автомобильных дорог</w:t>
            </w:r>
            <w:r w:rsidRPr="00806DF7">
              <w:rPr>
                <w:rFonts w:ascii="Times New Roman" w:hAnsi="Times New Roman" w:cs="Times New Roman"/>
              </w:rPr>
              <w:t>, приведенных в нормативное состояние</w:t>
            </w:r>
            <w:r>
              <w:rPr>
                <w:rFonts w:ascii="Times New Roman" w:hAnsi="Times New Roman" w:cs="Times New Roman"/>
              </w:rPr>
              <w:t xml:space="preserve"> незначительно выше планового значения по результатам итогового  расчета  </w:t>
            </w:r>
            <w:r w:rsidR="00324E49" w:rsidRPr="00324E49">
              <w:rPr>
                <w:rFonts w:ascii="Times New Roman" w:hAnsi="Times New Roman" w:cs="Times New Roman"/>
              </w:rPr>
              <w:t>отношени</w:t>
            </w:r>
            <w:r>
              <w:rPr>
                <w:rFonts w:ascii="Times New Roman" w:hAnsi="Times New Roman" w:cs="Times New Roman"/>
              </w:rPr>
              <w:t>я</w:t>
            </w:r>
            <w:r w:rsidR="00324E49" w:rsidRPr="00324E49">
              <w:rPr>
                <w:rFonts w:ascii="Times New Roman" w:hAnsi="Times New Roman" w:cs="Times New Roman"/>
              </w:rPr>
              <w:t xml:space="preserve"> отремонтированных автомобильных дорог к общей протяженности автомобильных дорог</w:t>
            </w:r>
            <w:r>
              <w:rPr>
                <w:rFonts w:ascii="Times New Roman" w:hAnsi="Times New Roman" w:cs="Times New Roman"/>
              </w:rPr>
              <w:t>, показатель достигнут</w:t>
            </w:r>
          </w:p>
        </w:tc>
      </w:tr>
      <w:tr w:rsidR="00572C06" w:rsidTr="000C10F5">
        <w:tc>
          <w:tcPr>
            <w:tcW w:w="672" w:type="dxa"/>
          </w:tcPr>
          <w:p w:rsidR="00572C06" w:rsidRPr="00CA26B5" w:rsidRDefault="006D244A" w:rsidP="005E6CD4">
            <w:pPr>
              <w:tabs>
                <w:tab w:val="left" w:pos="3973"/>
                <w:tab w:val="left" w:pos="6307"/>
              </w:tabs>
              <w:jc w:val="center"/>
              <w:rPr>
                <w:rFonts w:ascii="Times New Roman" w:hAnsi="Times New Roman" w:cs="Times New Roman"/>
              </w:rPr>
            </w:pPr>
            <w:r>
              <w:rPr>
                <w:rFonts w:ascii="Times New Roman" w:hAnsi="Times New Roman" w:cs="Times New Roman"/>
              </w:rPr>
              <w:lastRenderedPageBreak/>
              <w:t>12.2</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5E6CD4">
            <w:pPr>
              <w:rPr>
                <w:rFonts w:ascii="Times New Roman" w:hAnsi="Times New Roman" w:cs="Times New Roman"/>
                <w:b/>
                <w:bCs/>
              </w:rPr>
            </w:pPr>
            <w:r w:rsidRPr="003C4CEA">
              <w:rPr>
                <w:rFonts w:ascii="Times New Roman" w:hAnsi="Times New Roman" w:cs="Times New Roman"/>
                <w:b/>
                <w:bCs/>
              </w:rPr>
              <w:t>Показатель Цели 2 Программы</w:t>
            </w:r>
          </w:p>
          <w:p w:rsidR="00572C06" w:rsidRPr="003C4CEA" w:rsidRDefault="00572C06" w:rsidP="005E6CD4">
            <w:pPr>
              <w:pStyle w:val="af2"/>
              <w:rPr>
                <w:rFonts w:ascii="Times New Roman" w:hAnsi="Times New Roman" w:cs="Times New Roman"/>
                <w:sz w:val="22"/>
                <w:szCs w:val="22"/>
              </w:rPr>
            </w:pPr>
            <w:r w:rsidRPr="003C4CEA">
              <w:rPr>
                <w:rFonts w:ascii="Times New Roman" w:hAnsi="Times New Roman" w:cs="Times New Roman"/>
                <w:sz w:val="22"/>
                <w:szCs w:val="22"/>
              </w:rPr>
              <w:t xml:space="preserve">Программы </w:t>
            </w:r>
          </w:p>
          <w:p w:rsidR="00572C06" w:rsidRPr="003C4CEA" w:rsidRDefault="00572C06" w:rsidP="005E6CD4">
            <w:pPr>
              <w:rPr>
                <w:rFonts w:ascii="Times New Roman" w:eastAsia="Calibri" w:hAnsi="Times New Roman" w:cs="Times New Roman"/>
                <w:bCs/>
              </w:rPr>
            </w:pPr>
            <w:r w:rsidRPr="003C4CEA">
              <w:rPr>
                <w:rFonts w:ascii="Times New Roman" w:eastAsia="Calibri" w:hAnsi="Times New Roman" w:cs="Times New Roman"/>
                <w:bCs/>
              </w:rPr>
              <w:t>Количество пассажиров, перевезенных</w:t>
            </w:r>
            <w:r w:rsidRPr="003C4CEA">
              <w:rPr>
                <w:rFonts w:ascii="Times New Roman" w:eastAsia="Calibri" w:hAnsi="Times New Roman" w:cs="Times New Roman"/>
              </w:rPr>
              <w:t xml:space="preserve"> </w:t>
            </w:r>
            <w:r w:rsidRPr="003C4CEA">
              <w:rPr>
                <w:rFonts w:ascii="Times New Roman" w:eastAsia="Calibri" w:hAnsi="Times New Roman" w:cs="Times New Roman"/>
                <w:bCs/>
              </w:rPr>
              <w:t>на регулярных муниципальных маршрутах города Обнинска за год</w:t>
            </w:r>
          </w:p>
          <w:p w:rsidR="00572C06" w:rsidRPr="003C4CEA" w:rsidRDefault="00572C06" w:rsidP="005E6CD4">
            <w:pP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5E6CD4">
            <w:pPr>
              <w:jc w:val="center"/>
              <w:rPr>
                <w:rFonts w:ascii="Times New Roman" w:hAnsi="Times New Roman" w:cs="Times New Roman"/>
              </w:rPr>
            </w:pPr>
            <w:r w:rsidRPr="003C4CEA">
              <w:rPr>
                <w:rFonts w:ascii="Times New Roman" w:hAnsi="Times New Roman" w:cs="Times New Roman"/>
              </w:rPr>
              <w:t>тыс. чел.</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5E6CD4">
            <w:pPr>
              <w:jc w:val="center"/>
              <w:rPr>
                <w:rFonts w:ascii="Times New Roman" w:hAnsi="Times New Roman" w:cs="Times New Roman"/>
                <w:bCs/>
              </w:rPr>
            </w:pPr>
            <w:r w:rsidRPr="003C4CEA">
              <w:rPr>
                <w:rFonts w:ascii="Times New Roman" w:hAnsi="Times New Roman" w:cs="Times New Roman"/>
                <w:bCs/>
              </w:rPr>
              <w:t>13 282</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5E6CD4">
            <w:pPr>
              <w:jc w:val="center"/>
              <w:rPr>
                <w:rFonts w:ascii="Times New Roman" w:hAnsi="Times New Roman" w:cs="Times New Roman"/>
                <w:bCs/>
              </w:rPr>
            </w:pPr>
            <w:r w:rsidRPr="003C4CEA">
              <w:rPr>
                <w:rFonts w:ascii="Times New Roman" w:hAnsi="Times New Roman" w:cs="Times New Roman"/>
                <w:bCs/>
              </w:rPr>
              <w:t>12 002</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5E6CD4">
            <w:pPr>
              <w:jc w:val="center"/>
              <w:rPr>
                <w:rFonts w:ascii="Times New Roman" w:hAnsi="Times New Roman" w:cs="Times New Roman"/>
                <w:bCs/>
              </w:rPr>
            </w:pPr>
            <w:r w:rsidRPr="003C4CEA">
              <w:rPr>
                <w:rFonts w:ascii="Times New Roman" w:hAnsi="Times New Roman" w:cs="Times New Roman"/>
                <w:bCs/>
              </w:rPr>
              <w:t>90,36</w:t>
            </w:r>
          </w:p>
        </w:tc>
        <w:tc>
          <w:tcPr>
            <w:tcW w:w="4961" w:type="dxa"/>
          </w:tcPr>
          <w:p w:rsidR="00572C06" w:rsidRPr="003C4CEA" w:rsidRDefault="00572C06" w:rsidP="005E6CD4">
            <w:pPr>
              <w:tabs>
                <w:tab w:val="left" w:pos="3973"/>
                <w:tab w:val="left" w:pos="6307"/>
              </w:tabs>
              <w:rPr>
                <w:rFonts w:ascii="Times New Roman" w:hAnsi="Times New Roman" w:cs="Times New Roman"/>
              </w:rPr>
            </w:pPr>
            <w:r w:rsidRPr="003C4CEA">
              <w:rPr>
                <w:rFonts w:ascii="Times New Roman" w:hAnsi="Times New Roman" w:cs="Times New Roman"/>
              </w:rPr>
              <w:t>Выгрузка показателей пассажиропотока производится не полностью, в связи с перебоями мобильного интернета</w:t>
            </w:r>
          </w:p>
        </w:tc>
      </w:tr>
      <w:tr w:rsidR="00572C06" w:rsidTr="006D244A">
        <w:tc>
          <w:tcPr>
            <w:tcW w:w="672" w:type="dxa"/>
            <w:shd w:val="clear" w:color="auto" w:fill="EBFFEB"/>
          </w:tcPr>
          <w:p w:rsidR="00572C06" w:rsidRPr="00CA26B5" w:rsidRDefault="006D244A" w:rsidP="005E6CD4">
            <w:pPr>
              <w:tabs>
                <w:tab w:val="left" w:pos="3973"/>
                <w:tab w:val="left" w:pos="6307"/>
              </w:tabs>
              <w:jc w:val="center"/>
              <w:rPr>
                <w:rFonts w:ascii="Times New Roman" w:hAnsi="Times New Roman" w:cs="Times New Roman"/>
              </w:rPr>
            </w:pPr>
            <w:r>
              <w:rPr>
                <w:rFonts w:ascii="Times New Roman" w:hAnsi="Times New Roman" w:cs="Times New Roman"/>
              </w:rPr>
              <w:t>13</w:t>
            </w:r>
          </w:p>
        </w:tc>
        <w:tc>
          <w:tcPr>
            <w:tcW w:w="14779" w:type="dxa"/>
            <w:gridSpan w:val="6"/>
            <w:shd w:val="clear" w:color="auto" w:fill="EBFFEB"/>
          </w:tcPr>
          <w:p w:rsidR="00572C06" w:rsidRPr="00572C06" w:rsidRDefault="00572C06" w:rsidP="00572C06">
            <w:pPr>
              <w:tabs>
                <w:tab w:val="left" w:pos="3973"/>
                <w:tab w:val="left" w:pos="6307"/>
              </w:tabs>
              <w:rPr>
                <w:rFonts w:ascii="Times New Roman" w:hAnsi="Times New Roman" w:cs="Times New Roman"/>
                <w:b/>
              </w:rPr>
            </w:pPr>
            <w:r w:rsidRPr="00572C06">
              <w:rPr>
                <w:rFonts w:ascii="Times New Roman" w:hAnsi="Times New Roman" w:cs="Times New Roman"/>
                <w:b/>
              </w:rPr>
              <w:t>Муниципальная программа города Обнинска «Содержание и обслуживание жилищного фонда</w:t>
            </w:r>
            <w:r>
              <w:rPr>
                <w:rFonts w:ascii="Times New Roman" w:hAnsi="Times New Roman" w:cs="Times New Roman"/>
                <w:b/>
              </w:rPr>
              <w:t>»</w:t>
            </w:r>
          </w:p>
        </w:tc>
      </w:tr>
      <w:tr w:rsidR="00572C06" w:rsidTr="000C10F5">
        <w:tc>
          <w:tcPr>
            <w:tcW w:w="672" w:type="dxa"/>
          </w:tcPr>
          <w:p w:rsidR="00572C06" w:rsidRPr="00CA26B5" w:rsidRDefault="006D244A" w:rsidP="007F2454">
            <w:pPr>
              <w:tabs>
                <w:tab w:val="left" w:pos="3973"/>
                <w:tab w:val="left" w:pos="6307"/>
              </w:tabs>
              <w:jc w:val="center"/>
              <w:rPr>
                <w:rFonts w:ascii="Times New Roman" w:hAnsi="Times New Roman" w:cs="Times New Roman"/>
              </w:rPr>
            </w:pPr>
            <w:r>
              <w:rPr>
                <w:rFonts w:ascii="Times New Roman" w:hAnsi="Times New Roman" w:cs="Times New Roman"/>
              </w:rPr>
              <w:t>13.1</w:t>
            </w:r>
          </w:p>
        </w:tc>
        <w:tc>
          <w:tcPr>
            <w:tcW w:w="4573" w:type="dxa"/>
          </w:tcPr>
          <w:p w:rsidR="00572C06" w:rsidRPr="003C4CEA" w:rsidRDefault="00572C06" w:rsidP="007F2454">
            <w:pPr>
              <w:widowControl w:val="0"/>
              <w:autoSpaceDE w:val="0"/>
              <w:autoSpaceDN w:val="0"/>
              <w:adjustRightInd w:val="0"/>
              <w:rPr>
                <w:rFonts w:ascii="Times New Roman" w:eastAsia="Times New Roman" w:hAnsi="Times New Roman" w:cs="Times New Roman"/>
                <w:lang w:eastAsia="ru-RU"/>
              </w:rPr>
            </w:pPr>
            <w:r w:rsidRPr="003C4CEA">
              <w:rPr>
                <w:rFonts w:ascii="Times New Roman" w:eastAsia="Times New Roman" w:hAnsi="Times New Roman" w:cs="Times New Roman"/>
                <w:b/>
                <w:lang w:eastAsia="ru-RU"/>
              </w:rPr>
              <w:t>Показатель 1 Цели Программы</w:t>
            </w:r>
            <w:r w:rsidRPr="003C4CEA">
              <w:rPr>
                <w:rFonts w:ascii="Times New Roman" w:eastAsia="Times New Roman" w:hAnsi="Times New Roman" w:cs="Times New Roman"/>
                <w:lang w:eastAsia="ru-RU"/>
              </w:rPr>
              <w:t xml:space="preserve"> </w:t>
            </w:r>
          </w:p>
          <w:p w:rsidR="00572C06" w:rsidRPr="003C4CEA" w:rsidRDefault="00572C06" w:rsidP="00F9674F">
            <w:pPr>
              <w:pStyle w:val="ConsPlusNormal"/>
              <w:ind w:firstLine="0"/>
              <w:rPr>
                <w:rFonts w:ascii="Times New Roman" w:hAnsi="Times New Roman" w:cs="Times New Roman"/>
                <w:sz w:val="22"/>
                <w:szCs w:val="22"/>
              </w:rPr>
            </w:pPr>
            <w:r w:rsidRPr="003C4CEA">
              <w:rPr>
                <w:rFonts w:ascii="Times New Roman" w:hAnsi="Times New Roman" w:cs="Times New Roman"/>
                <w:sz w:val="22"/>
                <w:szCs w:val="22"/>
              </w:rPr>
              <w:t>Количество многоквартирных домов в городе Обнинске, в том числе муниципального жилищного фонда, в которых необходимо создавать комфортные и безопасные условия для проживания граждан</w:t>
            </w:r>
          </w:p>
        </w:tc>
        <w:tc>
          <w:tcPr>
            <w:tcW w:w="1276" w:type="dxa"/>
          </w:tcPr>
          <w:p w:rsidR="00572C06" w:rsidRPr="003C4CEA" w:rsidRDefault="00572C06" w:rsidP="007F2454">
            <w:pPr>
              <w:pStyle w:val="ConsPlusNormal"/>
              <w:ind w:firstLine="0"/>
              <w:jc w:val="center"/>
              <w:rPr>
                <w:rFonts w:ascii="Times New Roman" w:hAnsi="Times New Roman" w:cs="Times New Roman"/>
                <w:sz w:val="22"/>
                <w:szCs w:val="22"/>
              </w:rPr>
            </w:pPr>
            <w:r w:rsidRPr="003C4CEA">
              <w:rPr>
                <w:rFonts w:ascii="Times New Roman" w:hAnsi="Times New Roman" w:cs="Times New Roman"/>
                <w:sz w:val="22"/>
                <w:szCs w:val="22"/>
              </w:rPr>
              <w:t>ед.</w:t>
            </w:r>
          </w:p>
        </w:tc>
        <w:tc>
          <w:tcPr>
            <w:tcW w:w="1134" w:type="dxa"/>
          </w:tcPr>
          <w:p w:rsidR="00572C06" w:rsidRPr="003C4CEA" w:rsidRDefault="00572C06" w:rsidP="007F2454">
            <w:pPr>
              <w:pStyle w:val="ConsPlusNormal"/>
              <w:ind w:firstLine="0"/>
              <w:jc w:val="center"/>
              <w:rPr>
                <w:rFonts w:ascii="Times New Roman" w:hAnsi="Times New Roman" w:cs="Times New Roman"/>
                <w:sz w:val="22"/>
                <w:szCs w:val="22"/>
              </w:rPr>
            </w:pPr>
            <w:r w:rsidRPr="003C4CEA">
              <w:rPr>
                <w:rFonts w:ascii="Times New Roman" w:hAnsi="Times New Roman" w:cs="Times New Roman"/>
                <w:sz w:val="22"/>
                <w:szCs w:val="22"/>
              </w:rPr>
              <w:t>685</w:t>
            </w:r>
          </w:p>
        </w:tc>
        <w:tc>
          <w:tcPr>
            <w:tcW w:w="1134" w:type="dxa"/>
          </w:tcPr>
          <w:p w:rsidR="00572C06" w:rsidRPr="003C4CEA" w:rsidRDefault="00572C06" w:rsidP="007F2454">
            <w:pPr>
              <w:pStyle w:val="ConsPlusNormal"/>
              <w:ind w:firstLine="8"/>
              <w:jc w:val="center"/>
              <w:rPr>
                <w:rFonts w:ascii="Times New Roman" w:hAnsi="Times New Roman" w:cs="Times New Roman"/>
                <w:sz w:val="22"/>
                <w:szCs w:val="22"/>
              </w:rPr>
            </w:pPr>
            <w:r w:rsidRPr="003C4CEA">
              <w:rPr>
                <w:rFonts w:ascii="Times New Roman" w:hAnsi="Times New Roman" w:cs="Times New Roman"/>
                <w:sz w:val="22"/>
                <w:szCs w:val="22"/>
              </w:rPr>
              <w:t>688</w:t>
            </w:r>
          </w:p>
        </w:tc>
        <w:tc>
          <w:tcPr>
            <w:tcW w:w="1701" w:type="dxa"/>
          </w:tcPr>
          <w:p w:rsidR="00572C06" w:rsidRPr="003C4CEA" w:rsidRDefault="00572C06" w:rsidP="007F2454">
            <w:pPr>
              <w:pStyle w:val="ConsPlusNormal"/>
              <w:ind w:firstLine="0"/>
              <w:jc w:val="center"/>
              <w:rPr>
                <w:rFonts w:ascii="Times New Roman" w:hAnsi="Times New Roman" w:cs="Times New Roman"/>
                <w:sz w:val="22"/>
                <w:szCs w:val="22"/>
              </w:rPr>
            </w:pPr>
            <w:r w:rsidRPr="003C4CEA">
              <w:rPr>
                <w:rFonts w:ascii="Times New Roman" w:hAnsi="Times New Roman" w:cs="Times New Roman"/>
                <w:sz w:val="22"/>
                <w:szCs w:val="22"/>
              </w:rPr>
              <w:t>100,44</w:t>
            </w:r>
          </w:p>
        </w:tc>
        <w:tc>
          <w:tcPr>
            <w:tcW w:w="4961" w:type="dxa"/>
          </w:tcPr>
          <w:p w:rsidR="00372AA7" w:rsidRPr="00372AA7" w:rsidRDefault="00372AA7" w:rsidP="00372AA7">
            <w:pPr>
              <w:tabs>
                <w:tab w:val="left" w:pos="3973"/>
                <w:tab w:val="left" w:pos="6307"/>
              </w:tabs>
              <w:rPr>
                <w:rFonts w:ascii="Times New Roman" w:hAnsi="Times New Roman" w:cs="Times New Roman"/>
              </w:rPr>
            </w:pPr>
            <w:r w:rsidRPr="00372AA7">
              <w:rPr>
                <w:rFonts w:ascii="Times New Roman" w:hAnsi="Times New Roman" w:cs="Times New Roman"/>
              </w:rPr>
              <w:t xml:space="preserve">Ввод в эксплуатацию </w:t>
            </w:r>
            <w:r>
              <w:rPr>
                <w:rFonts w:ascii="Times New Roman" w:hAnsi="Times New Roman" w:cs="Times New Roman"/>
              </w:rPr>
              <w:t xml:space="preserve">трех </w:t>
            </w:r>
            <w:r w:rsidRPr="00372AA7">
              <w:rPr>
                <w:rFonts w:ascii="Times New Roman" w:hAnsi="Times New Roman" w:cs="Times New Roman"/>
              </w:rPr>
              <w:t>новых многоквартирных домов</w:t>
            </w:r>
          </w:p>
          <w:p w:rsidR="00572C06" w:rsidRPr="003C4CEA" w:rsidRDefault="00572C06" w:rsidP="007F2454">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7F2454">
            <w:pPr>
              <w:tabs>
                <w:tab w:val="left" w:pos="3973"/>
                <w:tab w:val="left" w:pos="6307"/>
              </w:tabs>
              <w:jc w:val="center"/>
              <w:rPr>
                <w:rFonts w:ascii="Times New Roman" w:hAnsi="Times New Roman" w:cs="Times New Roman"/>
              </w:rPr>
            </w:pPr>
            <w:r>
              <w:rPr>
                <w:rFonts w:ascii="Times New Roman" w:hAnsi="Times New Roman" w:cs="Times New Roman"/>
              </w:rPr>
              <w:t>13.2</w:t>
            </w:r>
          </w:p>
        </w:tc>
        <w:tc>
          <w:tcPr>
            <w:tcW w:w="4573" w:type="dxa"/>
          </w:tcPr>
          <w:p w:rsidR="00572C06" w:rsidRPr="003C4CEA" w:rsidRDefault="00572C06" w:rsidP="007F2454">
            <w:pPr>
              <w:widowControl w:val="0"/>
              <w:autoSpaceDE w:val="0"/>
              <w:autoSpaceDN w:val="0"/>
              <w:adjustRightInd w:val="0"/>
              <w:rPr>
                <w:rFonts w:ascii="Times New Roman" w:eastAsia="Times New Roman" w:hAnsi="Times New Roman" w:cs="Times New Roman"/>
                <w:b/>
                <w:lang w:eastAsia="ru-RU"/>
              </w:rPr>
            </w:pPr>
            <w:r w:rsidRPr="003C4CEA">
              <w:rPr>
                <w:rFonts w:ascii="Times New Roman" w:eastAsia="Times New Roman" w:hAnsi="Times New Roman" w:cs="Times New Roman"/>
                <w:b/>
                <w:lang w:eastAsia="ru-RU"/>
              </w:rPr>
              <w:t>Показатель 2 Цели Программы</w:t>
            </w:r>
          </w:p>
          <w:p w:rsidR="00572C06" w:rsidRPr="003C4CEA" w:rsidRDefault="00572C06" w:rsidP="00F9674F">
            <w:pPr>
              <w:pStyle w:val="ConsPlusNormal"/>
              <w:ind w:firstLine="0"/>
              <w:rPr>
                <w:rFonts w:ascii="Times New Roman" w:hAnsi="Times New Roman" w:cs="Times New Roman"/>
                <w:sz w:val="22"/>
                <w:szCs w:val="22"/>
              </w:rPr>
            </w:pPr>
            <w:r w:rsidRPr="003C4CEA">
              <w:rPr>
                <w:rFonts w:ascii="Times New Roman" w:hAnsi="Times New Roman" w:cs="Times New Roman"/>
                <w:sz w:val="22"/>
                <w:szCs w:val="22"/>
              </w:rPr>
              <w:t>Количество муниципальных учреждений, оказывающих услуги в сфере жилищного хозяйства с целью создания комфортных и безопасных условий для проживания граждан, участвующих в реализации мероприятий Программы</w:t>
            </w:r>
          </w:p>
        </w:tc>
        <w:tc>
          <w:tcPr>
            <w:tcW w:w="1276" w:type="dxa"/>
          </w:tcPr>
          <w:p w:rsidR="00572C06" w:rsidRPr="003C4CEA" w:rsidRDefault="00572C06" w:rsidP="007F2454">
            <w:pPr>
              <w:pStyle w:val="ConsPlusNormal"/>
              <w:ind w:firstLine="0"/>
              <w:jc w:val="center"/>
              <w:rPr>
                <w:rFonts w:ascii="Times New Roman" w:hAnsi="Times New Roman" w:cs="Times New Roman"/>
                <w:sz w:val="22"/>
                <w:szCs w:val="22"/>
              </w:rPr>
            </w:pPr>
            <w:r w:rsidRPr="003C4CEA">
              <w:rPr>
                <w:rFonts w:ascii="Times New Roman" w:hAnsi="Times New Roman" w:cs="Times New Roman"/>
                <w:sz w:val="22"/>
                <w:szCs w:val="22"/>
              </w:rPr>
              <w:t>ед.</w:t>
            </w:r>
          </w:p>
        </w:tc>
        <w:tc>
          <w:tcPr>
            <w:tcW w:w="1134" w:type="dxa"/>
          </w:tcPr>
          <w:p w:rsidR="00572C06" w:rsidRPr="003C4CEA" w:rsidRDefault="00572C06" w:rsidP="007F2454">
            <w:pPr>
              <w:pStyle w:val="ConsPlusNormal"/>
              <w:ind w:firstLine="0"/>
              <w:jc w:val="center"/>
              <w:rPr>
                <w:rFonts w:ascii="Times New Roman" w:hAnsi="Times New Roman" w:cs="Times New Roman"/>
                <w:sz w:val="22"/>
                <w:szCs w:val="22"/>
              </w:rPr>
            </w:pPr>
            <w:r w:rsidRPr="003C4CEA">
              <w:rPr>
                <w:rFonts w:ascii="Times New Roman" w:hAnsi="Times New Roman" w:cs="Times New Roman"/>
                <w:sz w:val="22"/>
                <w:szCs w:val="22"/>
              </w:rPr>
              <w:t>1</w:t>
            </w:r>
          </w:p>
        </w:tc>
        <w:tc>
          <w:tcPr>
            <w:tcW w:w="1134" w:type="dxa"/>
          </w:tcPr>
          <w:p w:rsidR="00572C06" w:rsidRPr="003C4CEA" w:rsidRDefault="00572C06" w:rsidP="007F2454">
            <w:pPr>
              <w:pStyle w:val="ConsPlusNormal"/>
              <w:ind w:firstLine="8"/>
              <w:jc w:val="center"/>
              <w:rPr>
                <w:rFonts w:ascii="Times New Roman" w:hAnsi="Times New Roman" w:cs="Times New Roman"/>
                <w:sz w:val="22"/>
                <w:szCs w:val="22"/>
              </w:rPr>
            </w:pPr>
            <w:r w:rsidRPr="003C4CEA">
              <w:rPr>
                <w:rFonts w:ascii="Times New Roman" w:hAnsi="Times New Roman" w:cs="Times New Roman"/>
                <w:sz w:val="22"/>
                <w:szCs w:val="22"/>
              </w:rPr>
              <w:t>1</w:t>
            </w:r>
          </w:p>
        </w:tc>
        <w:tc>
          <w:tcPr>
            <w:tcW w:w="1701" w:type="dxa"/>
          </w:tcPr>
          <w:p w:rsidR="00572C06" w:rsidRPr="003C4CEA" w:rsidRDefault="00572C06" w:rsidP="007F2454">
            <w:pPr>
              <w:pStyle w:val="ConsPlusNormal"/>
              <w:ind w:firstLine="0"/>
              <w:jc w:val="center"/>
              <w:rPr>
                <w:rFonts w:ascii="Times New Roman" w:hAnsi="Times New Roman" w:cs="Times New Roman"/>
                <w:sz w:val="22"/>
                <w:szCs w:val="22"/>
              </w:rPr>
            </w:pPr>
            <w:r w:rsidRPr="003C4CEA">
              <w:rPr>
                <w:rFonts w:ascii="Times New Roman" w:hAnsi="Times New Roman" w:cs="Times New Roman"/>
                <w:sz w:val="22"/>
                <w:szCs w:val="22"/>
              </w:rPr>
              <w:t>100,00</w:t>
            </w:r>
          </w:p>
        </w:tc>
        <w:tc>
          <w:tcPr>
            <w:tcW w:w="4961" w:type="dxa"/>
          </w:tcPr>
          <w:p w:rsidR="00572C06" w:rsidRPr="003C4CEA" w:rsidRDefault="00572C06" w:rsidP="007F2454">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7F2454">
            <w:pPr>
              <w:tabs>
                <w:tab w:val="left" w:pos="3973"/>
                <w:tab w:val="left" w:pos="6307"/>
              </w:tabs>
              <w:jc w:val="center"/>
              <w:rPr>
                <w:rFonts w:ascii="Times New Roman" w:hAnsi="Times New Roman" w:cs="Times New Roman"/>
              </w:rPr>
            </w:pPr>
            <w:r>
              <w:rPr>
                <w:rFonts w:ascii="Times New Roman" w:hAnsi="Times New Roman" w:cs="Times New Roman"/>
              </w:rPr>
              <w:t>14</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hAnsi="Times New Roman" w:cs="Times New Roman"/>
                <w:b/>
              </w:rPr>
              <w:t>Муниципальная программа города Обнинска «</w:t>
            </w:r>
            <w:r w:rsidRPr="003C4CEA">
              <w:rPr>
                <w:rFonts w:ascii="Times New Roman" w:hAnsi="Times New Roman" w:cs="Times New Roman"/>
                <w:b/>
              </w:rPr>
              <w:t>Энергосбережение и повышение энергетической эффективности</w:t>
            </w:r>
            <w:r>
              <w:rPr>
                <w:rFonts w:ascii="Times New Roman" w:hAnsi="Times New Roman" w:cs="Times New Roman"/>
                <w:b/>
              </w:rPr>
              <w:t>»</w:t>
            </w:r>
          </w:p>
        </w:tc>
      </w:tr>
      <w:tr w:rsidR="00572C06" w:rsidTr="000C10F5">
        <w:tc>
          <w:tcPr>
            <w:tcW w:w="672" w:type="dxa"/>
          </w:tcPr>
          <w:p w:rsidR="00572C06" w:rsidRPr="00CA26B5" w:rsidRDefault="006D244A" w:rsidP="00173757">
            <w:pPr>
              <w:tabs>
                <w:tab w:val="left" w:pos="3973"/>
                <w:tab w:val="left" w:pos="6307"/>
              </w:tabs>
              <w:jc w:val="center"/>
              <w:rPr>
                <w:rFonts w:ascii="Times New Roman" w:hAnsi="Times New Roman" w:cs="Times New Roman"/>
              </w:rPr>
            </w:pPr>
            <w:r>
              <w:rPr>
                <w:rFonts w:ascii="Times New Roman" w:hAnsi="Times New Roman" w:cs="Times New Roman"/>
              </w:rPr>
              <w:t>14.1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173757">
            <w:pPr>
              <w:rPr>
                <w:rFonts w:ascii="Times New Roman" w:eastAsia="Times New Roman" w:hAnsi="Times New Roman" w:cs="Times New Roman"/>
                <w:b/>
                <w:bCs/>
                <w:lang w:eastAsia="ru-RU"/>
              </w:rPr>
            </w:pPr>
            <w:r w:rsidRPr="003C4CEA">
              <w:rPr>
                <w:rFonts w:ascii="Times New Roman" w:eastAsia="Times New Roman" w:hAnsi="Times New Roman" w:cs="Times New Roman"/>
                <w:b/>
                <w:bCs/>
                <w:lang w:eastAsia="ru-RU"/>
              </w:rPr>
              <w:t xml:space="preserve">Показатель 1 Цели Программы </w:t>
            </w:r>
          </w:p>
          <w:p w:rsidR="00572C06" w:rsidRPr="003C4CEA" w:rsidRDefault="00572C06" w:rsidP="00173757">
            <w:pPr>
              <w:rPr>
                <w:rFonts w:ascii="Times New Roman" w:eastAsia="Times New Roman" w:hAnsi="Times New Roman" w:cs="Times New Roman"/>
                <w:bCs/>
                <w:lang w:eastAsia="ru-RU"/>
              </w:rPr>
            </w:pPr>
            <w:r w:rsidRPr="003C4CEA">
              <w:rPr>
                <w:rFonts w:ascii="Times New Roman" w:eastAsia="Times New Roman" w:hAnsi="Times New Roman" w:cs="Times New Roman"/>
                <w:bCs/>
                <w:lang w:eastAsia="ru-RU"/>
              </w:rPr>
              <w:t>Количество проведенных мероприятий по энергосбережению и повышению энергетической эффективности</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173757">
            <w:pPr>
              <w:jc w:val="center"/>
              <w:rPr>
                <w:rFonts w:ascii="Times New Roman" w:eastAsia="Times New Roman" w:hAnsi="Times New Roman" w:cs="Times New Roman"/>
                <w:lang w:eastAsia="ru-RU"/>
              </w:rPr>
            </w:pPr>
            <w:r w:rsidRPr="003C4CEA">
              <w:rPr>
                <w:rFonts w:ascii="Times New Roman" w:eastAsia="Times New Roman" w:hAnsi="Times New Roman" w:cs="Times New Roman"/>
                <w:lang w:eastAsia="ru-RU"/>
              </w:rPr>
              <w:t>ед.</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173757">
            <w:pPr>
              <w:jc w:val="center"/>
              <w:rPr>
                <w:rFonts w:ascii="Times New Roman" w:eastAsia="Times New Roman" w:hAnsi="Times New Roman" w:cs="Times New Roman"/>
                <w:bCs/>
                <w:lang w:eastAsia="ru-RU"/>
              </w:rPr>
            </w:pPr>
            <w:r w:rsidRPr="003C4CEA">
              <w:rPr>
                <w:rFonts w:ascii="Times New Roman" w:eastAsia="Times New Roman" w:hAnsi="Times New Roman" w:cs="Times New Roman"/>
                <w:lang w:eastAsia="ru-RU"/>
              </w:rPr>
              <w:t>5</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173757">
            <w:pPr>
              <w:jc w:val="center"/>
              <w:rPr>
                <w:rFonts w:ascii="Times New Roman" w:eastAsia="Times New Roman" w:hAnsi="Times New Roman" w:cs="Times New Roman"/>
                <w:bCs/>
                <w:lang w:eastAsia="ru-RU"/>
              </w:rPr>
            </w:pPr>
            <w:r w:rsidRPr="003C4CEA">
              <w:rPr>
                <w:rFonts w:ascii="Times New Roman" w:eastAsia="Times New Roman" w:hAnsi="Times New Roman" w:cs="Times New Roman"/>
                <w:bCs/>
                <w:lang w:eastAsia="ru-RU"/>
              </w:rPr>
              <w:t>2,5</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173757">
            <w:pPr>
              <w:jc w:val="center"/>
              <w:rPr>
                <w:rFonts w:ascii="Times New Roman" w:eastAsia="Times New Roman" w:hAnsi="Times New Roman" w:cs="Times New Roman"/>
                <w:bCs/>
                <w:lang w:eastAsia="ru-RU"/>
              </w:rPr>
            </w:pPr>
            <w:r w:rsidRPr="003C4CEA">
              <w:rPr>
                <w:rFonts w:ascii="Times New Roman" w:eastAsia="Times New Roman" w:hAnsi="Times New Roman" w:cs="Times New Roman"/>
                <w:bCs/>
                <w:lang w:eastAsia="ru-RU"/>
              </w:rPr>
              <w:t>50,00</w:t>
            </w:r>
          </w:p>
        </w:tc>
        <w:tc>
          <w:tcPr>
            <w:tcW w:w="4961" w:type="dxa"/>
          </w:tcPr>
          <w:p w:rsidR="00572C06" w:rsidRDefault="00071F12" w:rsidP="00071F12">
            <w:pPr>
              <w:tabs>
                <w:tab w:val="left" w:pos="3973"/>
                <w:tab w:val="left" w:pos="6307"/>
              </w:tabs>
              <w:rPr>
                <w:rFonts w:ascii="Times New Roman" w:hAnsi="Times New Roman" w:cs="Times New Roman"/>
              </w:rPr>
            </w:pPr>
            <w:r w:rsidRPr="00071F12">
              <w:rPr>
                <w:rFonts w:ascii="Times New Roman" w:hAnsi="Times New Roman" w:cs="Times New Roman"/>
              </w:rPr>
              <w:t>Недостижение планового значения</w:t>
            </w:r>
            <w:r w:rsidR="00572C06" w:rsidRPr="00071F12">
              <w:rPr>
                <w:rFonts w:ascii="Times New Roman" w:hAnsi="Times New Roman" w:cs="Times New Roman"/>
              </w:rPr>
              <w:t xml:space="preserve"> вязано с внесением </w:t>
            </w:r>
            <w:r w:rsidRPr="00071F12">
              <w:rPr>
                <w:rFonts w:ascii="Times New Roman" w:hAnsi="Times New Roman" w:cs="Times New Roman"/>
              </w:rPr>
              <w:t>изменений</w:t>
            </w:r>
            <w:r w:rsidR="00572C06" w:rsidRPr="00071F12">
              <w:rPr>
                <w:rFonts w:ascii="Times New Roman" w:hAnsi="Times New Roman" w:cs="Times New Roman"/>
              </w:rPr>
              <w:t xml:space="preserve"> в проектно-сметную документацию по ремон</w:t>
            </w:r>
            <w:r w:rsidRPr="00071F12">
              <w:rPr>
                <w:rFonts w:ascii="Times New Roman" w:hAnsi="Times New Roman" w:cs="Times New Roman"/>
              </w:rPr>
              <w:t xml:space="preserve">ту электроснабжения жилого дома (в том числе перенос сроков на 2026 год), </w:t>
            </w:r>
            <w:r w:rsidR="00572C06" w:rsidRPr="00071F12">
              <w:rPr>
                <w:rFonts w:ascii="Times New Roman" w:hAnsi="Times New Roman" w:cs="Times New Roman"/>
              </w:rPr>
              <w:t>провод</w:t>
            </w:r>
            <w:r w:rsidRPr="00071F12">
              <w:rPr>
                <w:rFonts w:ascii="Times New Roman" w:hAnsi="Times New Roman" w:cs="Times New Roman"/>
              </w:rPr>
              <w:t xml:space="preserve">ением </w:t>
            </w:r>
            <w:r w:rsidR="00572C06" w:rsidRPr="00071F12">
              <w:rPr>
                <w:rFonts w:ascii="Times New Roman" w:hAnsi="Times New Roman" w:cs="Times New Roman"/>
              </w:rPr>
              <w:t>конкурсны</w:t>
            </w:r>
            <w:r w:rsidRPr="00071F12">
              <w:rPr>
                <w:rFonts w:ascii="Times New Roman" w:hAnsi="Times New Roman" w:cs="Times New Roman"/>
              </w:rPr>
              <w:t>х</w:t>
            </w:r>
            <w:r w:rsidR="00572C06" w:rsidRPr="00071F12">
              <w:rPr>
                <w:rFonts w:ascii="Times New Roman" w:hAnsi="Times New Roman" w:cs="Times New Roman"/>
              </w:rPr>
              <w:t xml:space="preserve"> процедур по закупке материал</w:t>
            </w:r>
            <w:r w:rsidRPr="00071F12">
              <w:rPr>
                <w:rFonts w:ascii="Times New Roman" w:hAnsi="Times New Roman" w:cs="Times New Roman"/>
              </w:rPr>
              <w:t>ов</w:t>
            </w:r>
            <w:r w:rsidR="00572C06" w:rsidRPr="00071F12">
              <w:rPr>
                <w:rFonts w:ascii="Times New Roman" w:hAnsi="Times New Roman" w:cs="Times New Roman"/>
              </w:rPr>
              <w:t xml:space="preserve"> для выполнения ремонтных работ по электроснабжению жилого дома, расположенного по адресу: </w:t>
            </w:r>
            <w:r>
              <w:rPr>
                <w:rFonts w:ascii="Times New Roman" w:hAnsi="Times New Roman" w:cs="Times New Roman"/>
              </w:rPr>
              <w:t>г. Обнинск, ул. Пирогова, д. 2</w:t>
            </w:r>
          </w:p>
          <w:p w:rsidR="00071F12" w:rsidRDefault="00071F12" w:rsidP="00071F12">
            <w:pPr>
              <w:tabs>
                <w:tab w:val="left" w:pos="3973"/>
                <w:tab w:val="left" w:pos="6307"/>
              </w:tabs>
              <w:rPr>
                <w:rFonts w:ascii="Times New Roman" w:hAnsi="Times New Roman" w:cs="Times New Roman"/>
              </w:rPr>
            </w:pPr>
          </w:p>
          <w:p w:rsidR="00071F12" w:rsidRDefault="00071F12" w:rsidP="00071F12">
            <w:pPr>
              <w:tabs>
                <w:tab w:val="left" w:pos="3973"/>
                <w:tab w:val="left" w:pos="6307"/>
              </w:tabs>
              <w:rPr>
                <w:rFonts w:ascii="Times New Roman" w:hAnsi="Times New Roman" w:cs="Times New Roman"/>
              </w:rPr>
            </w:pPr>
          </w:p>
          <w:p w:rsidR="00071F12" w:rsidRPr="003C4CEA" w:rsidRDefault="00071F12" w:rsidP="00071F12">
            <w:pPr>
              <w:tabs>
                <w:tab w:val="left" w:pos="3973"/>
                <w:tab w:val="left" w:pos="6307"/>
              </w:tabs>
              <w:rPr>
                <w:rFonts w:ascii="Times New Roman" w:hAnsi="Times New Roman" w:cs="Times New Roman"/>
              </w:rPr>
            </w:pPr>
          </w:p>
        </w:tc>
      </w:tr>
      <w:tr w:rsidR="00572C06" w:rsidTr="006D244A">
        <w:tc>
          <w:tcPr>
            <w:tcW w:w="672" w:type="dxa"/>
            <w:shd w:val="clear" w:color="auto" w:fill="EBFFEB"/>
          </w:tcPr>
          <w:p w:rsidR="00572C06" w:rsidRPr="00CA26B5" w:rsidRDefault="006D244A" w:rsidP="00173757">
            <w:pPr>
              <w:tabs>
                <w:tab w:val="left" w:pos="3973"/>
                <w:tab w:val="left" w:pos="6307"/>
              </w:tabs>
              <w:jc w:val="center"/>
              <w:rPr>
                <w:rFonts w:ascii="Times New Roman" w:hAnsi="Times New Roman" w:cs="Times New Roman"/>
              </w:rPr>
            </w:pPr>
            <w:r>
              <w:rPr>
                <w:rFonts w:ascii="Times New Roman" w:hAnsi="Times New Roman" w:cs="Times New Roman"/>
              </w:rPr>
              <w:lastRenderedPageBreak/>
              <w:t>15</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hAnsi="Times New Roman" w:cs="Times New Roman"/>
                <w:b/>
                <w:bCs/>
              </w:rPr>
              <w:t>Муниципальная программа города Обнинска «</w:t>
            </w:r>
            <w:r w:rsidRPr="003C4CEA">
              <w:rPr>
                <w:rFonts w:ascii="Times New Roman" w:hAnsi="Times New Roman" w:cs="Times New Roman"/>
                <w:b/>
                <w:bCs/>
              </w:rPr>
              <w:t>Формирование комфортной городской среды</w:t>
            </w:r>
            <w:r>
              <w:rPr>
                <w:rFonts w:ascii="Times New Roman" w:hAnsi="Times New Roman" w:cs="Times New Roman"/>
                <w:b/>
                <w:bCs/>
              </w:rPr>
              <w:t>»</w:t>
            </w:r>
          </w:p>
        </w:tc>
      </w:tr>
      <w:tr w:rsidR="00572C06" w:rsidTr="000C10F5">
        <w:tc>
          <w:tcPr>
            <w:tcW w:w="672" w:type="dxa"/>
          </w:tcPr>
          <w:p w:rsidR="00572C06" w:rsidRPr="00CA26B5" w:rsidRDefault="006D244A" w:rsidP="00166CD2">
            <w:pPr>
              <w:tabs>
                <w:tab w:val="left" w:pos="3973"/>
                <w:tab w:val="left" w:pos="6307"/>
              </w:tabs>
              <w:jc w:val="center"/>
              <w:rPr>
                <w:rFonts w:ascii="Times New Roman" w:hAnsi="Times New Roman" w:cs="Times New Roman"/>
              </w:rPr>
            </w:pPr>
            <w:r>
              <w:rPr>
                <w:rFonts w:ascii="Times New Roman" w:hAnsi="Times New Roman" w:cs="Times New Roman"/>
              </w:rPr>
              <w:t>15.1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166CD2">
            <w:pPr>
              <w:rPr>
                <w:rFonts w:ascii="Times New Roman" w:hAnsi="Times New Roman" w:cs="Times New Roman"/>
                <w:b/>
                <w:bCs/>
              </w:rPr>
            </w:pPr>
            <w:r w:rsidRPr="003C4CEA">
              <w:rPr>
                <w:rFonts w:ascii="Times New Roman" w:hAnsi="Times New Roman" w:cs="Times New Roman"/>
                <w:b/>
                <w:bCs/>
              </w:rPr>
              <w:t>Показатель  Цели  Программы</w:t>
            </w:r>
          </w:p>
          <w:p w:rsidR="00572C06" w:rsidRPr="003C4CEA" w:rsidRDefault="00572C06" w:rsidP="00166CD2">
            <w:pPr>
              <w:rPr>
                <w:rFonts w:ascii="Times New Roman" w:hAnsi="Times New Roman" w:cs="Times New Roman"/>
                <w:b/>
                <w:bCs/>
              </w:rPr>
            </w:pPr>
            <w:r w:rsidRPr="003C4CEA">
              <w:rPr>
                <w:rFonts w:ascii="Times New Roman" w:eastAsia="Calibri" w:hAnsi="Times New Roman" w:cs="Times New Roman"/>
              </w:rPr>
              <w:t xml:space="preserve">Количество благоустроенных общественных территорий </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166CD2">
            <w:pPr>
              <w:jc w:val="center"/>
              <w:rPr>
                <w:rFonts w:ascii="Times New Roman" w:hAnsi="Times New Roman" w:cs="Times New Roman"/>
              </w:rPr>
            </w:pPr>
            <w:r w:rsidRPr="003C4CEA">
              <w:rPr>
                <w:rFonts w:ascii="Times New Roman" w:hAnsi="Times New Roman" w:cs="Times New Roman"/>
              </w:rPr>
              <w:t>Ед.</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166CD2">
            <w:pPr>
              <w:jc w:val="center"/>
              <w:rPr>
                <w:rFonts w:ascii="Times New Roman" w:hAnsi="Times New Roman" w:cs="Times New Roman"/>
                <w:bCs/>
              </w:rPr>
            </w:pPr>
            <w:r w:rsidRPr="003C4CEA">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166CD2">
            <w:pPr>
              <w:jc w:val="center"/>
              <w:rPr>
                <w:rFonts w:ascii="Times New Roman" w:hAnsi="Times New Roman" w:cs="Times New Roman"/>
                <w:bCs/>
              </w:rPr>
            </w:pPr>
            <w:r w:rsidRPr="003C4CEA">
              <w:rPr>
                <w:rFonts w:ascii="Times New Roman" w:hAnsi="Times New Roman" w:cs="Times New Roman"/>
                <w:bCs/>
              </w:rPr>
              <w:t>1</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166CD2">
            <w:pPr>
              <w:jc w:val="center"/>
              <w:rPr>
                <w:rFonts w:ascii="Times New Roman" w:hAnsi="Times New Roman" w:cs="Times New Roman"/>
                <w:bCs/>
              </w:rPr>
            </w:pPr>
            <w:r w:rsidRPr="003C4CEA">
              <w:rPr>
                <w:rFonts w:ascii="Times New Roman" w:hAnsi="Times New Roman" w:cs="Times New Roman"/>
                <w:bCs/>
              </w:rPr>
              <w:t>100,00</w:t>
            </w:r>
          </w:p>
        </w:tc>
        <w:tc>
          <w:tcPr>
            <w:tcW w:w="4961" w:type="dxa"/>
          </w:tcPr>
          <w:p w:rsidR="00572C06" w:rsidRPr="003C4CEA" w:rsidRDefault="00572C06" w:rsidP="00166CD2">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166CD2">
            <w:pPr>
              <w:tabs>
                <w:tab w:val="left" w:pos="3973"/>
                <w:tab w:val="left" w:pos="6307"/>
              </w:tabs>
              <w:jc w:val="center"/>
              <w:rPr>
                <w:rFonts w:ascii="Times New Roman" w:hAnsi="Times New Roman" w:cs="Times New Roman"/>
              </w:rPr>
            </w:pPr>
            <w:r>
              <w:rPr>
                <w:rFonts w:ascii="Times New Roman" w:hAnsi="Times New Roman" w:cs="Times New Roman"/>
              </w:rPr>
              <w:t>16</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hAnsi="Times New Roman" w:cs="Times New Roman"/>
                <w:b/>
                <w:bCs/>
              </w:rPr>
              <w:t>Муниципальная программа города Обнинска «</w:t>
            </w:r>
            <w:r w:rsidRPr="003C4CEA">
              <w:rPr>
                <w:rFonts w:ascii="Times New Roman" w:hAnsi="Times New Roman" w:cs="Times New Roman"/>
                <w:b/>
                <w:bCs/>
              </w:rPr>
              <w:t>Благоустройство</w:t>
            </w:r>
            <w:r>
              <w:rPr>
                <w:rFonts w:ascii="Times New Roman" w:hAnsi="Times New Roman" w:cs="Times New Roman"/>
                <w:b/>
                <w:bCs/>
              </w:rPr>
              <w:t>»</w:t>
            </w:r>
          </w:p>
        </w:tc>
      </w:tr>
      <w:tr w:rsidR="00572C06" w:rsidTr="000C10F5">
        <w:tc>
          <w:tcPr>
            <w:tcW w:w="672" w:type="dxa"/>
          </w:tcPr>
          <w:p w:rsidR="00572C06" w:rsidRPr="00CA26B5" w:rsidRDefault="006D244A" w:rsidP="006531F2">
            <w:pPr>
              <w:tabs>
                <w:tab w:val="left" w:pos="3973"/>
                <w:tab w:val="left" w:pos="6307"/>
              </w:tabs>
              <w:jc w:val="center"/>
              <w:rPr>
                <w:rFonts w:ascii="Times New Roman" w:hAnsi="Times New Roman" w:cs="Times New Roman"/>
              </w:rPr>
            </w:pPr>
            <w:r>
              <w:rPr>
                <w:rFonts w:ascii="Times New Roman" w:hAnsi="Times New Roman" w:cs="Times New Roman"/>
              </w:rPr>
              <w:t>16.1</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6531F2">
            <w:pPr>
              <w:rPr>
                <w:rFonts w:ascii="Times New Roman" w:hAnsi="Times New Roman" w:cs="Times New Roman"/>
                <w:b/>
                <w:bCs/>
              </w:rPr>
            </w:pPr>
            <w:r w:rsidRPr="003C4CEA">
              <w:rPr>
                <w:rFonts w:ascii="Times New Roman" w:hAnsi="Times New Roman" w:cs="Times New Roman"/>
                <w:b/>
                <w:bCs/>
              </w:rPr>
              <w:t>Показатель  1 Цели  Программы</w:t>
            </w:r>
          </w:p>
          <w:p w:rsidR="00572C06" w:rsidRPr="003C4CEA" w:rsidRDefault="00572C06" w:rsidP="006531F2">
            <w:pPr>
              <w:rPr>
                <w:rFonts w:ascii="Times New Roman" w:hAnsi="Times New Roman" w:cs="Times New Roman"/>
                <w:b/>
                <w:bCs/>
              </w:rPr>
            </w:pPr>
            <w:r w:rsidRPr="003C4CEA">
              <w:rPr>
                <w:rFonts w:ascii="Times New Roman" w:hAnsi="Times New Roman" w:cs="Times New Roman"/>
              </w:rPr>
              <w:t>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w:t>
            </w:r>
            <w:r w:rsidRPr="003C4CEA">
              <w:rPr>
                <w:rFonts w:ascii="Times New Roman" w:eastAsia="Calibri" w:hAnsi="Times New Roman" w:cs="Times New Roman"/>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тыс. кв. м.</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164,0</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164,2</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6531F2">
            <w:pPr>
              <w:ind w:firstLine="34"/>
              <w:jc w:val="center"/>
              <w:rPr>
                <w:rFonts w:ascii="Times New Roman" w:hAnsi="Times New Roman" w:cs="Times New Roman"/>
              </w:rPr>
            </w:pPr>
            <w:r w:rsidRPr="003C4CEA">
              <w:rPr>
                <w:rFonts w:ascii="Times New Roman" w:hAnsi="Times New Roman" w:cs="Times New Roman"/>
              </w:rPr>
              <w:t>100,12</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572C06" w:rsidP="006531F2">
            <w:pPr>
              <w:rPr>
                <w:rFonts w:ascii="Times New Roman" w:hAnsi="Times New Roman" w:cs="Times New Roman"/>
              </w:rPr>
            </w:pPr>
            <w:r w:rsidRPr="003C4CEA">
              <w:rPr>
                <w:rFonts w:ascii="Times New Roman" w:hAnsi="Times New Roman" w:cs="Times New Roman"/>
              </w:rPr>
              <w:t>Увеличение обусловлено передачей новых территорий города для содержания</w:t>
            </w:r>
          </w:p>
        </w:tc>
      </w:tr>
      <w:tr w:rsidR="00572C06" w:rsidTr="000C10F5">
        <w:tc>
          <w:tcPr>
            <w:tcW w:w="672" w:type="dxa"/>
          </w:tcPr>
          <w:p w:rsidR="00572C06" w:rsidRPr="00CA26B5" w:rsidRDefault="006D244A" w:rsidP="006531F2">
            <w:pPr>
              <w:tabs>
                <w:tab w:val="left" w:pos="3973"/>
                <w:tab w:val="left" w:pos="6307"/>
              </w:tabs>
              <w:jc w:val="center"/>
              <w:rPr>
                <w:rFonts w:ascii="Times New Roman" w:hAnsi="Times New Roman" w:cs="Times New Roman"/>
              </w:rPr>
            </w:pPr>
            <w:r>
              <w:rPr>
                <w:rFonts w:ascii="Times New Roman" w:hAnsi="Times New Roman" w:cs="Times New Roman"/>
              </w:rPr>
              <w:t>16.2</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6531F2">
            <w:pPr>
              <w:widowControl w:val="0"/>
              <w:autoSpaceDE w:val="0"/>
              <w:autoSpaceDN w:val="0"/>
              <w:adjustRightInd w:val="0"/>
              <w:rPr>
                <w:rFonts w:ascii="Times New Roman" w:hAnsi="Times New Roman" w:cs="Times New Roman"/>
                <w:b/>
              </w:rPr>
            </w:pPr>
            <w:r w:rsidRPr="003C4CEA">
              <w:rPr>
                <w:rFonts w:ascii="Times New Roman" w:hAnsi="Times New Roman" w:cs="Times New Roman"/>
                <w:b/>
              </w:rPr>
              <w:t>Показатель 2 Цели Программы</w:t>
            </w:r>
          </w:p>
          <w:p w:rsidR="00572C06" w:rsidRPr="003C4CEA" w:rsidRDefault="00572C06" w:rsidP="006531F2">
            <w:pPr>
              <w:tabs>
                <w:tab w:val="left" w:pos="305"/>
              </w:tabs>
              <w:autoSpaceDE w:val="0"/>
              <w:autoSpaceDN w:val="0"/>
              <w:adjustRightInd w:val="0"/>
              <w:rPr>
                <w:rFonts w:ascii="Times New Roman" w:eastAsia="Calibri" w:hAnsi="Times New Roman" w:cs="Times New Roman"/>
              </w:rPr>
            </w:pPr>
            <w:r w:rsidRPr="003C4CEA">
              <w:rPr>
                <w:rFonts w:ascii="Times New Roman" w:eastAsia="Calibri" w:hAnsi="Times New Roman" w:cs="Times New Roman"/>
              </w:rPr>
              <w:t xml:space="preserve">Количество вновь созданных объектов городского освещения </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Ед.</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0</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0,00</w:t>
            </w:r>
          </w:p>
        </w:tc>
        <w:tc>
          <w:tcPr>
            <w:tcW w:w="4961" w:type="dxa"/>
          </w:tcPr>
          <w:p w:rsidR="00572C06" w:rsidRPr="003C4CEA" w:rsidRDefault="004156B2" w:rsidP="004156B2">
            <w:pPr>
              <w:tabs>
                <w:tab w:val="left" w:pos="3973"/>
                <w:tab w:val="left" w:pos="6307"/>
              </w:tabs>
              <w:rPr>
                <w:rFonts w:ascii="Times New Roman" w:hAnsi="Times New Roman" w:cs="Times New Roman"/>
              </w:rPr>
            </w:pPr>
            <w:r>
              <w:rPr>
                <w:rFonts w:ascii="Times New Roman" w:hAnsi="Times New Roman" w:cs="Times New Roman"/>
              </w:rPr>
              <w:t xml:space="preserve">Запланированные мероприятия по содержанию уличного освещения, содержанию и развитию наружного освещения территории города выполнены, выделенные денежные средства освоены в полном объеме. Сроки окончания работ по созданию новых </w:t>
            </w:r>
            <w:r w:rsidRPr="004156B2">
              <w:rPr>
                <w:rFonts w:ascii="Times New Roman" w:hAnsi="Times New Roman" w:cs="Times New Roman"/>
              </w:rPr>
              <w:t>объектов городского освещения</w:t>
            </w:r>
            <w:r>
              <w:rPr>
                <w:rFonts w:ascii="Times New Roman" w:hAnsi="Times New Roman" w:cs="Times New Roman"/>
              </w:rPr>
              <w:t xml:space="preserve"> перенесены</w:t>
            </w:r>
          </w:p>
        </w:tc>
      </w:tr>
      <w:tr w:rsidR="00572C06" w:rsidTr="000C10F5">
        <w:tc>
          <w:tcPr>
            <w:tcW w:w="672" w:type="dxa"/>
          </w:tcPr>
          <w:p w:rsidR="00572C06" w:rsidRPr="00CA26B5" w:rsidRDefault="006D244A" w:rsidP="006531F2">
            <w:pPr>
              <w:tabs>
                <w:tab w:val="left" w:pos="3973"/>
                <w:tab w:val="left" w:pos="6307"/>
              </w:tabs>
              <w:jc w:val="center"/>
              <w:rPr>
                <w:rFonts w:ascii="Times New Roman" w:hAnsi="Times New Roman" w:cs="Times New Roman"/>
              </w:rPr>
            </w:pPr>
            <w:r>
              <w:rPr>
                <w:rFonts w:ascii="Times New Roman" w:hAnsi="Times New Roman" w:cs="Times New Roman"/>
              </w:rPr>
              <w:t>16.3</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6531F2">
            <w:pPr>
              <w:widowControl w:val="0"/>
              <w:autoSpaceDE w:val="0"/>
              <w:autoSpaceDN w:val="0"/>
              <w:adjustRightInd w:val="0"/>
              <w:rPr>
                <w:rFonts w:ascii="Times New Roman" w:hAnsi="Times New Roman" w:cs="Times New Roman"/>
                <w:b/>
              </w:rPr>
            </w:pPr>
            <w:r w:rsidRPr="003C4CEA">
              <w:rPr>
                <w:rFonts w:ascii="Times New Roman" w:hAnsi="Times New Roman" w:cs="Times New Roman"/>
                <w:b/>
              </w:rPr>
              <w:t>Показатель 3 Цели Программы</w:t>
            </w:r>
          </w:p>
          <w:p w:rsidR="00572C06" w:rsidRPr="003C4CEA" w:rsidRDefault="00572C06" w:rsidP="006531F2">
            <w:pPr>
              <w:tabs>
                <w:tab w:val="left" w:pos="305"/>
              </w:tabs>
              <w:autoSpaceDE w:val="0"/>
              <w:autoSpaceDN w:val="0"/>
              <w:adjustRightInd w:val="0"/>
              <w:rPr>
                <w:rFonts w:ascii="Times New Roman" w:eastAsia="Calibri" w:hAnsi="Times New Roman" w:cs="Times New Roman"/>
              </w:rPr>
            </w:pPr>
            <w:r w:rsidRPr="003C4CEA">
              <w:rPr>
                <w:rFonts w:ascii="Times New Roman" w:eastAsia="Calibri" w:hAnsi="Times New Roman" w:cs="Times New Roman"/>
              </w:rPr>
              <w:t>Площадь территории благоустроенных парков, парковых зон и скверов</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кв.м.</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784,55</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784,55</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100,00</w:t>
            </w:r>
          </w:p>
        </w:tc>
        <w:tc>
          <w:tcPr>
            <w:tcW w:w="4961" w:type="dxa"/>
          </w:tcPr>
          <w:p w:rsidR="00572C06" w:rsidRPr="003C4CEA" w:rsidRDefault="00572C06" w:rsidP="006531F2">
            <w:pPr>
              <w:tabs>
                <w:tab w:val="left" w:pos="3973"/>
                <w:tab w:val="left" w:pos="6307"/>
              </w:tabs>
              <w:jc w:val="center"/>
              <w:rPr>
                <w:rFonts w:ascii="Times New Roman" w:hAnsi="Times New Roman" w:cs="Times New Roman"/>
              </w:rPr>
            </w:pPr>
          </w:p>
        </w:tc>
      </w:tr>
      <w:tr w:rsidR="00572C06" w:rsidTr="000C10F5">
        <w:tc>
          <w:tcPr>
            <w:tcW w:w="672" w:type="dxa"/>
          </w:tcPr>
          <w:p w:rsidR="00572C06" w:rsidRPr="00CA26B5" w:rsidRDefault="006D244A" w:rsidP="006531F2">
            <w:pPr>
              <w:tabs>
                <w:tab w:val="left" w:pos="3973"/>
                <w:tab w:val="left" w:pos="6307"/>
              </w:tabs>
              <w:jc w:val="center"/>
              <w:rPr>
                <w:rFonts w:ascii="Times New Roman" w:hAnsi="Times New Roman" w:cs="Times New Roman"/>
              </w:rPr>
            </w:pPr>
            <w:r>
              <w:rPr>
                <w:rFonts w:ascii="Times New Roman" w:hAnsi="Times New Roman" w:cs="Times New Roman"/>
              </w:rPr>
              <w:t>16.4</w:t>
            </w:r>
          </w:p>
        </w:tc>
        <w:tc>
          <w:tcPr>
            <w:tcW w:w="4573" w:type="dxa"/>
            <w:tcBorders>
              <w:top w:val="single" w:sz="4" w:space="0" w:color="auto"/>
              <w:left w:val="single" w:sz="4" w:space="0" w:color="auto"/>
              <w:bottom w:val="single" w:sz="4" w:space="0" w:color="auto"/>
              <w:right w:val="single" w:sz="4" w:space="0" w:color="auto"/>
            </w:tcBorders>
            <w:shd w:val="clear" w:color="auto" w:fill="auto"/>
          </w:tcPr>
          <w:p w:rsidR="00572C06" w:rsidRPr="003C4CEA" w:rsidRDefault="00572C06" w:rsidP="006531F2">
            <w:pPr>
              <w:widowControl w:val="0"/>
              <w:autoSpaceDE w:val="0"/>
              <w:autoSpaceDN w:val="0"/>
              <w:adjustRightInd w:val="0"/>
              <w:rPr>
                <w:rFonts w:ascii="Times New Roman" w:hAnsi="Times New Roman" w:cs="Times New Roman"/>
                <w:b/>
              </w:rPr>
            </w:pPr>
            <w:r w:rsidRPr="003C4CEA">
              <w:rPr>
                <w:rFonts w:ascii="Times New Roman" w:hAnsi="Times New Roman" w:cs="Times New Roman"/>
                <w:b/>
              </w:rPr>
              <w:t>Показатель 4 Цели Программы</w:t>
            </w:r>
          </w:p>
          <w:p w:rsidR="00572C06" w:rsidRPr="003C4CEA" w:rsidRDefault="00572C06" w:rsidP="006531F2">
            <w:pPr>
              <w:tabs>
                <w:tab w:val="left" w:pos="305"/>
              </w:tabs>
              <w:autoSpaceDE w:val="0"/>
              <w:autoSpaceDN w:val="0"/>
              <w:adjustRightInd w:val="0"/>
              <w:rPr>
                <w:rFonts w:ascii="Times New Roman" w:eastAsia="Calibri" w:hAnsi="Times New Roman" w:cs="Times New Roman"/>
                <w:bCs/>
              </w:rPr>
            </w:pPr>
            <w:r w:rsidRPr="003C4CEA">
              <w:rPr>
                <w:rFonts w:ascii="Times New Roman" w:eastAsia="Calibri" w:hAnsi="Times New Roman" w:cs="Times New Roman"/>
                <w:bCs/>
              </w:rPr>
              <w:t>Площадь содержания и благоустройства территорий кладбищ</w:t>
            </w:r>
          </w:p>
        </w:tc>
        <w:tc>
          <w:tcPr>
            <w:tcW w:w="1276"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га</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rPr>
            </w:pPr>
            <w:r w:rsidRPr="003C4CEA">
              <w:rPr>
                <w:rFonts w:ascii="Times New Roman" w:hAnsi="Times New Roman" w:cs="Times New Roman"/>
              </w:rPr>
              <w:t>44,76</w:t>
            </w:r>
          </w:p>
        </w:tc>
        <w:tc>
          <w:tcPr>
            <w:tcW w:w="1134" w:type="dxa"/>
            <w:tcBorders>
              <w:top w:val="single" w:sz="4" w:space="0" w:color="auto"/>
              <w:left w:val="nil"/>
              <w:bottom w:val="single" w:sz="4" w:space="0" w:color="auto"/>
              <w:right w:val="single" w:sz="4" w:space="0" w:color="auto"/>
            </w:tcBorders>
            <w:shd w:val="clear" w:color="auto" w:fill="auto"/>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44,76</w:t>
            </w:r>
          </w:p>
        </w:tc>
        <w:tc>
          <w:tcPr>
            <w:tcW w:w="1701"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6531F2">
            <w:pPr>
              <w:jc w:val="center"/>
              <w:rPr>
                <w:rFonts w:ascii="Times New Roman" w:hAnsi="Times New Roman" w:cs="Times New Roman"/>
                <w:bCs/>
              </w:rPr>
            </w:pPr>
            <w:r w:rsidRPr="003C4CEA">
              <w:rPr>
                <w:rFonts w:ascii="Times New Roman" w:hAnsi="Times New Roman" w:cs="Times New Roman"/>
                <w:bCs/>
              </w:rPr>
              <w:t>100,00</w:t>
            </w:r>
          </w:p>
        </w:tc>
        <w:tc>
          <w:tcPr>
            <w:tcW w:w="4961" w:type="dxa"/>
          </w:tcPr>
          <w:p w:rsidR="00572C06" w:rsidRPr="003C4CEA" w:rsidRDefault="00572C06" w:rsidP="006531F2">
            <w:pPr>
              <w:tabs>
                <w:tab w:val="left" w:pos="3973"/>
                <w:tab w:val="left" w:pos="6307"/>
              </w:tabs>
              <w:jc w:val="center"/>
              <w:rPr>
                <w:rFonts w:ascii="Times New Roman" w:hAnsi="Times New Roman" w:cs="Times New Roman"/>
              </w:rPr>
            </w:pPr>
          </w:p>
        </w:tc>
      </w:tr>
      <w:tr w:rsidR="00572C06" w:rsidTr="006D244A">
        <w:tc>
          <w:tcPr>
            <w:tcW w:w="672" w:type="dxa"/>
            <w:shd w:val="clear" w:color="auto" w:fill="EBFFEB"/>
          </w:tcPr>
          <w:p w:rsidR="00572C06" w:rsidRPr="00CA26B5" w:rsidRDefault="006D244A" w:rsidP="006531F2">
            <w:pPr>
              <w:tabs>
                <w:tab w:val="left" w:pos="3973"/>
                <w:tab w:val="left" w:pos="6307"/>
              </w:tabs>
              <w:jc w:val="center"/>
              <w:rPr>
                <w:rFonts w:ascii="Times New Roman" w:hAnsi="Times New Roman" w:cs="Times New Roman"/>
              </w:rPr>
            </w:pPr>
            <w:r>
              <w:rPr>
                <w:rFonts w:ascii="Times New Roman" w:hAnsi="Times New Roman" w:cs="Times New Roman"/>
              </w:rPr>
              <w:t>17</w:t>
            </w:r>
          </w:p>
        </w:tc>
        <w:tc>
          <w:tcPr>
            <w:tcW w:w="14779" w:type="dxa"/>
            <w:gridSpan w:val="6"/>
            <w:shd w:val="clear" w:color="auto" w:fill="EBFFEB"/>
          </w:tcPr>
          <w:p w:rsidR="00572C06" w:rsidRPr="003C4CEA" w:rsidRDefault="00572C06" w:rsidP="00572C06">
            <w:pPr>
              <w:tabs>
                <w:tab w:val="left" w:pos="3973"/>
                <w:tab w:val="left" w:pos="6307"/>
              </w:tabs>
              <w:rPr>
                <w:rFonts w:ascii="Times New Roman" w:hAnsi="Times New Roman" w:cs="Times New Roman"/>
              </w:rPr>
            </w:pPr>
            <w:r w:rsidRPr="00572C06">
              <w:rPr>
                <w:rFonts w:ascii="Times New Roman" w:eastAsia="Times New Roman" w:hAnsi="Times New Roman" w:cs="Times New Roman"/>
                <w:b/>
                <w:bCs/>
                <w:lang w:eastAsia="ru-RU"/>
              </w:rPr>
              <w:t>Муниципальная программа города Обнинска «</w:t>
            </w:r>
            <w:r w:rsidRPr="003C4CEA">
              <w:rPr>
                <w:rFonts w:ascii="Times New Roman" w:eastAsia="Times New Roman" w:hAnsi="Times New Roman" w:cs="Times New Roman"/>
                <w:b/>
                <w:bCs/>
                <w:lang w:eastAsia="ru-RU"/>
              </w:rPr>
              <w:t>Градостроительная деятельность</w:t>
            </w:r>
            <w:r>
              <w:rPr>
                <w:rFonts w:ascii="Times New Roman" w:eastAsia="Times New Roman" w:hAnsi="Times New Roman" w:cs="Times New Roman"/>
                <w:b/>
                <w:bCs/>
                <w:lang w:eastAsia="ru-RU"/>
              </w:rPr>
              <w:t>»</w:t>
            </w:r>
          </w:p>
        </w:tc>
      </w:tr>
      <w:tr w:rsidR="00572C06" w:rsidTr="000C10F5">
        <w:tc>
          <w:tcPr>
            <w:tcW w:w="672" w:type="dxa"/>
          </w:tcPr>
          <w:p w:rsidR="00572C06" w:rsidRPr="00CA26B5" w:rsidRDefault="006D244A" w:rsidP="00CD4C18">
            <w:pPr>
              <w:tabs>
                <w:tab w:val="left" w:pos="3973"/>
                <w:tab w:val="left" w:pos="6307"/>
              </w:tabs>
              <w:jc w:val="center"/>
              <w:rPr>
                <w:rFonts w:ascii="Times New Roman" w:hAnsi="Times New Roman" w:cs="Times New Roman"/>
              </w:rPr>
            </w:pPr>
            <w:r>
              <w:rPr>
                <w:rFonts w:ascii="Times New Roman" w:hAnsi="Times New Roman" w:cs="Times New Roman"/>
              </w:rPr>
              <w:t>17.1</w:t>
            </w:r>
          </w:p>
        </w:tc>
        <w:tc>
          <w:tcPr>
            <w:tcW w:w="4573" w:type="dxa"/>
            <w:tcBorders>
              <w:top w:val="single" w:sz="4" w:space="0" w:color="auto"/>
              <w:left w:val="single" w:sz="4" w:space="0" w:color="auto"/>
              <w:bottom w:val="single" w:sz="4" w:space="0" w:color="auto"/>
              <w:right w:val="single" w:sz="4" w:space="0" w:color="auto"/>
            </w:tcBorders>
          </w:tcPr>
          <w:p w:rsidR="00572C06" w:rsidRPr="003C4CEA" w:rsidRDefault="00572C06" w:rsidP="00CD4C18">
            <w:pPr>
              <w:rPr>
                <w:rFonts w:ascii="Times New Roman" w:hAnsi="Times New Roman" w:cs="Times New Roman"/>
                <w:bCs/>
              </w:rPr>
            </w:pPr>
            <w:r w:rsidRPr="003C4CEA">
              <w:rPr>
                <w:rFonts w:ascii="Times New Roman" w:hAnsi="Times New Roman" w:cs="Times New Roman"/>
                <w:bCs/>
              </w:rPr>
              <w:t>Показатель 1 Цели Программы</w:t>
            </w:r>
          </w:p>
          <w:p w:rsidR="00572C06" w:rsidRPr="003C4CEA" w:rsidRDefault="00572C06" w:rsidP="00CD4C18">
            <w:pPr>
              <w:rPr>
                <w:rFonts w:ascii="Times New Roman" w:hAnsi="Times New Roman" w:cs="Times New Roman"/>
                <w:b/>
                <w:bCs/>
              </w:rPr>
            </w:pPr>
            <w:r w:rsidRPr="003C4CEA">
              <w:rPr>
                <w:rFonts w:ascii="Times New Roman" w:hAnsi="Times New Roman" w:cs="Times New Roman"/>
                <w:bCs/>
              </w:rPr>
              <w:t>Площадь земель жилых зон в границах города Обнинска</w:t>
            </w:r>
          </w:p>
        </w:tc>
        <w:tc>
          <w:tcPr>
            <w:tcW w:w="1276" w:type="dxa"/>
            <w:tcBorders>
              <w:top w:val="single" w:sz="4" w:space="0" w:color="auto"/>
              <w:left w:val="nil"/>
              <w:bottom w:val="single" w:sz="4" w:space="0" w:color="auto"/>
              <w:right w:val="single" w:sz="4" w:space="0" w:color="auto"/>
            </w:tcBorders>
          </w:tcPr>
          <w:p w:rsidR="00572C06" w:rsidRPr="003C4CEA" w:rsidRDefault="00572C06" w:rsidP="00CD4C18">
            <w:pPr>
              <w:jc w:val="center"/>
              <w:rPr>
                <w:rFonts w:ascii="Times New Roman" w:hAnsi="Times New Roman" w:cs="Times New Roman"/>
              </w:rPr>
            </w:pPr>
            <w:r w:rsidRPr="003C4CEA">
              <w:rPr>
                <w:rFonts w:ascii="Times New Roman" w:hAnsi="Times New Roman" w:cs="Times New Roman"/>
              </w:rPr>
              <w:t>га</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CD4C18">
            <w:pPr>
              <w:jc w:val="center"/>
              <w:rPr>
                <w:rFonts w:ascii="Times New Roman" w:hAnsi="Times New Roman" w:cs="Times New Roman"/>
                <w:bCs/>
              </w:rPr>
            </w:pPr>
            <w:r w:rsidRPr="003C4CEA">
              <w:rPr>
                <w:rFonts w:ascii="Times New Roman" w:hAnsi="Times New Roman" w:cs="Times New Roman"/>
                <w:bCs/>
              </w:rPr>
              <w:t>852,98</w:t>
            </w:r>
          </w:p>
        </w:tc>
        <w:tc>
          <w:tcPr>
            <w:tcW w:w="1134" w:type="dxa"/>
            <w:tcBorders>
              <w:top w:val="single" w:sz="4" w:space="0" w:color="auto"/>
              <w:left w:val="nil"/>
              <w:bottom w:val="single" w:sz="4" w:space="0" w:color="auto"/>
              <w:right w:val="single" w:sz="4" w:space="0" w:color="auto"/>
            </w:tcBorders>
          </w:tcPr>
          <w:p w:rsidR="00572C06" w:rsidRPr="003C4CEA" w:rsidRDefault="00572C06" w:rsidP="00CD4C18">
            <w:pPr>
              <w:jc w:val="center"/>
              <w:rPr>
                <w:rFonts w:ascii="Times New Roman" w:hAnsi="Times New Roman" w:cs="Times New Roman"/>
                <w:bCs/>
              </w:rPr>
            </w:pPr>
            <w:r w:rsidRPr="003C4CEA">
              <w:rPr>
                <w:rFonts w:ascii="Times New Roman" w:hAnsi="Times New Roman" w:cs="Times New Roman"/>
                <w:bCs/>
              </w:rPr>
              <w:t>1328,7</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CD4C18">
            <w:pPr>
              <w:jc w:val="center"/>
              <w:rPr>
                <w:rFonts w:ascii="Times New Roman" w:hAnsi="Times New Roman" w:cs="Times New Roman"/>
              </w:rPr>
            </w:pPr>
            <w:r w:rsidRPr="003C4CEA">
              <w:rPr>
                <w:rFonts w:ascii="Times New Roman" w:hAnsi="Times New Roman" w:cs="Times New Roman"/>
              </w:rPr>
              <w:t>155,77</w:t>
            </w:r>
          </w:p>
          <w:p w:rsidR="00572C06" w:rsidRPr="003C4CEA" w:rsidRDefault="00572C06" w:rsidP="00CD4C18">
            <w:pPr>
              <w:ind w:firstLine="34"/>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rsidR="00AE76AE" w:rsidRDefault="00572C06" w:rsidP="00CD4C18">
            <w:pPr>
              <w:ind w:left="-57" w:right="-108"/>
              <w:rPr>
                <w:rFonts w:ascii="Times New Roman" w:hAnsi="Times New Roman" w:cs="Times New Roman"/>
              </w:rPr>
            </w:pPr>
            <w:r w:rsidRPr="003C4CEA">
              <w:rPr>
                <w:rFonts w:ascii="Times New Roman" w:hAnsi="Times New Roman" w:cs="Times New Roman"/>
              </w:rPr>
              <w:t xml:space="preserve">Увеличение показателя связано с внесением сведений о границе населенного пункта </w:t>
            </w:r>
          </w:p>
          <w:p w:rsidR="00572C06" w:rsidRPr="003C4CEA" w:rsidRDefault="00572C06" w:rsidP="00CD4C18">
            <w:pPr>
              <w:ind w:left="-57" w:right="-108"/>
              <w:rPr>
                <w:rFonts w:ascii="Times New Roman" w:hAnsi="Times New Roman" w:cs="Times New Roman"/>
              </w:rPr>
            </w:pPr>
            <w:r w:rsidRPr="003C4CEA">
              <w:rPr>
                <w:rFonts w:ascii="Times New Roman" w:hAnsi="Times New Roman" w:cs="Times New Roman"/>
              </w:rPr>
              <w:t>«Город Обнинск» в ЕГРН</w:t>
            </w:r>
          </w:p>
        </w:tc>
      </w:tr>
      <w:tr w:rsidR="00572C06" w:rsidTr="000C10F5">
        <w:tc>
          <w:tcPr>
            <w:tcW w:w="672" w:type="dxa"/>
          </w:tcPr>
          <w:p w:rsidR="00572C06" w:rsidRPr="00CA26B5" w:rsidRDefault="006D244A" w:rsidP="00CD4C18">
            <w:pPr>
              <w:tabs>
                <w:tab w:val="left" w:pos="3973"/>
                <w:tab w:val="left" w:pos="6307"/>
              </w:tabs>
              <w:jc w:val="center"/>
              <w:rPr>
                <w:rFonts w:ascii="Times New Roman" w:hAnsi="Times New Roman" w:cs="Times New Roman"/>
              </w:rPr>
            </w:pPr>
            <w:r>
              <w:rPr>
                <w:rFonts w:ascii="Times New Roman" w:hAnsi="Times New Roman" w:cs="Times New Roman"/>
              </w:rPr>
              <w:t>17.2</w:t>
            </w:r>
          </w:p>
        </w:tc>
        <w:tc>
          <w:tcPr>
            <w:tcW w:w="4573" w:type="dxa"/>
            <w:tcBorders>
              <w:top w:val="single" w:sz="4" w:space="0" w:color="auto"/>
              <w:left w:val="single" w:sz="4" w:space="0" w:color="auto"/>
              <w:bottom w:val="single" w:sz="4" w:space="0" w:color="auto"/>
              <w:right w:val="single" w:sz="4" w:space="0" w:color="auto"/>
            </w:tcBorders>
          </w:tcPr>
          <w:p w:rsidR="00572C06" w:rsidRPr="003C4CEA" w:rsidRDefault="00572C06" w:rsidP="00CD4C18">
            <w:pPr>
              <w:rPr>
                <w:rFonts w:ascii="Times New Roman" w:hAnsi="Times New Roman" w:cs="Times New Roman"/>
              </w:rPr>
            </w:pPr>
            <w:r w:rsidRPr="003C4CEA">
              <w:rPr>
                <w:rFonts w:ascii="Times New Roman" w:hAnsi="Times New Roman" w:cs="Times New Roman"/>
              </w:rPr>
              <w:t xml:space="preserve">Показатель 2 Цели Программы </w:t>
            </w:r>
          </w:p>
          <w:p w:rsidR="00572C06" w:rsidRPr="003C4CEA" w:rsidRDefault="00572C06" w:rsidP="00CD4C18">
            <w:pPr>
              <w:rPr>
                <w:rFonts w:ascii="Times New Roman" w:hAnsi="Times New Roman" w:cs="Times New Roman"/>
              </w:rPr>
            </w:pPr>
            <w:r w:rsidRPr="003C4CEA">
              <w:rPr>
                <w:rFonts w:ascii="Times New Roman" w:hAnsi="Times New Roman" w:cs="Times New Roman"/>
              </w:rPr>
              <w:t>Доля лиц обучившихся по программам высшего образования в сфере архитектуры и градостроительства от запланированных к обучению</w:t>
            </w:r>
          </w:p>
        </w:tc>
        <w:tc>
          <w:tcPr>
            <w:tcW w:w="1276" w:type="dxa"/>
            <w:tcBorders>
              <w:top w:val="single" w:sz="4" w:space="0" w:color="auto"/>
              <w:left w:val="nil"/>
              <w:bottom w:val="single" w:sz="4" w:space="0" w:color="auto"/>
              <w:right w:val="single" w:sz="4" w:space="0" w:color="auto"/>
            </w:tcBorders>
          </w:tcPr>
          <w:p w:rsidR="00572C06" w:rsidRPr="003C4CEA" w:rsidRDefault="00572C06" w:rsidP="00CD4C18">
            <w:pPr>
              <w:jc w:val="center"/>
              <w:rPr>
                <w:rFonts w:ascii="Times New Roman" w:hAnsi="Times New Roman" w:cs="Times New Roman"/>
              </w:rPr>
            </w:pPr>
            <w:r w:rsidRPr="003C4C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rsidR="00572C06" w:rsidRPr="003C4CEA" w:rsidRDefault="00572C06" w:rsidP="00CD4C18">
            <w:pPr>
              <w:jc w:val="center"/>
              <w:rPr>
                <w:rFonts w:ascii="Times New Roman" w:hAnsi="Times New Roman" w:cs="Times New Roman"/>
                <w:bCs/>
              </w:rPr>
            </w:pPr>
            <w:r w:rsidRPr="003C4CEA">
              <w:rPr>
                <w:rFonts w:ascii="Times New Roman" w:hAnsi="Times New Roman" w:cs="Times New Roman"/>
                <w:bCs/>
              </w:rPr>
              <w:t>1</w:t>
            </w:r>
          </w:p>
        </w:tc>
        <w:tc>
          <w:tcPr>
            <w:tcW w:w="1134" w:type="dxa"/>
            <w:tcBorders>
              <w:top w:val="single" w:sz="4" w:space="0" w:color="auto"/>
              <w:left w:val="nil"/>
              <w:bottom w:val="single" w:sz="4" w:space="0" w:color="auto"/>
              <w:right w:val="single" w:sz="4" w:space="0" w:color="auto"/>
            </w:tcBorders>
          </w:tcPr>
          <w:p w:rsidR="00572C06" w:rsidRPr="003C4CEA" w:rsidRDefault="00572C06" w:rsidP="00CD4C18">
            <w:pPr>
              <w:jc w:val="center"/>
              <w:rPr>
                <w:rFonts w:ascii="Times New Roman" w:hAnsi="Times New Roman" w:cs="Times New Roman"/>
                <w:bCs/>
              </w:rPr>
            </w:pPr>
            <w:r w:rsidRPr="003C4CEA">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572C06" w:rsidRPr="003C4CEA" w:rsidRDefault="00572C06" w:rsidP="00CD4C18">
            <w:pPr>
              <w:jc w:val="center"/>
              <w:rPr>
                <w:rFonts w:ascii="Times New Roman" w:hAnsi="Times New Roman" w:cs="Times New Roman"/>
              </w:rPr>
            </w:pPr>
            <w:r w:rsidRPr="003C4CEA">
              <w:rPr>
                <w:rFonts w:ascii="Times New Roman" w:hAnsi="Times New Roman" w:cs="Times New Roman"/>
              </w:rPr>
              <w:t>200,00</w:t>
            </w:r>
          </w:p>
        </w:tc>
        <w:tc>
          <w:tcPr>
            <w:tcW w:w="4961" w:type="dxa"/>
            <w:tcBorders>
              <w:top w:val="single" w:sz="4" w:space="0" w:color="auto"/>
              <w:left w:val="single" w:sz="4" w:space="0" w:color="auto"/>
              <w:bottom w:val="single" w:sz="4" w:space="0" w:color="auto"/>
              <w:right w:val="single" w:sz="4" w:space="0" w:color="auto"/>
            </w:tcBorders>
          </w:tcPr>
          <w:p w:rsidR="00572C06" w:rsidRPr="003C4CEA" w:rsidRDefault="00572C06" w:rsidP="00CD4C18">
            <w:pPr>
              <w:ind w:left="-57" w:right="-108"/>
              <w:rPr>
                <w:rFonts w:ascii="Times New Roman" w:hAnsi="Times New Roman" w:cs="Times New Roman"/>
              </w:rPr>
            </w:pPr>
            <w:r w:rsidRPr="003C4CEA">
              <w:rPr>
                <w:rFonts w:ascii="Times New Roman" w:hAnsi="Times New Roman" w:cs="Times New Roman"/>
              </w:rPr>
              <w:t>Техническая ошибка при внесении изменений в МП (планировалось обучить 2 чел., обучили 2 чел.)</w:t>
            </w:r>
          </w:p>
        </w:tc>
      </w:tr>
    </w:tbl>
    <w:p w:rsidR="00533BE0" w:rsidRPr="00B50E6E" w:rsidRDefault="00533BE0" w:rsidP="00A63F8F">
      <w:pPr>
        <w:suppressAutoHyphens/>
        <w:snapToGrid w:val="0"/>
        <w:spacing w:after="0" w:line="240" w:lineRule="auto"/>
        <w:ind w:right="-315"/>
        <w:jc w:val="right"/>
        <w:rPr>
          <w:rFonts w:ascii="Times New Roman" w:eastAsia="Times New Roman" w:hAnsi="Times New Roman" w:cs="Times New Roman"/>
          <w:sz w:val="26"/>
          <w:szCs w:val="26"/>
          <w:lang w:eastAsia="zh-CN"/>
        </w:rPr>
      </w:pPr>
      <w:r w:rsidRPr="00B50E6E">
        <w:rPr>
          <w:rFonts w:ascii="Times New Roman" w:eastAsia="Times New Roman" w:hAnsi="Times New Roman" w:cs="Times New Roman"/>
          <w:sz w:val="26"/>
          <w:szCs w:val="26"/>
          <w:lang w:eastAsia="zh-CN"/>
        </w:rPr>
        <w:lastRenderedPageBreak/>
        <w:t xml:space="preserve">Приложение № 3 </w:t>
      </w:r>
    </w:p>
    <w:p w:rsidR="00533BE0" w:rsidRPr="00B50E6E" w:rsidRDefault="00533BE0" w:rsidP="00A63F8F">
      <w:pPr>
        <w:suppressAutoHyphens/>
        <w:snapToGrid w:val="0"/>
        <w:spacing w:after="0" w:line="240" w:lineRule="auto"/>
        <w:ind w:right="-315"/>
        <w:jc w:val="right"/>
        <w:rPr>
          <w:rFonts w:ascii="Times New Roman" w:eastAsia="Times New Roman" w:hAnsi="Times New Roman" w:cs="Times New Roman"/>
          <w:b/>
          <w:sz w:val="26"/>
          <w:szCs w:val="26"/>
          <w:lang w:eastAsia="zh-CN"/>
        </w:rPr>
      </w:pPr>
      <w:r w:rsidRPr="00B50E6E">
        <w:rPr>
          <w:rFonts w:ascii="Times New Roman" w:eastAsia="Times New Roman" w:hAnsi="Times New Roman" w:cs="Times New Roman"/>
          <w:sz w:val="26"/>
          <w:szCs w:val="26"/>
          <w:lang w:eastAsia="zh-CN"/>
        </w:rPr>
        <w:t>к сводному годовому докладу</w:t>
      </w:r>
    </w:p>
    <w:p w:rsidR="00695D98" w:rsidRDefault="00695D98" w:rsidP="00695D98">
      <w:pPr>
        <w:tabs>
          <w:tab w:val="left" w:pos="993"/>
        </w:tabs>
        <w:spacing w:after="0" w:line="240" w:lineRule="auto"/>
        <w:jc w:val="center"/>
        <w:rPr>
          <w:rFonts w:ascii="Times New Roman" w:hAnsi="Times New Roman" w:cs="Times New Roman"/>
          <w:b/>
          <w:color w:val="002060"/>
          <w:sz w:val="26"/>
          <w:szCs w:val="26"/>
        </w:rPr>
      </w:pPr>
    </w:p>
    <w:p w:rsidR="00695D98" w:rsidRDefault="00695D98" w:rsidP="00695D98">
      <w:pPr>
        <w:tabs>
          <w:tab w:val="left" w:pos="993"/>
        </w:tabs>
        <w:spacing w:after="0" w:line="240" w:lineRule="auto"/>
        <w:jc w:val="center"/>
        <w:rPr>
          <w:rFonts w:ascii="Times New Roman" w:hAnsi="Times New Roman" w:cs="Times New Roman"/>
          <w:b/>
          <w:color w:val="002060"/>
          <w:sz w:val="26"/>
          <w:szCs w:val="26"/>
        </w:rPr>
      </w:pPr>
    </w:p>
    <w:p w:rsidR="001D5411" w:rsidRDefault="00695D98" w:rsidP="00695D98">
      <w:pPr>
        <w:tabs>
          <w:tab w:val="left" w:pos="993"/>
        </w:tabs>
        <w:spacing w:after="0" w:line="240" w:lineRule="auto"/>
        <w:jc w:val="center"/>
        <w:rPr>
          <w:rFonts w:ascii="Times New Roman" w:hAnsi="Times New Roman" w:cs="Times New Roman"/>
          <w:b/>
          <w:bCs/>
          <w:color w:val="002060"/>
          <w:sz w:val="26"/>
          <w:szCs w:val="26"/>
        </w:rPr>
      </w:pPr>
      <w:r w:rsidRPr="00695D98">
        <w:rPr>
          <w:rFonts w:ascii="Times New Roman" w:hAnsi="Times New Roman" w:cs="Times New Roman"/>
          <w:b/>
          <w:color w:val="002060"/>
          <w:sz w:val="26"/>
          <w:szCs w:val="26"/>
        </w:rPr>
        <w:t xml:space="preserve">Сводная информация о реализации муниципальных программ </w:t>
      </w:r>
      <w:r w:rsidR="00737F69" w:rsidRPr="001D5411">
        <w:rPr>
          <w:rFonts w:ascii="Times New Roman" w:hAnsi="Times New Roman" w:cs="Times New Roman"/>
          <w:b/>
          <w:bCs/>
          <w:color w:val="002060"/>
          <w:sz w:val="26"/>
          <w:szCs w:val="26"/>
        </w:rPr>
        <w:t xml:space="preserve">городского округа города Обнинска Калужской </w:t>
      </w:r>
      <w:r w:rsidR="001D5411" w:rsidRPr="001D5411">
        <w:rPr>
          <w:rFonts w:ascii="Times New Roman" w:hAnsi="Times New Roman" w:cs="Times New Roman"/>
          <w:b/>
          <w:bCs/>
          <w:color w:val="002060"/>
          <w:sz w:val="26"/>
          <w:szCs w:val="26"/>
        </w:rPr>
        <w:t>о</w:t>
      </w:r>
      <w:r w:rsidR="00737F69" w:rsidRPr="001D5411">
        <w:rPr>
          <w:rFonts w:ascii="Times New Roman" w:hAnsi="Times New Roman" w:cs="Times New Roman"/>
          <w:b/>
          <w:bCs/>
          <w:color w:val="002060"/>
          <w:sz w:val="26"/>
          <w:szCs w:val="26"/>
        </w:rPr>
        <w:t xml:space="preserve">бласти </w:t>
      </w:r>
    </w:p>
    <w:p w:rsidR="00695D98" w:rsidRPr="00695D98" w:rsidRDefault="00695D98" w:rsidP="00695D98">
      <w:pPr>
        <w:tabs>
          <w:tab w:val="left" w:pos="993"/>
        </w:tabs>
        <w:spacing w:after="0" w:line="240" w:lineRule="auto"/>
        <w:jc w:val="center"/>
        <w:rPr>
          <w:rFonts w:ascii="Times New Roman" w:hAnsi="Times New Roman" w:cs="Times New Roman"/>
          <w:b/>
          <w:color w:val="002060"/>
          <w:sz w:val="26"/>
          <w:szCs w:val="26"/>
        </w:rPr>
      </w:pPr>
      <w:r w:rsidRPr="00695D98">
        <w:rPr>
          <w:rFonts w:ascii="Times New Roman" w:hAnsi="Times New Roman" w:cs="Times New Roman"/>
          <w:b/>
          <w:color w:val="002060"/>
          <w:sz w:val="26"/>
          <w:szCs w:val="26"/>
        </w:rPr>
        <w:t>в 2025 году</w:t>
      </w:r>
    </w:p>
    <w:p w:rsidR="00786280" w:rsidRPr="00556BE6" w:rsidRDefault="00786280" w:rsidP="00786280">
      <w:pPr>
        <w:suppressAutoHyphens/>
        <w:snapToGrid w:val="0"/>
        <w:spacing w:after="0" w:line="240" w:lineRule="auto"/>
        <w:rPr>
          <w:rFonts w:ascii="?????????" w:eastAsia="Times New Roman" w:hAnsi="?????????" w:cs="?????????"/>
          <w:sz w:val="24"/>
          <w:szCs w:val="24"/>
          <w:lang w:eastAsia="zh-CN"/>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368"/>
        <w:gridCol w:w="1134"/>
        <w:gridCol w:w="1418"/>
        <w:gridCol w:w="1276"/>
        <w:gridCol w:w="1559"/>
        <w:gridCol w:w="1559"/>
        <w:gridCol w:w="1559"/>
        <w:gridCol w:w="1843"/>
        <w:gridCol w:w="1418"/>
        <w:gridCol w:w="1417"/>
      </w:tblGrid>
      <w:tr w:rsidR="00B559D3" w:rsidRPr="00556BE6" w:rsidTr="00B53E55">
        <w:trPr>
          <w:tblHeader/>
          <w:jc w:val="center"/>
        </w:trPr>
        <w:tc>
          <w:tcPr>
            <w:tcW w:w="462" w:type="dxa"/>
            <w:vMerge w:val="restart"/>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p>
        </w:tc>
        <w:tc>
          <w:tcPr>
            <w:tcW w:w="2368" w:type="dxa"/>
            <w:vMerge w:val="restart"/>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Наименование</w:t>
            </w:r>
          </w:p>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муниципальных</w:t>
            </w:r>
          </w:p>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программ</w:t>
            </w:r>
          </w:p>
        </w:tc>
        <w:tc>
          <w:tcPr>
            <w:tcW w:w="3828" w:type="dxa"/>
            <w:gridSpan w:val="3"/>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Финансирование</w:t>
            </w:r>
          </w:p>
        </w:tc>
        <w:tc>
          <w:tcPr>
            <w:tcW w:w="6520" w:type="dxa"/>
            <w:gridSpan w:val="4"/>
          </w:tcPr>
          <w:p w:rsidR="00B559D3" w:rsidRDefault="00B559D3" w:rsidP="007F472C">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Показатели эффективности реализации </w:t>
            </w:r>
          </w:p>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муниципальной программы</w:t>
            </w:r>
          </w:p>
        </w:tc>
        <w:tc>
          <w:tcPr>
            <w:tcW w:w="1418" w:type="dxa"/>
            <w:vMerge w:val="restart"/>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Количество внесенных изменений</w:t>
            </w:r>
            <w:r>
              <w:rPr>
                <w:rFonts w:ascii="Times New Roman" w:eastAsia="Times New Roman" w:hAnsi="Times New Roman" w:cs="Times New Roman"/>
                <w:lang w:eastAsia="zh-CN"/>
              </w:rPr>
              <w:t xml:space="preserve"> в течение 2025 года</w:t>
            </w:r>
          </w:p>
        </w:tc>
        <w:tc>
          <w:tcPr>
            <w:tcW w:w="1417" w:type="dxa"/>
            <w:vMerge w:val="restart"/>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Уроваень</w:t>
            </w:r>
            <w:r w:rsidRPr="00556BE6">
              <w:rPr>
                <w:rFonts w:ascii="Times New Roman" w:eastAsia="Times New Roman" w:hAnsi="Times New Roman" w:cs="Times New Roman"/>
                <w:lang w:eastAsia="zh-CN"/>
              </w:rPr>
              <w:t xml:space="preserve"> эффективности реализации</w:t>
            </w:r>
          </w:p>
          <w:p w:rsidR="00B559D3" w:rsidRDefault="00B559D3" w:rsidP="007F472C">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Программы</w:t>
            </w:r>
          </w:p>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(Эмп)</w:t>
            </w:r>
          </w:p>
        </w:tc>
      </w:tr>
      <w:tr w:rsidR="00B559D3" w:rsidRPr="00556BE6" w:rsidTr="00B53E55">
        <w:trPr>
          <w:trHeight w:val="1843"/>
          <w:tblHeader/>
          <w:jc w:val="center"/>
        </w:trPr>
        <w:tc>
          <w:tcPr>
            <w:tcW w:w="462" w:type="dxa"/>
            <w:vMerge/>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p>
        </w:tc>
        <w:tc>
          <w:tcPr>
            <w:tcW w:w="2368" w:type="dxa"/>
            <w:vMerge/>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p>
        </w:tc>
        <w:tc>
          <w:tcPr>
            <w:tcW w:w="1134" w:type="dxa"/>
            <w:shd w:val="clear" w:color="auto" w:fill="auto"/>
          </w:tcPr>
          <w:p w:rsidR="00B559D3"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 xml:space="preserve">Удельный вес </w:t>
            </w:r>
          </w:p>
          <w:p w:rsidR="00B559D3" w:rsidRPr="00556BE6"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 xml:space="preserve">в общем объеме </w:t>
            </w:r>
          </w:p>
          <w:p w:rsidR="00B559D3" w:rsidRPr="00556BE6"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w:t>
            </w:r>
          </w:p>
        </w:tc>
        <w:tc>
          <w:tcPr>
            <w:tcW w:w="1418" w:type="dxa"/>
            <w:shd w:val="clear" w:color="auto" w:fill="auto"/>
          </w:tcPr>
          <w:p w:rsidR="00B559D3"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 xml:space="preserve">Фактически исполнено </w:t>
            </w:r>
          </w:p>
          <w:p w:rsidR="00B559D3" w:rsidRPr="00556BE6"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в 202</w:t>
            </w:r>
            <w:r>
              <w:rPr>
                <w:rFonts w:ascii="Times New Roman" w:eastAsia="Times New Roman" w:hAnsi="Times New Roman" w:cs="Times New Roman"/>
                <w:lang w:eastAsia="zh-CN"/>
              </w:rPr>
              <w:t>4</w:t>
            </w:r>
            <w:r w:rsidRPr="00556BE6">
              <w:rPr>
                <w:rFonts w:ascii="Times New Roman" w:eastAsia="Times New Roman" w:hAnsi="Times New Roman" w:cs="Times New Roman"/>
                <w:lang w:eastAsia="zh-CN"/>
              </w:rPr>
              <w:t xml:space="preserve"> году</w:t>
            </w:r>
          </w:p>
          <w:p w:rsidR="00B559D3" w:rsidRPr="00556BE6"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(тыс.руб.)</w:t>
            </w:r>
          </w:p>
        </w:tc>
        <w:tc>
          <w:tcPr>
            <w:tcW w:w="1276" w:type="dxa"/>
            <w:shd w:val="clear" w:color="auto" w:fill="auto"/>
          </w:tcPr>
          <w:p w:rsidR="00B559D3" w:rsidRPr="00556BE6" w:rsidRDefault="00B559D3" w:rsidP="009D501D">
            <w:pPr>
              <w:suppressAutoHyphens/>
              <w:snapToGrid w:val="0"/>
              <w:spacing w:after="0" w:line="240" w:lineRule="auto"/>
              <w:ind w:left="-57" w:right="-57"/>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 исполнения от плана</w:t>
            </w:r>
          </w:p>
        </w:tc>
        <w:tc>
          <w:tcPr>
            <w:tcW w:w="1559" w:type="dxa"/>
            <w:shd w:val="clear" w:color="auto" w:fill="auto"/>
          </w:tcPr>
          <w:p w:rsidR="00B559D3" w:rsidRPr="00556BE6"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 xml:space="preserve">Количество </w:t>
            </w:r>
            <w:r>
              <w:rPr>
                <w:rFonts w:ascii="Times New Roman" w:eastAsia="Times New Roman" w:hAnsi="Times New Roman" w:cs="Times New Roman"/>
                <w:lang w:eastAsia="zh-CN"/>
              </w:rPr>
              <w:t xml:space="preserve">целевых показателей муниципальной </w:t>
            </w:r>
            <w:r w:rsidRPr="00556BE6">
              <w:rPr>
                <w:rFonts w:ascii="Times New Roman" w:eastAsia="Times New Roman" w:hAnsi="Times New Roman" w:cs="Times New Roman"/>
                <w:lang w:eastAsia="zh-CN"/>
              </w:rPr>
              <w:t>программ</w:t>
            </w:r>
            <w:r>
              <w:rPr>
                <w:rFonts w:ascii="Times New Roman" w:eastAsia="Times New Roman" w:hAnsi="Times New Roman" w:cs="Times New Roman"/>
                <w:lang w:eastAsia="zh-CN"/>
              </w:rPr>
              <w:t>ы</w:t>
            </w:r>
          </w:p>
        </w:tc>
        <w:tc>
          <w:tcPr>
            <w:tcW w:w="1559" w:type="dxa"/>
          </w:tcPr>
          <w:p w:rsidR="00B559D3" w:rsidRPr="00556BE6" w:rsidRDefault="00B559D3" w:rsidP="00823102">
            <w:pPr>
              <w:suppressAutoHyphens/>
              <w:snapToGrid w:val="0"/>
              <w:spacing w:after="0" w:line="240" w:lineRule="auto"/>
              <w:ind w:left="-113" w:right="-113"/>
              <w:jc w:val="center"/>
              <w:rPr>
                <w:rFonts w:ascii="Times New Roman" w:eastAsia="Times New Roman" w:hAnsi="Times New Roman" w:cs="Times New Roman"/>
                <w:lang w:eastAsia="zh-CN"/>
              </w:rPr>
            </w:pPr>
            <w:r w:rsidRPr="00B559D3">
              <w:rPr>
                <w:rFonts w:ascii="Times New Roman" w:eastAsia="Times New Roman" w:hAnsi="Times New Roman" w:cs="Times New Roman"/>
                <w:lang w:eastAsia="zh-CN"/>
              </w:rPr>
              <w:t>Интегральный показатель эффективности реализации муниципальной программы (И</w:t>
            </w:r>
            <w:r w:rsidR="00823102" w:rsidRPr="00823102">
              <w:rPr>
                <w:rFonts w:ascii="Times New Roman" w:eastAsia="Times New Roman" w:hAnsi="Times New Roman" w:cs="Times New Roman"/>
                <w:lang w:eastAsia="zh-CN"/>
              </w:rPr>
              <w:t>мп</w:t>
            </w:r>
            <w:r w:rsidRPr="00B559D3">
              <w:rPr>
                <w:rFonts w:ascii="Times New Roman" w:eastAsia="Times New Roman" w:hAnsi="Times New Roman" w:cs="Times New Roman"/>
                <w:lang w:eastAsia="zh-CN"/>
              </w:rPr>
              <w:t>)</w:t>
            </w:r>
          </w:p>
        </w:tc>
        <w:tc>
          <w:tcPr>
            <w:tcW w:w="1559" w:type="dxa"/>
          </w:tcPr>
          <w:p w:rsidR="00B559D3" w:rsidRDefault="00B559D3" w:rsidP="00B559D3">
            <w:pPr>
              <w:suppressAutoHyphens/>
              <w:snapToGrid w:val="0"/>
              <w:spacing w:after="0" w:line="240" w:lineRule="auto"/>
              <w:ind w:left="-113" w:right="-113"/>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 xml:space="preserve">Количество </w:t>
            </w:r>
            <w:r>
              <w:rPr>
                <w:rFonts w:ascii="Times New Roman" w:eastAsia="Times New Roman" w:hAnsi="Times New Roman" w:cs="Times New Roman"/>
                <w:lang w:eastAsia="zh-CN"/>
              </w:rPr>
              <w:t>показателей эффективности направлений</w:t>
            </w:r>
          </w:p>
        </w:tc>
        <w:tc>
          <w:tcPr>
            <w:tcW w:w="1843" w:type="dxa"/>
            <w:shd w:val="clear" w:color="auto" w:fill="auto"/>
          </w:tcPr>
          <w:p w:rsidR="00823102" w:rsidRDefault="00B559D3" w:rsidP="00823102">
            <w:pPr>
              <w:suppressAutoHyphens/>
              <w:snapToGrid w:val="0"/>
              <w:spacing w:after="0" w:line="240" w:lineRule="auto"/>
              <w:ind w:left="-113" w:right="-113"/>
              <w:jc w:val="center"/>
              <w:rPr>
                <w:rFonts w:ascii="Times New Roman" w:eastAsia="Times New Roman" w:hAnsi="Times New Roman" w:cs="Times New Roman"/>
                <w:lang w:eastAsia="ru-RU"/>
              </w:rPr>
            </w:pPr>
            <w:r w:rsidRPr="00B559D3">
              <w:rPr>
                <w:rFonts w:ascii="Times New Roman" w:eastAsia="Times New Roman" w:hAnsi="Times New Roman" w:cs="Times New Roman"/>
                <w:lang w:eastAsia="ru-RU"/>
              </w:rPr>
              <w:t xml:space="preserve">Интегральный показатель эффективности реализации муниципальной программы </w:t>
            </w:r>
          </w:p>
          <w:p w:rsidR="00B53E55" w:rsidRPr="00B53E55" w:rsidRDefault="00B53E55" w:rsidP="00B53E55">
            <w:pPr>
              <w:suppressAutoHyphens/>
              <w:snapToGrid w:val="0"/>
              <w:spacing w:after="0" w:line="240" w:lineRule="auto"/>
              <w:ind w:right="-113"/>
              <w:rPr>
                <w:rFonts w:ascii="Times New Roman" w:eastAsia="Times New Roman" w:hAnsi="Times New Roman" w:cs="Times New Roman"/>
                <w:sz w:val="20"/>
                <w:szCs w:val="20"/>
                <w:lang w:eastAsia="ru-RU"/>
              </w:rPr>
            </w:pPr>
            <w:r w:rsidRPr="00B53E55">
              <w:rPr>
                <w:rFonts w:ascii="Times New Roman" w:eastAsia="Times New Roman" w:hAnsi="Times New Roman" w:cs="Times New Roman"/>
                <w:sz w:val="20"/>
                <w:szCs w:val="20"/>
                <w:lang w:eastAsia="ru-RU"/>
              </w:rPr>
              <w:t>(по направлениям)</w:t>
            </w:r>
          </w:p>
          <w:p w:rsidR="00B559D3" w:rsidRPr="00B559D3" w:rsidRDefault="00B559D3" w:rsidP="00823102">
            <w:pPr>
              <w:suppressAutoHyphens/>
              <w:snapToGrid w:val="0"/>
              <w:spacing w:after="0" w:line="240" w:lineRule="auto"/>
              <w:ind w:left="-113" w:right="-113"/>
              <w:jc w:val="center"/>
              <w:rPr>
                <w:rFonts w:ascii="Times New Roman" w:eastAsia="Times New Roman" w:hAnsi="Times New Roman" w:cs="Times New Roman"/>
                <w:lang w:eastAsia="zh-CN"/>
              </w:rPr>
            </w:pPr>
            <w:r w:rsidRPr="00B559D3">
              <w:rPr>
                <w:rFonts w:ascii="Times New Roman" w:eastAsia="Times New Roman" w:hAnsi="Times New Roman" w:cs="Times New Roman"/>
                <w:lang w:eastAsia="ru-RU"/>
              </w:rPr>
              <w:t>(И</w:t>
            </w:r>
            <w:r w:rsidR="00823102">
              <w:rPr>
                <w:rFonts w:ascii="Times New Roman" w:eastAsia="Times New Roman" w:hAnsi="Times New Roman" w:cs="Times New Roman"/>
                <w:lang w:eastAsia="ru-RU"/>
              </w:rPr>
              <w:t>н</w:t>
            </w:r>
            <w:r w:rsidRPr="00B559D3">
              <w:rPr>
                <w:rFonts w:ascii="Times New Roman" w:eastAsia="Times New Roman" w:hAnsi="Times New Roman" w:cs="Times New Roman"/>
                <w:lang w:eastAsia="ru-RU"/>
              </w:rPr>
              <w:t>)</w:t>
            </w:r>
          </w:p>
        </w:tc>
        <w:tc>
          <w:tcPr>
            <w:tcW w:w="1418" w:type="dxa"/>
            <w:vMerge/>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p>
        </w:tc>
        <w:tc>
          <w:tcPr>
            <w:tcW w:w="1417" w:type="dxa"/>
            <w:vMerge/>
            <w:shd w:val="clear" w:color="auto" w:fill="auto"/>
          </w:tcPr>
          <w:p w:rsidR="00B559D3" w:rsidRPr="00556BE6" w:rsidRDefault="00B559D3" w:rsidP="007F472C">
            <w:pPr>
              <w:suppressAutoHyphens/>
              <w:snapToGrid w:val="0"/>
              <w:spacing w:after="0" w:line="240" w:lineRule="auto"/>
              <w:jc w:val="center"/>
              <w:rPr>
                <w:rFonts w:ascii="Times New Roman" w:eastAsia="Times New Roman" w:hAnsi="Times New Roman" w:cs="Times New Roman"/>
                <w:lang w:eastAsia="zh-CN"/>
              </w:rPr>
            </w:pPr>
          </w:p>
        </w:tc>
      </w:tr>
      <w:tr w:rsidR="00B559D3" w:rsidRPr="00556BE6" w:rsidTr="00B53E55">
        <w:trPr>
          <w:tblHeader/>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1</w:t>
            </w:r>
          </w:p>
        </w:tc>
        <w:tc>
          <w:tcPr>
            <w:tcW w:w="2368"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2</w:t>
            </w:r>
          </w:p>
        </w:tc>
        <w:tc>
          <w:tcPr>
            <w:tcW w:w="1134" w:type="dxa"/>
            <w:tcBorders>
              <w:bottom w:val="single" w:sz="4" w:space="0" w:color="auto"/>
            </w:tcBorders>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3</w:t>
            </w:r>
          </w:p>
        </w:tc>
        <w:tc>
          <w:tcPr>
            <w:tcW w:w="1418"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4</w:t>
            </w:r>
          </w:p>
        </w:tc>
        <w:tc>
          <w:tcPr>
            <w:tcW w:w="1276"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5</w:t>
            </w:r>
          </w:p>
        </w:tc>
        <w:tc>
          <w:tcPr>
            <w:tcW w:w="1559"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6</w:t>
            </w:r>
          </w:p>
        </w:tc>
        <w:tc>
          <w:tcPr>
            <w:tcW w:w="1559" w:type="dxa"/>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p>
        </w:tc>
        <w:tc>
          <w:tcPr>
            <w:tcW w:w="1559" w:type="dxa"/>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7</w:t>
            </w:r>
          </w:p>
        </w:tc>
        <w:tc>
          <w:tcPr>
            <w:tcW w:w="1843"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8</w:t>
            </w:r>
          </w:p>
        </w:tc>
        <w:tc>
          <w:tcPr>
            <w:tcW w:w="1418"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9</w:t>
            </w:r>
          </w:p>
        </w:tc>
        <w:tc>
          <w:tcPr>
            <w:tcW w:w="1417"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1</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Развитие системы образования</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eastAsia="Times New Roman" w:hAnsi="Times New Roman" w:cs="Times New Roman"/>
                <w:sz w:val="24"/>
                <w:szCs w:val="24"/>
                <w:lang w:eastAsia="ru-RU"/>
              </w:rPr>
            </w:pPr>
            <w:r w:rsidRPr="001E2EE4">
              <w:rPr>
                <w:rFonts w:ascii="Times New Roman" w:eastAsia="Times New Roman" w:hAnsi="Times New Roman" w:cs="Times New Roman"/>
                <w:sz w:val="24"/>
                <w:szCs w:val="24"/>
                <w:lang w:eastAsia="ru-RU"/>
              </w:rPr>
              <w:t>0,4847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3 493 616,6</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98,27</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823102"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0,960</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1843" w:type="dxa"/>
            <w:shd w:val="clear" w:color="auto" w:fill="auto"/>
          </w:tcPr>
          <w:p w:rsidR="00B559D3" w:rsidRPr="001E2EE4" w:rsidRDefault="00823102"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1,096</w:t>
            </w:r>
          </w:p>
        </w:tc>
        <w:tc>
          <w:tcPr>
            <w:tcW w:w="1418"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1,028</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2</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Социальная поддержка граждан</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0,1033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738 673,0</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97,51</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1,030</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1,027</w:t>
            </w:r>
          </w:p>
        </w:tc>
        <w:tc>
          <w:tcPr>
            <w:tcW w:w="1418"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1,029</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3</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Общественное долголетие</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0,0001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438,6</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99,68</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1,025</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1,525</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1</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1,275</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4</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Сохранение и развитие культуры</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0,0902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649 358,2</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98,11</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1,094</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1,023</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1,059</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5</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Развитие туризма</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val="en-US" w:eastAsia="zh-CN"/>
              </w:rPr>
            </w:pPr>
            <w:r w:rsidRPr="001E2EE4">
              <w:rPr>
                <w:rFonts w:ascii="Times New Roman" w:eastAsia="Times New Roman" w:hAnsi="Times New Roman" w:cs="Times New Roman"/>
                <w:sz w:val="24"/>
                <w:szCs w:val="24"/>
                <w:lang w:val="en-US" w:eastAsia="zh-CN"/>
              </w:rPr>
              <w:t>0</w:t>
            </w:r>
            <w:r w:rsidRPr="001E2EE4">
              <w:rPr>
                <w:rFonts w:ascii="Times New Roman" w:eastAsia="Times New Roman" w:hAnsi="Times New Roman" w:cs="Times New Roman"/>
                <w:sz w:val="24"/>
                <w:szCs w:val="24"/>
                <w:lang w:eastAsia="zh-CN"/>
              </w:rPr>
              <w:t>,</w:t>
            </w:r>
            <w:r w:rsidRPr="001E2EE4">
              <w:rPr>
                <w:rFonts w:ascii="Times New Roman" w:eastAsia="Times New Roman" w:hAnsi="Times New Roman" w:cs="Times New Roman"/>
                <w:sz w:val="24"/>
                <w:szCs w:val="24"/>
                <w:lang w:val="en-US" w:eastAsia="zh-CN"/>
              </w:rPr>
              <w:t>0004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3 100,0</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100,00</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1,328</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1,127</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1,227</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 xml:space="preserve">Развитие физической культуры </w:t>
            </w:r>
          </w:p>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и спорта</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0,0315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227 709,9</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98,56</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0,925</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1,012</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2</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0,968</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7</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Молодежная политика</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0,0074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53 931,6</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99,81</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1,055</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1,001</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2</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1,028</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8</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Безопасный город</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0,0101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72 641,1</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98,36</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1,070</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1,075</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2</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1,072</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sidRPr="00556BE6">
              <w:rPr>
                <w:rFonts w:ascii="Times New Roman" w:eastAsia="Times New Roman" w:hAnsi="Times New Roman" w:cs="Times New Roman"/>
                <w:lang w:eastAsia="zh-CN"/>
              </w:rPr>
              <w:t>9</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Содействие развитию малого и среднего предпринимательства и инновационной деятельности</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0,0034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25 012,0</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100,00</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1,414</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843" w:type="dxa"/>
            <w:shd w:val="clear" w:color="auto" w:fill="auto"/>
          </w:tcPr>
          <w:p w:rsidR="00B559D3" w:rsidRPr="001E2EE4" w:rsidRDefault="00C47405"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1,087</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1,250</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Управление имуществом и земельными участками</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0,0008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5 762,5</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93,44</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0,943</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1,334</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1,138</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11</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Развитие инженерной инфраструктуры</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0,0103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73 422,7</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96,89</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0,643</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0,970</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2</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0,807</w:t>
            </w:r>
          </w:p>
        </w:tc>
      </w:tr>
      <w:tr w:rsidR="00B559D3" w:rsidRPr="00556BE6" w:rsidTr="00B53E55">
        <w:trPr>
          <w:trHeight w:val="680"/>
          <w:jc w:val="center"/>
        </w:trPr>
        <w:tc>
          <w:tcPr>
            <w:tcW w:w="462" w:type="dxa"/>
            <w:shd w:val="clear" w:color="auto" w:fill="auto"/>
          </w:tcPr>
          <w:p w:rsidR="00B559D3"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12</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Дорожное хозяйство и развитие транспортной инфраструктуры</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0,1670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1 197 142,8</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97,71</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0,945</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1,046</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0,995</w:t>
            </w:r>
          </w:p>
        </w:tc>
      </w:tr>
      <w:tr w:rsidR="00B559D3" w:rsidRPr="00556BE6" w:rsidTr="00B53E55">
        <w:trPr>
          <w:trHeight w:val="680"/>
          <w:jc w:val="center"/>
        </w:trPr>
        <w:tc>
          <w:tcPr>
            <w:tcW w:w="462" w:type="dxa"/>
            <w:shd w:val="clear" w:color="auto" w:fill="auto"/>
          </w:tcPr>
          <w:p w:rsidR="00B559D3"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13</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Содержание и обслуживание жилищного фонда</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97 308,9</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bCs/>
                <w:sz w:val="24"/>
                <w:szCs w:val="24"/>
                <w:lang w:eastAsia="zh-CN"/>
              </w:rPr>
            </w:pPr>
            <w:r w:rsidRPr="001E2EE4">
              <w:rPr>
                <w:rFonts w:ascii="Times New Roman" w:eastAsia="Times New Roman" w:hAnsi="Times New Roman" w:cs="Times New Roman"/>
                <w:bCs/>
                <w:sz w:val="24"/>
                <w:szCs w:val="24"/>
                <w:lang w:eastAsia="zh-CN"/>
              </w:rPr>
              <w:t>98,23</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0,984</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1,005</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2</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0,995</w:t>
            </w:r>
          </w:p>
        </w:tc>
      </w:tr>
      <w:tr w:rsidR="00B559D3" w:rsidRPr="00556BE6" w:rsidTr="00B53E55">
        <w:trPr>
          <w:trHeight w:val="680"/>
          <w:jc w:val="center"/>
        </w:trPr>
        <w:tc>
          <w:tcPr>
            <w:tcW w:w="462" w:type="dxa"/>
            <w:shd w:val="clear" w:color="auto" w:fill="auto"/>
          </w:tcPr>
          <w:p w:rsidR="00B559D3"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14</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Энергосбережение и повышение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0,0001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456,7</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66,06</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0,330</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843" w:type="dxa"/>
            <w:shd w:val="clear" w:color="auto" w:fill="auto"/>
          </w:tcPr>
          <w:p w:rsidR="002050C6"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0,344</w:t>
            </w:r>
          </w:p>
          <w:p w:rsidR="00B559D3" w:rsidRPr="002050C6" w:rsidRDefault="00B559D3" w:rsidP="002050C6">
            <w:pPr>
              <w:jc w:val="center"/>
              <w:rPr>
                <w:rFonts w:ascii="Times New Roman" w:eastAsia="Times New Roman" w:hAnsi="Times New Roman" w:cs="Times New Roman"/>
                <w:sz w:val="24"/>
                <w:szCs w:val="24"/>
                <w:lang w:eastAsia="zh-CN"/>
              </w:rPr>
            </w:pP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1</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0,337</w:t>
            </w:r>
          </w:p>
        </w:tc>
      </w:tr>
      <w:tr w:rsidR="00B559D3" w:rsidRPr="00556BE6" w:rsidTr="00B53E55">
        <w:trPr>
          <w:trHeight w:val="680"/>
          <w:jc w:val="center"/>
        </w:trPr>
        <w:tc>
          <w:tcPr>
            <w:tcW w:w="462" w:type="dxa"/>
            <w:shd w:val="clear" w:color="auto" w:fill="auto"/>
          </w:tcPr>
          <w:p w:rsidR="00B559D3"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15</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 xml:space="preserve">Формирование комфортной </w:t>
            </w:r>
          </w:p>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городской среды</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0,0254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186 640,1</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99,98</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0,909</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D90816">
              <w:rPr>
                <w:rFonts w:ascii="Times New Roman" w:eastAsia="Times New Roman" w:hAnsi="Times New Roman" w:cs="Times New Roman"/>
                <w:sz w:val="24"/>
                <w:szCs w:val="24"/>
                <w:lang w:eastAsia="zh-CN"/>
              </w:rPr>
              <w:t>4</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0,955</w:t>
            </w:r>
          </w:p>
        </w:tc>
      </w:tr>
      <w:tr w:rsidR="00B559D3" w:rsidRPr="00556BE6" w:rsidTr="00B53E55">
        <w:trPr>
          <w:trHeight w:val="680"/>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16</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Благоустройство</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0,0517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375 915,5</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99,18</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0,744</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1,065</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0,905</w:t>
            </w:r>
          </w:p>
        </w:tc>
      </w:tr>
      <w:tr w:rsidR="00B559D3" w:rsidRPr="00556BE6" w:rsidTr="00B53E55">
        <w:trPr>
          <w:trHeight w:val="1579"/>
          <w:jc w:val="center"/>
        </w:trPr>
        <w:tc>
          <w:tcPr>
            <w:tcW w:w="462" w:type="dxa"/>
            <w:shd w:val="clear" w:color="auto" w:fill="auto"/>
          </w:tcPr>
          <w:p w:rsidR="00B559D3" w:rsidRPr="00556BE6" w:rsidRDefault="00B559D3" w:rsidP="009D501D">
            <w:pPr>
              <w:suppressAutoHyphens/>
              <w:snapToGri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17</w:t>
            </w:r>
          </w:p>
        </w:tc>
        <w:tc>
          <w:tcPr>
            <w:tcW w:w="2368" w:type="dxa"/>
          </w:tcPr>
          <w:p w:rsidR="00B559D3" w:rsidRPr="001E2EE4" w:rsidRDefault="00B559D3" w:rsidP="00B559D3">
            <w:pPr>
              <w:tabs>
                <w:tab w:val="left" w:pos="993"/>
              </w:tabs>
              <w:spacing w:after="0" w:line="240" w:lineRule="auto"/>
              <w:ind w:right="-113"/>
              <w:rPr>
                <w:rFonts w:ascii="Times New Roman" w:hAnsi="Times New Roman" w:cs="Times New Roman"/>
                <w:sz w:val="24"/>
                <w:szCs w:val="24"/>
              </w:rPr>
            </w:pPr>
            <w:r w:rsidRPr="001E2EE4">
              <w:rPr>
                <w:rFonts w:ascii="Times New Roman" w:hAnsi="Times New Roman" w:cs="Times New Roman"/>
                <w:sz w:val="24"/>
                <w:szCs w:val="24"/>
              </w:rPr>
              <w:t>Градостроительная деятельность</w:t>
            </w:r>
          </w:p>
        </w:tc>
        <w:tc>
          <w:tcPr>
            <w:tcW w:w="1134"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sidRPr="001E2EE4">
              <w:rPr>
                <w:rFonts w:ascii="Times New Roman" w:eastAsia="Times New Roman" w:hAnsi="Times New Roman" w:cs="Times New Roman"/>
                <w:sz w:val="24"/>
                <w:szCs w:val="24"/>
                <w:lang w:eastAsia="zh-CN"/>
              </w:rPr>
              <w:t>0,0001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396,2</w:t>
            </w:r>
          </w:p>
        </w:tc>
        <w:tc>
          <w:tcPr>
            <w:tcW w:w="1276" w:type="dxa"/>
            <w:tcBorders>
              <w:top w:val="single" w:sz="4" w:space="0" w:color="auto"/>
              <w:left w:val="nil"/>
              <w:bottom w:val="single" w:sz="4" w:space="0" w:color="auto"/>
              <w:right w:val="single" w:sz="4" w:space="0" w:color="auto"/>
            </w:tcBorders>
            <w:shd w:val="clear" w:color="auto" w:fill="auto"/>
          </w:tcPr>
          <w:p w:rsidR="00B559D3" w:rsidRPr="001E2EE4" w:rsidRDefault="00B559D3" w:rsidP="001E2EE4">
            <w:pPr>
              <w:spacing w:after="0" w:line="240" w:lineRule="auto"/>
              <w:jc w:val="center"/>
              <w:rPr>
                <w:rFonts w:ascii="Times New Roman" w:hAnsi="Times New Roman" w:cs="Times New Roman"/>
                <w:bCs/>
                <w:sz w:val="24"/>
                <w:szCs w:val="24"/>
              </w:rPr>
            </w:pPr>
            <w:r w:rsidRPr="001E2EE4">
              <w:rPr>
                <w:rFonts w:ascii="Times New Roman" w:hAnsi="Times New Roman" w:cs="Times New Roman"/>
                <w:bCs/>
                <w:sz w:val="24"/>
                <w:szCs w:val="24"/>
              </w:rPr>
              <w:t>100,00</w:t>
            </w:r>
          </w:p>
        </w:tc>
        <w:tc>
          <w:tcPr>
            <w:tcW w:w="1559" w:type="dxa"/>
            <w:shd w:val="clear" w:color="auto" w:fill="auto"/>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9" w:type="dxa"/>
          </w:tcPr>
          <w:p w:rsidR="00B559D3"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1,500</w:t>
            </w:r>
          </w:p>
        </w:tc>
        <w:tc>
          <w:tcPr>
            <w:tcW w:w="1559" w:type="dxa"/>
          </w:tcPr>
          <w:p w:rsidR="00B559D3" w:rsidRPr="001E2EE4"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843" w:type="dxa"/>
            <w:shd w:val="clear" w:color="auto" w:fill="auto"/>
          </w:tcPr>
          <w:p w:rsidR="00B559D3" w:rsidRPr="001E2EE4" w:rsidRDefault="002050C6"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1,200</w:t>
            </w:r>
          </w:p>
        </w:tc>
        <w:tc>
          <w:tcPr>
            <w:tcW w:w="1418" w:type="dxa"/>
            <w:shd w:val="clear" w:color="auto" w:fill="auto"/>
          </w:tcPr>
          <w:p w:rsidR="00B559D3" w:rsidRPr="00D90816" w:rsidRDefault="00B559D3" w:rsidP="001E2EE4">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417" w:type="dxa"/>
          </w:tcPr>
          <w:p w:rsidR="00B559D3" w:rsidRPr="001E2EE4" w:rsidRDefault="00B559D3" w:rsidP="001E2EE4">
            <w:pPr>
              <w:tabs>
                <w:tab w:val="left" w:pos="993"/>
              </w:tabs>
              <w:spacing w:after="0" w:line="240" w:lineRule="auto"/>
              <w:jc w:val="center"/>
              <w:rPr>
                <w:rFonts w:ascii="Times New Roman" w:hAnsi="Times New Roman" w:cs="Times New Roman"/>
                <w:sz w:val="24"/>
                <w:szCs w:val="24"/>
              </w:rPr>
            </w:pPr>
            <w:r w:rsidRPr="001E2EE4">
              <w:rPr>
                <w:rFonts w:ascii="Times New Roman" w:hAnsi="Times New Roman" w:cs="Times New Roman"/>
                <w:sz w:val="24"/>
                <w:szCs w:val="24"/>
              </w:rPr>
              <w:t>1,350</w:t>
            </w:r>
          </w:p>
        </w:tc>
      </w:tr>
    </w:tbl>
    <w:p w:rsidR="00786280" w:rsidRDefault="00786280" w:rsidP="00533BE0">
      <w:pPr>
        <w:suppressAutoHyphens/>
        <w:snapToGrid w:val="0"/>
        <w:spacing w:after="0" w:line="240" w:lineRule="auto"/>
        <w:rPr>
          <w:rFonts w:ascii="?????????" w:eastAsia="Times New Roman" w:hAnsi="?????????" w:cs="?????????"/>
          <w:color w:val="548DD4"/>
          <w:sz w:val="24"/>
          <w:szCs w:val="24"/>
          <w:lang w:eastAsia="zh-CN"/>
        </w:rPr>
      </w:pPr>
    </w:p>
    <w:sectPr w:rsidR="00786280" w:rsidSect="00547F85">
      <w:pgSz w:w="16838" w:h="11906" w:orient="landscape"/>
      <w:pgMar w:top="567" w:right="851"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C5D" w:rsidRDefault="00374C5D" w:rsidP="00201BB8">
      <w:pPr>
        <w:spacing w:after="0" w:line="240" w:lineRule="auto"/>
      </w:pPr>
      <w:r>
        <w:separator/>
      </w:r>
    </w:p>
  </w:endnote>
  <w:endnote w:type="continuationSeparator" w:id="0">
    <w:p w:rsidR="00374C5D" w:rsidRDefault="00374C5D" w:rsidP="002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00"/>
    <w:family w:val="roman"/>
    <w:notTrueType/>
    <w:pitch w:val="default"/>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8" w:rsidRDefault="009B4AE8">
    <w:pPr>
      <w:pStyle w:val="a5"/>
      <w:jc w:val="right"/>
      <w:rPr>
        <w:color w:val="5983B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8" w:rsidRDefault="009B4AE8">
    <w:pPr>
      <w:pStyle w:val="a5"/>
      <w:jc w:val="right"/>
    </w:pPr>
  </w:p>
  <w:p w:rsidR="009B4AE8" w:rsidRPr="00FC4DF6" w:rsidRDefault="009B4AE8">
    <w:pPr>
      <w:pStyle w:val="a5"/>
      <w:jc w:val="right"/>
    </w:pPr>
  </w:p>
  <w:p w:rsidR="009B4AE8" w:rsidRDefault="009B4AE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8" w:rsidRDefault="009B4AE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8" w:rsidRDefault="009B4AE8">
    <w:pPr>
      <w:tabs>
        <w:tab w:val="center" w:pos="7428"/>
        <w:tab w:val="right" w:pos="14856"/>
      </w:tabs>
      <w:jc w:val="righ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8" w:rsidRDefault="009B4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C5D" w:rsidRDefault="00374C5D" w:rsidP="00201BB8">
      <w:pPr>
        <w:spacing w:after="0" w:line="240" w:lineRule="auto"/>
      </w:pPr>
      <w:r>
        <w:separator/>
      </w:r>
    </w:p>
  </w:footnote>
  <w:footnote w:type="continuationSeparator" w:id="0">
    <w:p w:rsidR="00374C5D" w:rsidRDefault="00374C5D" w:rsidP="002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15011"/>
      <w:docPartObj>
        <w:docPartGallery w:val="Page Numbers (Top of Page)"/>
        <w:docPartUnique/>
      </w:docPartObj>
    </w:sdtPr>
    <w:sdtEndPr>
      <w:rPr>
        <w:rFonts w:ascii="Times New Roman" w:hAnsi="Times New Roman" w:cs="Times New Roman"/>
        <w:color w:val="FFFFFF" w:themeColor="background1"/>
      </w:rPr>
    </w:sdtEndPr>
    <w:sdtContent>
      <w:p w:rsidR="009B4AE8" w:rsidRPr="000D60C7" w:rsidRDefault="009B4AE8">
        <w:pPr>
          <w:pStyle w:val="a3"/>
          <w:jc w:val="right"/>
          <w:rPr>
            <w:rFonts w:ascii="Times New Roman" w:hAnsi="Times New Roman" w:cs="Times New Roman"/>
            <w:color w:val="FFFFFF" w:themeColor="background1"/>
          </w:rPr>
        </w:pPr>
        <w:r w:rsidRPr="000D60C7">
          <w:rPr>
            <w:rFonts w:ascii="Times New Roman" w:hAnsi="Times New Roman" w:cs="Times New Roman"/>
            <w:color w:val="FFFFFF" w:themeColor="background1"/>
          </w:rPr>
          <w:fldChar w:fldCharType="begin"/>
        </w:r>
        <w:r w:rsidRPr="000D60C7">
          <w:rPr>
            <w:rFonts w:ascii="Times New Roman" w:hAnsi="Times New Roman" w:cs="Times New Roman"/>
            <w:color w:val="FFFFFF" w:themeColor="background1"/>
          </w:rPr>
          <w:instrText>PAGE   \* MERGEFORMAT</w:instrText>
        </w:r>
        <w:r w:rsidRPr="000D60C7">
          <w:rPr>
            <w:rFonts w:ascii="Times New Roman" w:hAnsi="Times New Roman" w:cs="Times New Roman"/>
            <w:color w:val="FFFFFF" w:themeColor="background1"/>
          </w:rPr>
          <w:fldChar w:fldCharType="separate"/>
        </w:r>
        <w:r w:rsidR="00232392">
          <w:rPr>
            <w:rFonts w:ascii="Times New Roman" w:hAnsi="Times New Roman" w:cs="Times New Roman"/>
            <w:noProof/>
            <w:color w:val="FFFFFF" w:themeColor="background1"/>
          </w:rPr>
          <w:t>1</w:t>
        </w:r>
        <w:r w:rsidRPr="000D60C7">
          <w:rPr>
            <w:rFonts w:ascii="Times New Roman" w:hAnsi="Times New Roman" w:cs="Times New Roman"/>
            <w:color w:val="FFFFFF" w:themeColor="background1"/>
          </w:rPr>
          <w:fldChar w:fldCharType="end"/>
        </w:r>
      </w:p>
    </w:sdtContent>
  </w:sdt>
  <w:p w:rsidR="009B4AE8" w:rsidRDefault="009B4A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3309"/>
      <w:docPartObj>
        <w:docPartGallery w:val="Page Numbers (Top of Page)"/>
        <w:docPartUnique/>
      </w:docPartObj>
    </w:sdtPr>
    <w:sdtEndPr>
      <w:rPr>
        <w:rFonts w:ascii="Times New Roman" w:hAnsi="Times New Roman" w:cs="Times New Roman"/>
      </w:rPr>
    </w:sdtEndPr>
    <w:sdtContent>
      <w:p w:rsidR="009B4AE8" w:rsidRPr="00827D97" w:rsidRDefault="009B4AE8">
        <w:pPr>
          <w:pStyle w:val="a3"/>
          <w:jc w:val="right"/>
          <w:rPr>
            <w:rFonts w:ascii="Times New Roman" w:hAnsi="Times New Roman" w:cs="Times New Roman"/>
          </w:rPr>
        </w:pPr>
        <w:r w:rsidRPr="00827D97">
          <w:rPr>
            <w:rFonts w:ascii="Times New Roman" w:hAnsi="Times New Roman" w:cs="Times New Roman"/>
          </w:rPr>
          <w:fldChar w:fldCharType="begin"/>
        </w:r>
        <w:r w:rsidRPr="00827D97">
          <w:rPr>
            <w:rFonts w:ascii="Times New Roman" w:hAnsi="Times New Roman" w:cs="Times New Roman"/>
          </w:rPr>
          <w:instrText>PAGE   \* MERGEFORMAT</w:instrText>
        </w:r>
        <w:r w:rsidRPr="00827D97">
          <w:rPr>
            <w:rFonts w:ascii="Times New Roman" w:hAnsi="Times New Roman" w:cs="Times New Roman"/>
          </w:rPr>
          <w:fldChar w:fldCharType="separate"/>
        </w:r>
        <w:r w:rsidR="00232392">
          <w:rPr>
            <w:rFonts w:ascii="Times New Roman" w:hAnsi="Times New Roman" w:cs="Times New Roman"/>
            <w:noProof/>
          </w:rPr>
          <w:t>17</w:t>
        </w:r>
        <w:r w:rsidRPr="00827D97">
          <w:rPr>
            <w:rFonts w:ascii="Times New Roman" w:hAnsi="Times New Roman" w:cs="Times New Roman"/>
          </w:rPr>
          <w:fldChar w:fldCharType="end"/>
        </w:r>
      </w:p>
    </w:sdtContent>
  </w:sdt>
  <w:p w:rsidR="009B4AE8" w:rsidRDefault="009B4AE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72131"/>
      <w:docPartObj>
        <w:docPartGallery w:val="Page Numbers (Top of Page)"/>
        <w:docPartUnique/>
      </w:docPartObj>
    </w:sdtPr>
    <w:sdtEndPr>
      <w:rPr>
        <w:rFonts w:ascii="Times New Roman" w:hAnsi="Times New Roman"/>
      </w:rPr>
    </w:sdtEndPr>
    <w:sdtContent>
      <w:p w:rsidR="009B4AE8" w:rsidRPr="00201BB8" w:rsidRDefault="009B4AE8">
        <w:pPr>
          <w:pStyle w:val="a3"/>
          <w:jc w:val="right"/>
          <w:rPr>
            <w:rFonts w:ascii="Times New Roman" w:hAnsi="Times New Roman"/>
          </w:rPr>
        </w:pPr>
        <w:r w:rsidRPr="00201BB8">
          <w:rPr>
            <w:rFonts w:ascii="Times New Roman" w:hAnsi="Times New Roman"/>
          </w:rPr>
          <w:fldChar w:fldCharType="begin"/>
        </w:r>
        <w:r w:rsidRPr="00201BB8">
          <w:rPr>
            <w:rFonts w:ascii="Times New Roman" w:hAnsi="Times New Roman"/>
          </w:rPr>
          <w:instrText>PAGE   \* MERGEFORMAT</w:instrText>
        </w:r>
        <w:r w:rsidRPr="00201BB8">
          <w:rPr>
            <w:rFonts w:ascii="Times New Roman" w:hAnsi="Times New Roman"/>
          </w:rPr>
          <w:fldChar w:fldCharType="separate"/>
        </w:r>
        <w:r w:rsidR="00232392">
          <w:rPr>
            <w:rFonts w:ascii="Times New Roman" w:hAnsi="Times New Roman"/>
            <w:noProof/>
          </w:rPr>
          <w:t>57</w:t>
        </w:r>
        <w:r w:rsidRPr="00201BB8">
          <w:rPr>
            <w:rFonts w:ascii="Times New Roman" w:hAnsi="Times New Roman"/>
          </w:rPr>
          <w:fldChar w:fldCharType="end"/>
        </w:r>
      </w:p>
    </w:sdtContent>
  </w:sdt>
  <w:p w:rsidR="009B4AE8" w:rsidRDefault="009B4A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5457CA"/>
    <w:multiLevelType w:val="hybridMultilevel"/>
    <w:tmpl w:val="2C6CAA8C"/>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F90450"/>
    <w:multiLevelType w:val="hybridMultilevel"/>
    <w:tmpl w:val="9B56B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0B25B2"/>
    <w:multiLevelType w:val="hybridMultilevel"/>
    <w:tmpl w:val="D150A414"/>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19458F"/>
    <w:multiLevelType w:val="hybridMultilevel"/>
    <w:tmpl w:val="735CFE16"/>
    <w:lvl w:ilvl="0" w:tplc="AA24C212">
      <w:start w:val="1"/>
      <w:numFmt w:val="bullet"/>
      <w:lvlText w:val="-"/>
      <w:lvlJc w:val="left"/>
      <w:pPr>
        <w:ind w:left="653" w:hanging="360"/>
      </w:pPr>
      <w:rPr>
        <w:rFonts w:ascii="Symbol" w:hAnsi="Symbol" w:hint="default"/>
      </w:rPr>
    </w:lvl>
    <w:lvl w:ilvl="1" w:tplc="04190003" w:tentative="1">
      <w:start w:val="1"/>
      <w:numFmt w:val="bullet"/>
      <w:lvlText w:val="o"/>
      <w:lvlJc w:val="left"/>
      <w:pPr>
        <w:ind w:left="1373" w:hanging="360"/>
      </w:pPr>
      <w:rPr>
        <w:rFonts w:ascii="Courier New" w:hAnsi="Courier New" w:cs="Courier New" w:hint="default"/>
      </w:rPr>
    </w:lvl>
    <w:lvl w:ilvl="2" w:tplc="04190005" w:tentative="1">
      <w:start w:val="1"/>
      <w:numFmt w:val="bullet"/>
      <w:lvlText w:val=""/>
      <w:lvlJc w:val="left"/>
      <w:pPr>
        <w:ind w:left="2093" w:hanging="360"/>
      </w:pPr>
      <w:rPr>
        <w:rFonts w:ascii="Wingdings" w:hAnsi="Wingdings" w:hint="default"/>
      </w:rPr>
    </w:lvl>
    <w:lvl w:ilvl="3" w:tplc="04190001" w:tentative="1">
      <w:start w:val="1"/>
      <w:numFmt w:val="bullet"/>
      <w:lvlText w:val=""/>
      <w:lvlJc w:val="left"/>
      <w:pPr>
        <w:ind w:left="2813" w:hanging="360"/>
      </w:pPr>
      <w:rPr>
        <w:rFonts w:ascii="Symbol" w:hAnsi="Symbol" w:hint="default"/>
      </w:rPr>
    </w:lvl>
    <w:lvl w:ilvl="4" w:tplc="04190003" w:tentative="1">
      <w:start w:val="1"/>
      <w:numFmt w:val="bullet"/>
      <w:lvlText w:val="o"/>
      <w:lvlJc w:val="left"/>
      <w:pPr>
        <w:ind w:left="3533" w:hanging="360"/>
      </w:pPr>
      <w:rPr>
        <w:rFonts w:ascii="Courier New" w:hAnsi="Courier New" w:cs="Courier New" w:hint="default"/>
      </w:rPr>
    </w:lvl>
    <w:lvl w:ilvl="5" w:tplc="04190005" w:tentative="1">
      <w:start w:val="1"/>
      <w:numFmt w:val="bullet"/>
      <w:lvlText w:val=""/>
      <w:lvlJc w:val="left"/>
      <w:pPr>
        <w:ind w:left="4253" w:hanging="360"/>
      </w:pPr>
      <w:rPr>
        <w:rFonts w:ascii="Wingdings" w:hAnsi="Wingdings" w:hint="default"/>
      </w:rPr>
    </w:lvl>
    <w:lvl w:ilvl="6" w:tplc="04190001" w:tentative="1">
      <w:start w:val="1"/>
      <w:numFmt w:val="bullet"/>
      <w:lvlText w:val=""/>
      <w:lvlJc w:val="left"/>
      <w:pPr>
        <w:ind w:left="4973" w:hanging="360"/>
      </w:pPr>
      <w:rPr>
        <w:rFonts w:ascii="Symbol" w:hAnsi="Symbol" w:hint="default"/>
      </w:rPr>
    </w:lvl>
    <w:lvl w:ilvl="7" w:tplc="04190003" w:tentative="1">
      <w:start w:val="1"/>
      <w:numFmt w:val="bullet"/>
      <w:lvlText w:val="o"/>
      <w:lvlJc w:val="left"/>
      <w:pPr>
        <w:ind w:left="5693" w:hanging="360"/>
      </w:pPr>
      <w:rPr>
        <w:rFonts w:ascii="Courier New" w:hAnsi="Courier New" w:cs="Courier New" w:hint="default"/>
      </w:rPr>
    </w:lvl>
    <w:lvl w:ilvl="8" w:tplc="04190005" w:tentative="1">
      <w:start w:val="1"/>
      <w:numFmt w:val="bullet"/>
      <w:lvlText w:val=""/>
      <w:lvlJc w:val="left"/>
      <w:pPr>
        <w:ind w:left="6413" w:hanging="360"/>
      </w:pPr>
      <w:rPr>
        <w:rFonts w:ascii="Wingdings" w:hAnsi="Wingdings" w:hint="default"/>
      </w:rPr>
    </w:lvl>
  </w:abstractNum>
  <w:abstractNum w:abstractNumId="5">
    <w:nsid w:val="10A54FE6"/>
    <w:multiLevelType w:val="hybridMultilevel"/>
    <w:tmpl w:val="DD6C38E0"/>
    <w:lvl w:ilvl="0" w:tplc="3A24FEC4">
      <w:start w:val="1"/>
      <w:numFmt w:val="bullet"/>
      <w:lvlText w:val="–"/>
      <w:lvlJc w:val="left"/>
      <w:pPr>
        <w:ind w:left="709" w:hanging="360"/>
      </w:pPr>
      <w:rPr>
        <w:rFonts w:ascii="Arial" w:eastAsia="Arial" w:hAnsi="Arial" w:cs="Arial" w:hint="default"/>
      </w:rPr>
    </w:lvl>
    <w:lvl w:ilvl="1" w:tplc="7150A372">
      <w:start w:val="1"/>
      <w:numFmt w:val="bullet"/>
      <w:lvlText w:val="o"/>
      <w:lvlJc w:val="left"/>
      <w:pPr>
        <w:ind w:left="1429" w:hanging="360"/>
      </w:pPr>
      <w:rPr>
        <w:rFonts w:ascii="Courier New" w:eastAsia="Courier New" w:hAnsi="Courier New" w:cs="Courier New" w:hint="default"/>
      </w:rPr>
    </w:lvl>
    <w:lvl w:ilvl="2" w:tplc="E5C0ADE2">
      <w:start w:val="1"/>
      <w:numFmt w:val="bullet"/>
      <w:lvlText w:val="§"/>
      <w:lvlJc w:val="left"/>
      <w:pPr>
        <w:ind w:left="2149" w:hanging="360"/>
      </w:pPr>
      <w:rPr>
        <w:rFonts w:ascii="Wingdings" w:eastAsia="Wingdings" w:hAnsi="Wingdings" w:cs="Wingdings" w:hint="default"/>
      </w:rPr>
    </w:lvl>
    <w:lvl w:ilvl="3" w:tplc="395CD03C">
      <w:start w:val="1"/>
      <w:numFmt w:val="bullet"/>
      <w:lvlText w:val="·"/>
      <w:lvlJc w:val="left"/>
      <w:pPr>
        <w:ind w:left="2869" w:hanging="360"/>
      </w:pPr>
      <w:rPr>
        <w:rFonts w:ascii="Symbol" w:eastAsia="Symbol" w:hAnsi="Symbol" w:cs="Symbol" w:hint="default"/>
      </w:rPr>
    </w:lvl>
    <w:lvl w:ilvl="4" w:tplc="35FA3FB6">
      <w:start w:val="1"/>
      <w:numFmt w:val="bullet"/>
      <w:lvlText w:val="o"/>
      <w:lvlJc w:val="left"/>
      <w:pPr>
        <w:ind w:left="3589" w:hanging="360"/>
      </w:pPr>
      <w:rPr>
        <w:rFonts w:ascii="Courier New" w:eastAsia="Courier New" w:hAnsi="Courier New" w:cs="Courier New" w:hint="default"/>
      </w:rPr>
    </w:lvl>
    <w:lvl w:ilvl="5" w:tplc="AEF20FDC">
      <w:start w:val="1"/>
      <w:numFmt w:val="bullet"/>
      <w:lvlText w:val="§"/>
      <w:lvlJc w:val="left"/>
      <w:pPr>
        <w:ind w:left="4309" w:hanging="360"/>
      </w:pPr>
      <w:rPr>
        <w:rFonts w:ascii="Wingdings" w:eastAsia="Wingdings" w:hAnsi="Wingdings" w:cs="Wingdings" w:hint="default"/>
      </w:rPr>
    </w:lvl>
    <w:lvl w:ilvl="6" w:tplc="D4C4113C">
      <w:start w:val="1"/>
      <w:numFmt w:val="bullet"/>
      <w:lvlText w:val="·"/>
      <w:lvlJc w:val="left"/>
      <w:pPr>
        <w:ind w:left="5029" w:hanging="360"/>
      </w:pPr>
      <w:rPr>
        <w:rFonts w:ascii="Symbol" w:eastAsia="Symbol" w:hAnsi="Symbol" w:cs="Symbol" w:hint="default"/>
      </w:rPr>
    </w:lvl>
    <w:lvl w:ilvl="7" w:tplc="7F6EFF02">
      <w:start w:val="1"/>
      <w:numFmt w:val="bullet"/>
      <w:lvlText w:val="o"/>
      <w:lvlJc w:val="left"/>
      <w:pPr>
        <w:ind w:left="5749" w:hanging="360"/>
      </w:pPr>
      <w:rPr>
        <w:rFonts w:ascii="Courier New" w:eastAsia="Courier New" w:hAnsi="Courier New" w:cs="Courier New" w:hint="default"/>
      </w:rPr>
    </w:lvl>
    <w:lvl w:ilvl="8" w:tplc="BDAE61C6">
      <w:start w:val="1"/>
      <w:numFmt w:val="bullet"/>
      <w:lvlText w:val="§"/>
      <w:lvlJc w:val="left"/>
      <w:pPr>
        <w:ind w:left="6469" w:hanging="360"/>
      </w:pPr>
      <w:rPr>
        <w:rFonts w:ascii="Wingdings" w:eastAsia="Wingdings" w:hAnsi="Wingdings" w:cs="Wingdings" w:hint="default"/>
      </w:rPr>
    </w:lvl>
  </w:abstractNum>
  <w:abstractNum w:abstractNumId="6">
    <w:nsid w:val="12DB2254"/>
    <w:multiLevelType w:val="hybridMultilevel"/>
    <w:tmpl w:val="5C48C9AC"/>
    <w:lvl w:ilvl="0" w:tplc="AA24C21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23D26F07"/>
    <w:multiLevelType w:val="hybridMultilevel"/>
    <w:tmpl w:val="5552C2DE"/>
    <w:lvl w:ilvl="0" w:tplc="C1DC8A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79D5C03"/>
    <w:multiLevelType w:val="hybridMultilevel"/>
    <w:tmpl w:val="45289D1E"/>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7D8481B"/>
    <w:multiLevelType w:val="hybridMultilevel"/>
    <w:tmpl w:val="E81E796A"/>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CE20B31"/>
    <w:multiLevelType w:val="hybridMultilevel"/>
    <w:tmpl w:val="F46EE96C"/>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0432DFB"/>
    <w:multiLevelType w:val="hybridMultilevel"/>
    <w:tmpl w:val="5454884A"/>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1B658F7"/>
    <w:multiLevelType w:val="hybridMultilevel"/>
    <w:tmpl w:val="8E2CA236"/>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EB1753"/>
    <w:multiLevelType w:val="hybridMultilevel"/>
    <w:tmpl w:val="F8FEB850"/>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1147078"/>
    <w:multiLevelType w:val="hybridMultilevel"/>
    <w:tmpl w:val="D5582378"/>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005ABC"/>
    <w:multiLevelType w:val="multilevel"/>
    <w:tmpl w:val="61485C8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4D654E2C"/>
    <w:multiLevelType w:val="hybridMultilevel"/>
    <w:tmpl w:val="45424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AC4AB5"/>
    <w:multiLevelType w:val="hybridMultilevel"/>
    <w:tmpl w:val="B1EC3DF2"/>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0557828"/>
    <w:multiLevelType w:val="hybridMultilevel"/>
    <w:tmpl w:val="ADDE8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5BC2928"/>
    <w:multiLevelType w:val="hybridMultilevel"/>
    <w:tmpl w:val="1A34A4B4"/>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63A11DC"/>
    <w:multiLevelType w:val="multilevel"/>
    <w:tmpl w:val="A5B8F63A"/>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77610B15"/>
    <w:multiLevelType w:val="hybridMultilevel"/>
    <w:tmpl w:val="CD3C0B16"/>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675DED"/>
    <w:multiLevelType w:val="hybridMultilevel"/>
    <w:tmpl w:val="377E4F12"/>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3"/>
  </w:num>
  <w:num w:numId="4">
    <w:abstractNumId w:val="17"/>
  </w:num>
  <w:num w:numId="5">
    <w:abstractNumId w:val="18"/>
  </w:num>
  <w:num w:numId="6">
    <w:abstractNumId w:val="5"/>
  </w:num>
  <w:num w:numId="7">
    <w:abstractNumId w:val="20"/>
  </w:num>
  <w:num w:numId="8">
    <w:abstractNumId w:val="3"/>
  </w:num>
  <w:num w:numId="9">
    <w:abstractNumId w:val="16"/>
  </w:num>
  <w:num w:numId="10">
    <w:abstractNumId w:val="6"/>
  </w:num>
  <w:num w:numId="11">
    <w:abstractNumId w:val="2"/>
  </w:num>
  <w:num w:numId="12">
    <w:abstractNumId w:val="1"/>
  </w:num>
  <w:num w:numId="13">
    <w:abstractNumId w:val="15"/>
  </w:num>
  <w:num w:numId="14">
    <w:abstractNumId w:val="19"/>
  </w:num>
  <w:num w:numId="15">
    <w:abstractNumId w:val="9"/>
  </w:num>
  <w:num w:numId="16">
    <w:abstractNumId w:val="11"/>
  </w:num>
  <w:num w:numId="17">
    <w:abstractNumId w:val="22"/>
  </w:num>
  <w:num w:numId="18">
    <w:abstractNumId w:val="8"/>
  </w:num>
  <w:num w:numId="19">
    <w:abstractNumId w:val="10"/>
  </w:num>
  <w:num w:numId="20">
    <w:abstractNumId w:val="12"/>
  </w:num>
  <w:num w:numId="21">
    <w:abstractNumId w:val="14"/>
  </w:num>
  <w:num w:numId="22">
    <w:abstractNumId w:val="4"/>
  </w:num>
  <w:num w:numId="2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FA"/>
    <w:rsid w:val="000051B1"/>
    <w:rsid w:val="00013474"/>
    <w:rsid w:val="0001512B"/>
    <w:rsid w:val="0001784D"/>
    <w:rsid w:val="000210D8"/>
    <w:rsid w:val="000254CC"/>
    <w:rsid w:val="00030563"/>
    <w:rsid w:val="00033B23"/>
    <w:rsid w:val="00037F52"/>
    <w:rsid w:val="000415A8"/>
    <w:rsid w:val="00047D60"/>
    <w:rsid w:val="00053197"/>
    <w:rsid w:val="000548F6"/>
    <w:rsid w:val="000551D7"/>
    <w:rsid w:val="00055987"/>
    <w:rsid w:val="00071F12"/>
    <w:rsid w:val="00083E8E"/>
    <w:rsid w:val="00085180"/>
    <w:rsid w:val="000938B0"/>
    <w:rsid w:val="00097C14"/>
    <w:rsid w:val="000A1125"/>
    <w:rsid w:val="000A2660"/>
    <w:rsid w:val="000A35F9"/>
    <w:rsid w:val="000A42CD"/>
    <w:rsid w:val="000A5952"/>
    <w:rsid w:val="000B7249"/>
    <w:rsid w:val="000B7875"/>
    <w:rsid w:val="000C10F5"/>
    <w:rsid w:val="000D0FCF"/>
    <w:rsid w:val="000D272B"/>
    <w:rsid w:val="000D45D0"/>
    <w:rsid w:val="000D60C7"/>
    <w:rsid w:val="000E47B7"/>
    <w:rsid w:val="000F24C5"/>
    <w:rsid w:val="000F2BAB"/>
    <w:rsid w:val="000F5E48"/>
    <w:rsid w:val="00100DAA"/>
    <w:rsid w:val="001055BE"/>
    <w:rsid w:val="00112CCF"/>
    <w:rsid w:val="0011694D"/>
    <w:rsid w:val="00116B53"/>
    <w:rsid w:val="0012001A"/>
    <w:rsid w:val="0012203E"/>
    <w:rsid w:val="0012294D"/>
    <w:rsid w:val="00122EB2"/>
    <w:rsid w:val="00127904"/>
    <w:rsid w:val="001346BC"/>
    <w:rsid w:val="00137DFB"/>
    <w:rsid w:val="00141E0F"/>
    <w:rsid w:val="001455C8"/>
    <w:rsid w:val="00152FFF"/>
    <w:rsid w:val="00154D1F"/>
    <w:rsid w:val="00155CEB"/>
    <w:rsid w:val="0016250E"/>
    <w:rsid w:val="00166CD2"/>
    <w:rsid w:val="00170C44"/>
    <w:rsid w:val="00170D45"/>
    <w:rsid w:val="00172926"/>
    <w:rsid w:val="00173698"/>
    <w:rsid w:val="00173757"/>
    <w:rsid w:val="00174575"/>
    <w:rsid w:val="00177281"/>
    <w:rsid w:val="00184639"/>
    <w:rsid w:val="00187D1D"/>
    <w:rsid w:val="0019080A"/>
    <w:rsid w:val="00193D09"/>
    <w:rsid w:val="001A0A66"/>
    <w:rsid w:val="001A1FA0"/>
    <w:rsid w:val="001A3FC5"/>
    <w:rsid w:val="001A4877"/>
    <w:rsid w:val="001A5E2F"/>
    <w:rsid w:val="001A6603"/>
    <w:rsid w:val="001B1607"/>
    <w:rsid w:val="001B16E3"/>
    <w:rsid w:val="001B4238"/>
    <w:rsid w:val="001B64FE"/>
    <w:rsid w:val="001B77DD"/>
    <w:rsid w:val="001C0DE2"/>
    <w:rsid w:val="001C4B38"/>
    <w:rsid w:val="001C4E46"/>
    <w:rsid w:val="001C729D"/>
    <w:rsid w:val="001D181A"/>
    <w:rsid w:val="001D1884"/>
    <w:rsid w:val="001D5411"/>
    <w:rsid w:val="001D68F7"/>
    <w:rsid w:val="001D74E2"/>
    <w:rsid w:val="001E2EE4"/>
    <w:rsid w:val="001E58CB"/>
    <w:rsid w:val="001E6CF6"/>
    <w:rsid w:val="00201BB8"/>
    <w:rsid w:val="002050C6"/>
    <w:rsid w:val="00206451"/>
    <w:rsid w:val="00221D12"/>
    <w:rsid w:val="00223961"/>
    <w:rsid w:val="002254B7"/>
    <w:rsid w:val="00232392"/>
    <w:rsid w:val="002359DD"/>
    <w:rsid w:val="00235BC0"/>
    <w:rsid w:val="002443E7"/>
    <w:rsid w:val="00253392"/>
    <w:rsid w:val="00255059"/>
    <w:rsid w:val="00260065"/>
    <w:rsid w:val="00262361"/>
    <w:rsid w:val="002636FD"/>
    <w:rsid w:val="00264A8D"/>
    <w:rsid w:val="002655C1"/>
    <w:rsid w:val="00265C49"/>
    <w:rsid w:val="0027687B"/>
    <w:rsid w:val="00280398"/>
    <w:rsid w:val="00287379"/>
    <w:rsid w:val="00287573"/>
    <w:rsid w:val="00290365"/>
    <w:rsid w:val="00291772"/>
    <w:rsid w:val="00293237"/>
    <w:rsid w:val="0029365C"/>
    <w:rsid w:val="002A5EE3"/>
    <w:rsid w:val="002B5C1D"/>
    <w:rsid w:val="002B7494"/>
    <w:rsid w:val="002C659A"/>
    <w:rsid w:val="002C7D74"/>
    <w:rsid w:val="002D1FC0"/>
    <w:rsid w:val="002D2D54"/>
    <w:rsid w:val="002D44B9"/>
    <w:rsid w:val="002D656A"/>
    <w:rsid w:val="002E1D96"/>
    <w:rsid w:val="002E4118"/>
    <w:rsid w:val="002F0ED0"/>
    <w:rsid w:val="002F3489"/>
    <w:rsid w:val="00300B76"/>
    <w:rsid w:val="0030222E"/>
    <w:rsid w:val="00307496"/>
    <w:rsid w:val="00314596"/>
    <w:rsid w:val="00314B2B"/>
    <w:rsid w:val="0031588D"/>
    <w:rsid w:val="00321892"/>
    <w:rsid w:val="00321A47"/>
    <w:rsid w:val="00324E49"/>
    <w:rsid w:val="00326B7B"/>
    <w:rsid w:val="00335DB3"/>
    <w:rsid w:val="003461AD"/>
    <w:rsid w:val="003478BA"/>
    <w:rsid w:val="00361D38"/>
    <w:rsid w:val="00364284"/>
    <w:rsid w:val="00365D3A"/>
    <w:rsid w:val="003665CD"/>
    <w:rsid w:val="00372AA7"/>
    <w:rsid w:val="00374C5D"/>
    <w:rsid w:val="00375A55"/>
    <w:rsid w:val="0038324D"/>
    <w:rsid w:val="003969F3"/>
    <w:rsid w:val="003B2633"/>
    <w:rsid w:val="003B5761"/>
    <w:rsid w:val="003B7647"/>
    <w:rsid w:val="003C3FB4"/>
    <w:rsid w:val="003C4CEA"/>
    <w:rsid w:val="003C7DD3"/>
    <w:rsid w:val="003D1BFF"/>
    <w:rsid w:val="003D3BED"/>
    <w:rsid w:val="003D651A"/>
    <w:rsid w:val="003D6DE5"/>
    <w:rsid w:val="003D7443"/>
    <w:rsid w:val="003D75C2"/>
    <w:rsid w:val="003D7DFD"/>
    <w:rsid w:val="003E4824"/>
    <w:rsid w:val="003E547B"/>
    <w:rsid w:val="003F69F3"/>
    <w:rsid w:val="003F6CE4"/>
    <w:rsid w:val="003F6D48"/>
    <w:rsid w:val="004156B2"/>
    <w:rsid w:val="004176F8"/>
    <w:rsid w:val="004202A2"/>
    <w:rsid w:val="00435CDB"/>
    <w:rsid w:val="00440C3A"/>
    <w:rsid w:val="00444DCD"/>
    <w:rsid w:val="0044608C"/>
    <w:rsid w:val="004478B4"/>
    <w:rsid w:val="00447D8D"/>
    <w:rsid w:val="0045195C"/>
    <w:rsid w:val="00455F82"/>
    <w:rsid w:val="004619C1"/>
    <w:rsid w:val="00461B96"/>
    <w:rsid w:val="00464E83"/>
    <w:rsid w:val="00466FF3"/>
    <w:rsid w:val="00467324"/>
    <w:rsid w:val="004721C5"/>
    <w:rsid w:val="004727C1"/>
    <w:rsid w:val="0047344A"/>
    <w:rsid w:val="00480473"/>
    <w:rsid w:val="004827E4"/>
    <w:rsid w:val="004837D2"/>
    <w:rsid w:val="00485CAA"/>
    <w:rsid w:val="004933C7"/>
    <w:rsid w:val="0049365D"/>
    <w:rsid w:val="004947A6"/>
    <w:rsid w:val="00495F06"/>
    <w:rsid w:val="004A0F86"/>
    <w:rsid w:val="004A1348"/>
    <w:rsid w:val="004B347A"/>
    <w:rsid w:val="004B5B2C"/>
    <w:rsid w:val="004B5D54"/>
    <w:rsid w:val="004B63E9"/>
    <w:rsid w:val="004C0673"/>
    <w:rsid w:val="004C2B4F"/>
    <w:rsid w:val="004C6E5A"/>
    <w:rsid w:val="004D10EC"/>
    <w:rsid w:val="004D1459"/>
    <w:rsid w:val="004D1EDB"/>
    <w:rsid w:val="004D5275"/>
    <w:rsid w:val="004D76C1"/>
    <w:rsid w:val="004D7E2C"/>
    <w:rsid w:val="004E167A"/>
    <w:rsid w:val="004E22C4"/>
    <w:rsid w:val="004E2566"/>
    <w:rsid w:val="004F5967"/>
    <w:rsid w:val="00502648"/>
    <w:rsid w:val="00510F2A"/>
    <w:rsid w:val="00515572"/>
    <w:rsid w:val="00522372"/>
    <w:rsid w:val="00533B50"/>
    <w:rsid w:val="00533BE0"/>
    <w:rsid w:val="00534EB4"/>
    <w:rsid w:val="0053608A"/>
    <w:rsid w:val="00542CEF"/>
    <w:rsid w:val="00547F85"/>
    <w:rsid w:val="005518F0"/>
    <w:rsid w:val="00555423"/>
    <w:rsid w:val="00556BE6"/>
    <w:rsid w:val="00561AB1"/>
    <w:rsid w:val="00561BC3"/>
    <w:rsid w:val="00562A1B"/>
    <w:rsid w:val="0056619E"/>
    <w:rsid w:val="00567868"/>
    <w:rsid w:val="005701A7"/>
    <w:rsid w:val="00572C06"/>
    <w:rsid w:val="00572DD6"/>
    <w:rsid w:val="005926F1"/>
    <w:rsid w:val="00592ACE"/>
    <w:rsid w:val="00592E5F"/>
    <w:rsid w:val="00595956"/>
    <w:rsid w:val="00596A15"/>
    <w:rsid w:val="00596D9F"/>
    <w:rsid w:val="005A3511"/>
    <w:rsid w:val="005A48F9"/>
    <w:rsid w:val="005A68F4"/>
    <w:rsid w:val="005B1B26"/>
    <w:rsid w:val="005B57FC"/>
    <w:rsid w:val="005B598C"/>
    <w:rsid w:val="005C0185"/>
    <w:rsid w:val="005C0E41"/>
    <w:rsid w:val="005C1BD3"/>
    <w:rsid w:val="005C4AA4"/>
    <w:rsid w:val="005C6FD9"/>
    <w:rsid w:val="005E1E56"/>
    <w:rsid w:val="005E2036"/>
    <w:rsid w:val="005E3607"/>
    <w:rsid w:val="005E46EB"/>
    <w:rsid w:val="005E6CD4"/>
    <w:rsid w:val="00602F1E"/>
    <w:rsid w:val="006302A5"/>
    <w:rsid w:val="006303E1"/>
    <w:rsid w:val="006412CF"/>
    <w:rsid w:val="00650F24"/>
    <w:rsid w:val="00652683"/>
    <w:rsid w:val="006531F2"/>
    <w:rsid w:val="006561CA"/>
    <w:rsid w:val="00661B8B"/>
    <w:rsid w:val="00666C88"/>
    <w:rsid w:val="006761B7"/>
    <w:rsid w:val="00676451"/>
    <w:rsid w:val="006857C1"/>
    <w:rsid w:val="00687D11"/>
    <w:rsid w:val="00687FBA"/>
    <w:rsid w:val="006924DE"/>
    <w:rsid w:val="00695D98"/>
    <w:rsid w:val="006B0908"/>
    <w:rsid w:val="006B384A"/>
    <w:rsid w:val="006C3214"/>
    <w:rsid w:val="006D244A"/>
    <w:rsid w:val="006D42C0"/>
    <w:rsid w:val="006D5F97"/>
    <w:rsid w:val="006E003A"/>
    <w:rsid w:val="006E1C17"/>
    <w:rsid w:val="006E574E"/>
    <w:rsid w:val="006E5C0A"/>
    <w:rsid w:val="006E7642"/>
    <w:rsid w:val="006E7B2F"/>
    <w:rsid w:val="006F1334"/>
    <w:rsid w:val="006F1457"/>
    <w:rsid w:val="006F2C7F"/>
    <w:rsid w:val="006F6498"/>
    <w:rsid w:val="00700198"/>
    <w:rsid w:val="007006CE"/>
    <w:rsid w:val="00721A58"/>
    <w:rsid w:val="0072780A"/>
    <w:rsid w:val="00737F69"/>
    <w:rsid w:val="00740ABC"/>
    <w:rsid w:val="00754EDB"/>
    <w:rsid w:val="007607EC"/>
    <w:rsid w:val="00760F51"/>
    <w:rsid w:val="007751C8"/>
    <w:rsid w:val="00776141"/>
    <w:rsid w:val="007814E9"/>
    <w:rsid w:val="007853FE"/>
    <w:rsid w:val="00786280"/>
    <w:rsid w:val="00786D24"/>
    <w:rsid w:val="00790206"/>
    <w:rsid w:val="0079175C"/>
    <w:rsid w:val="00796B6D"/>
    <w:rsid w:val="007A1650"/>
    <w:rsid w:val="007A25F3"/>
    <w:rsid w:val="007A50CB"/>
    <w:rsid w:val="007B69CA"/>
    <w:rsid w:val="007B6CE3"/>
    <w:rsid w:val="007C59B0"/>
    <w:rsid w:val="007D39C5"/>
    <w:rsid w:val="007D6126"/>
    <w:rsid w:val="007E1764"/>
    <w:rsid w:val="007E2EE9"/>
    <w:rsid w:val="007E4576"/>
    <w:rsid w:val="007E512F"/>
    <w:rsid w:val="007E5413"/>
    <w:rsid w:val="007F2451"/>
    <w:rsid w:val="007F2454"/>
    <w:rsid w:val="007F472C"/>
    <w:rsid w:val="0080024A"/>
    <w:rsid w:val="00806DF7"/>
    <w:rsid w:val="00812659"/>
    <w:rsid w:val="00816158"/>
    <w:rsid w:val="00823102"/>
    <w:rsid w:val="008260BF"/>
    <w:rsid w:val="00827D97"/>
    <w:rsid w:val="00830047"/>
    <w:rsid w:val="0083101B"/>
    <w:rsid w:val="00833E75"/>
    <w:rsid w:val="008365BD"/>
    <w:rsid w:val="00841460"/>
    <w:rsid w:val="0084398E"/>
    <w:rsid w:val="008440AD"/>
    <w:rsid w:val="00846CB7"/>
    <w:rsid w:val="00854FB8"/>
    <w:rsid w:val="00860FE5"/>
    <w:rsid w:val="0086776F"/>
    <w:rsid w:val="00867D61"/>
    <w:rsid w:val="00871B25"/>
    <w:rsid w:val="00881F99"/>
    <w:rsid w:val="00882226"/>
    <w:rsid w:val="00882EAA"/>
    <w:rsid w:val="00886459"/>
    <w:rsid w:val="00891629"/>
    <w:rsid w:val="008A00EF"/>
    <w:rsid w:val="008A179F"/>
    <w:rsid w:val="008A283A"/>
    <w:rsid w:val="008A54B7"/>
    <w:rsid w:val="008A6AC7"/>
    <w:rsid w:val="008B16FE"/>
    <w:rsid w:val="008C1697"/>
    <w:rsid w:val="008D2079"/>
    <w:rsid w:val="008D3839"/>
    <w:rsid w:val="008E0E73"/>
    <w:rsid w:val="008E1AFE"/>
    <w:rsid w:val="008E1BBA"/>
    <w:rsid w:val="008E3001"/>
    <w:rsid w:val="008E5A85"/>
    <w:rsid w:val="008E61CB"/>
    <w:rsid w:val="008F1040"/>
    <w:rsid w:val="008F1D48"/>
    <w:rsid w:val="00901C76"/>
    <w:rsid w:val="00907761"/>
    <w:rsid w:val="00912720"/>
    <w:rsid w:val="00912F56"/>
    <w:rsid w:val="00913344"/>
    <w:rsid w:val="00915AAE"/>
    <w:rsid w:val="009203E9"/>
    <w:rsid w:val="00923BE8"/>
    <w:rsid w:val="0093095E"/>
    <w:rsid w:val="009315CA"/>
    <w:rsid w:val="00941795"/>
    <w:rsid w:val="009444B1"/>
    <w:rsid w:val="00944CB3"/>
    <w:rsid w:val="00947B64"/>
    <w:rsid w:val="00951C49"/>
    <w:rsid w:val="00953D8C"/>
    <w:rsid w:val="00964B6C"/>
    <w:rsid w:val="0096600F"/>
    <w:rsid w:val="00967180"/>
    <w:rsid w:val="00971BCD"/>
    <w:rsid w:val="00971CCB"/>
    <w:rsid w:val="00986535"/>
    <w:rsid w:val="00987AA9"/>
    <w:rsid w:val="00994C2E"/>
    <w:rsid w:val="009A6BC9"/>
    <w:rsid w:val="009B3EB1"/>
    <w:rsid w:val="009B4AE8"/>
    <w:rsid w:val="009B5D8C"/>
    <w:rsid w:val="009C48E0"/>
    <w:rsid w:val="009D056B"/>
    <w:rsid w:val="009D13E1"/>
    <w:rsid w:val="009D501D"/>
    <w:rsid w:val="009E1CA4"/>
    <w:rsid w:val="009E2785"/>
    <w:rsid w:val="009E3FC6"/>
    <w:rsid w:val="009E55FE"/>
    <w:rsid w:val="009E583D"/>
    <w:rsid w:val="009E683A"/>
    <w:rsid w:val="009E7522"/>
    <w:rsid w:val="00A015E4"/>
    <w:rsid w:val="00A028F2"/>
    <w:rsid w:val="00A05646"/>
    <w:rsid w:val="00A10472"/>
    <w:rsid w:val="00A112DB"/>
    <w:rsid w:val="00A1302A"/>
    <w:rsid w:val="00A14B65"/>
    <w:rsid w:val="00A15A47"/>
    <w:rsid w:val="00A2149F"/>
    <w:rsid w:val="00A21A29"/>
    <w:rsid w:val="00A25D4A"/>
    <w:rsid w:val="00A261A5"/>
    <w:rsid w:val="00A40F82"/>
    <w:rsid w:val="00A44A1E"/>
    <w:rsid w:val="00A54324"/>
    <w:rsid w:val="00A60233"/>
    <w:rsid w:val="00A6170F"/>
    <w:rsid w:val="00A638CC"/>
    <w:rsid w:val="00A63F8F"/>
    <w:rsid w:val="00A71235"/>
    <w:rsid w:val="00A858C5"/>
    <w:rsid w:val="00A93EC6"/>
    <w:rsid w:val="00A97BC1"/>
    <w:rsid w:val="00AA55C2"/>
    <w:rsid w:val="00AA577B"/>
    <w:rsid w:val="00AA72A7"/>
    <w:rsid w:val="00AB3B13"/>
    <w:rsid w:val="00AB4FEF"/>
    <w:rsid w:val="00AB61FB"/>
    <w:rsid w:val="00AB6549"/>
    <w:rsid w:val="00AC2817"/>
    <w:rsid w:val="00AC6A2A"/>
    <w:rsid w:val="00AD0746"/>
    <w:rsid w:val="00AD1770"/>
    <w:rsid w:val="00AD3F1D"/>
    <w:rsid w:val="00AE001A"/>
    <w:rsid w:val="00AE2456"/>
    <w:rsid w:val="00AE76AE"/>
    <w:rsid w:val="00AF4686"/>
    <w:rsid w:val="00AF698C"/>
    <w:rsid w:val="00AF6BAB"/>
    <w:rsid w:val="00AF7D62"/>
    <w:rsid w:val="00B0608D"/>
    <w:rsid w:val="00B0658B"/>
    <w:rsid w:val="00B1183A"/>
    <w:rsid w:val="00B129DE"/>
    <w:rsid w:val="00B14326"/>
    <w:rsid w:val="00B155FA"/>
    <w:rsid w:val="00B249E1"/>
    <w:rsid w:val="00B25C8A"/>
    <w:rsid w:val="00B40BA7"/>
    <w:rsid w:val="00B41528"/>
    <w:rsid w:val="00B47772"/>
    <w:rsid w:val="00B50E6E"/>
    <w:rsid w:val="00B53E55"/>
    <w:rsid w:val="00B559D3"/>
    <w:rsid w:val="00B56362"/>
    <w:rsid w:val="00B57614"/>
    <w:rsid w:val="00B67912"/>
    <w:rsid w:val="00B916D3"/>
    <w:rsid w:val="00B9190E"/>
    <w:rsid w:val="00B92756"/>
    <w:rsid w:val="00B9311A"/>
    <w:rsid w:val="00B93886"/>
    <w:rsid w:val="00BA2FB7"/>
    <w:rsid w:val="00BA3023"/>
    <w:rsid w:val="00BC1039"/>
    <w:rsid w:val="00BC28E1"/>
    <w:rsid w:val="00BC6426"/>
    <w:rsid w:val="00BC690D"/>
    <w:rsid w:val="00BD1B42"/>
    <w:rsid w:val="00BD4045"/>
    <w:rsid w:val="00BE1497"/>
    <w:rsid w:val="00BE40D2"/>
    <w:rsid w:val="00BE523A"/>
    <w:rsid w:val="00BF2979"/>
    <w:rsid w:val="00BF47F0"/>
    <w:rsid w:val="00BF5701"/>
    <w:rsid w:val="00BF6010"/>
    <w:rsid w:val="00C05776"/>
    <w:rsid w:val="00C14D73"/>
    <w:rsid w:val="00C21500"/>
    <w:rsid w:val="00C23063"/>
    <w:rsid w:val="00C23192"/>
    <w:rsid w:val="00C323EA"/>
    <w:rsid w:val="00C324B6"/>
    <w:rsid w:val="00C34B55"/>
    <w:rsid w:val="00C35DF1"/>
    <w:rsid w:val="00C43DAA"/>
    <w:rsid w:val="00C443CB"/>
    <w:rsid w:val="00C44739"/>
    <w:rsid w:val="00C47405"/>
    <w:rsid w:val="00C535F8"/>
    <w:rsid w:val="00C56208"/>
    <w:rsid w:val="00C72062"/>
    <w:rsid w:val="00C75F5B"/>
    <w:rsid w:val="00C859CC"/>
    <w:rsid w:val="00C925DD"/>
    <w:rsid w:val="00C92E8C"/>
    <w:rsid w:val="00C95FB9"/>
    <w:rsid w:val="00CA26B5"/>
    <w:rsid w:val="00CA5A4F"/>
    <w:rsid w:val="00CA779F"/>
    <w:rsid w:val="00CB1726"/>
    <w:rsid w:val="00CB39F0"/>
    <w:rsid w:val="00CB4975"/>
    <w:rsid w:val="00CB6373"/>
    <w:rsid w:val="00CB6F82"/>
    <w:rsid w:val="00CC7989"/>
    <w:rsid w:val="00CD0F2A"/>
    <w:rsid w:val="00CD345F"/>
    <w:rsid w:val="00CD482B"/>
    <w:rsid w:val="00CD4C18"/>
    <w:rsid w:val="00CD4E1D"/>
    <w:rsid w:val="00CD50AD"/>
    <w:rsid w:val="00CD64EA"/>
    <w:rsid w:val="00CD6D1B"/>
    <w:rsid w:val="00CE3179"/>
    <w:rsid w:val="00CE4780"/>
    <w:rsid w:val="00CE7ED9"/>
    <w:rsid w:val="00CF3028"/>
    <w:rsid w:val="00CF543E"/>
    <w:rsid w:val="00D12D56"/>
    <w:rsid w:val="00D1306F"/>
    <w:rsid w:val="00D202CB"/>
    <w:rsid w:val="00D215BE"/>
    <w:rsid w:val="00D2471C"/>
    <w:rsid w:val="00D279BB"/>
    <w:rsid w:val="00D303AA"/>
    <w:rsid w:val="00D37267"/>
    <w:rsid w:val="00D42521"/>
    <w:rsid w:val="00D50E04"/>
    <w:rsid w:val="00D5104B"/>
    <w:rsid w:val="00D53EC9"/>
    <w:rsid w:val="00D70938"/>
    <w:rsid w:val="00D72F9C"/>
    <w:rsid w:val="00D733F8"/>
    <w:rsid w:val="00D73CE4"/>
    <w:rsid w:val="00D81051"/>
    <w:rsid w:val="00D869AA"/>
    <w:rsid w:val="00D90816"/>
    <w:rsid w:val="00D9217F"/>
    <w:rsid w:val="00D94431"/>
    <w:rsid w:val="00D961E7"/>
    <w:rsid w:val="00DA197D"/>
    <w:rsid w:val="00DA5017"/>
    <w:rsid w:val="00DA5E89"/>
    <w:rsid w:val="00DA6503"/>
    <w:rsid w:val="00DB3B56"/>
    <w:rsid w:val="00DB3E62"/>
    <w:rsid w:val="00DC24F6"/>
    <w:rsid w:val="00DC2CD6"/>
    <w:rsid w:val="00DD588F"/>
    <w:rsid w:val="00DE108F"/>
    <w:rsid w:val="00DE7DE3"/>
    <w:rsid w:val="00DF09CA"/>
    <w:rsid w:val="00DF333A"/>
    <w:rsid w:val="00DF41F5"/>
    <w:rsid w:val="00DF4702"/>
    <w:rsid w:val="00DF75C8"/>
    <w:rsid w:val="00E000F3"/>
    <w:rsid w:val="00E00377"/>
    <w:rsid w:val="00E010CC"/>
    <w:rsid w:val="00E04F00"/>
    <w:rsid w:val="00E13F71"/>
    <w:rsid w:val="00E236A4"/>
    <w:rsid w:val="00E27576"/>
    <w:rsid w:val="00E33808"/>
    <w:rsid w:val="00E350FC"/>
    <w:rsid w:val="00E356F6"/>
    <w:rsid w:val="00E65C41"/>
    <w:rsid w:val="00E71A48"/>
    <w:rsid w:val="00E71BDE"/>
    <w:rsid w:val="00E8231A"/>
    <w:rsid w:val="00E82414"/>
    <w:rsid w:val="00E82A2E"/>
    <w:rsid w:val="00E83155"/>
    <w:rsid w:val="00E955DD"/>
    <w:rsid w:val="00E97031"/>
    <w:rsid w:val="00EA2275"/>
    <w:rsid w:val="00EA4743"/>
    <w:rsid w:val="00EB000C"/>
    <w:rsid w:val="00EB5C1D"/>
    <w:rsid w:val="00EC022F"/>
    <w:rsid w:val="00EC3B8F"/>
    <w:rsid w:val="00EE0AE0"/>
    <w:rsid w:val="00EE0EAB"/>
    <w:rsid w:val="00EE1E5C"/>
    <w:rsid w:val="00EE2067"/>
    <w:rsid w:val="00EE6838"/>
    <w:rsid w:val="00EE734F"/>
    <w:rsid w:val="00EF41FD"/>
    <w:rsid w:val="00F0642F"/>
    <w:rsid w:val="00F15965"/>
    <w:rsid w:val="00F17538"/>
    <w:rsid w:val="00F2640E"/>
    <w:rsid w:val="00F31C56"/>
    <w:rsid w:val="00F350FE"/>
    <w:rsid w:val="00F3638E"/>
    <w:rsid w:val="00F365D6"/>
    <w:rsid w:val="00F476E6"/>
    <w:rsid w:val="00F479D7"/>
    <w:rsid w:val="00F55A04"/>
    <w:rsid w:val="00F5784D"/>
    <w:rsid w:val="00F606AC"/>
    <w:rsid w:val="00F61B58"/>
    <w:rsid w:val="00F63B91"/>
    <w:rsid w:val="00F65D7F"/>
    <w:rsid w:val="00F70979"/>
    <w:rsid w:val="00F747FB"/>
    <w:rsid w:val="00F770CF"/>
    <w:rsid w:val="00F7769A"/>
    <w:rsid w:val="00F80354"/>
    <w:rsid w:val="00F820DA"/>
    <w:rsid w:val="00F82276"/>
    <w:rsid w:val="00F8464E"/>
    <w:rsid w:val="00F8482A"/>
    <w:rsid w:val="00F913A5"/>
    <w:rsid w:val="00F915AC"/>
    <w:rsid w:val="00F9239A"/>
    <w:rsid w:val="00F93C5C"/>
    <w:rsid w:val="00F9674F"/>
    <w:rsid w:val="00F97E56"/>
    <w:rsid w:val="00FA1D52"/>
    <w:rsid w:val="00FA2CF9"/>
    <w:rsid w:val="00FA37A1"/>
    <w:rsid w:val="00FA40EA"/>
    <w:rsid w:val="00FB045A"/>
    <w:rsid w:val="00FB32EE"/>
    <w:rsid w:val="00FB48EB"/>
    <w:rsid w:val="00FB5113"/>
    <w:rsid w:val="00FC1CF3"/>
    <w:rsid w:val="00FC31A8"/>
    <w:rsid w:val="00FC3DD0"/>
    <w:rsid w:val="00FC4C58"/>
    <w:rsid w:val="00FC57F4"/>
    <w:rsid w:val="00FC6DE7"/>
    <w:rsid w:val="00FC7CFF"/>
    <w:rsid w:val="00FD17BD"/>
    <w:rsid w:val="00FD3C8F"/>
    <w:rsid w:val="00FD6CD5"/>
    <w:rsid w:val="00FE7303"/>
    <w:rsid w:val="00FF1ECF"/>
    <w:rsid w:val="00FF4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73B9C2-36B4-4280-BB1E-0B9E119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7B7"/>
  </w:style>
  <w:style w:type="paragraph" w:styleId="1">
    <w:name w:val="heading 1"/>
    <w:basedOn w:val="a"/>
    <w:next w:val="a"/>
    <w:link w:val="10"/>
    <w:uiPriority w:val="9"/>
    <w:qFormat/>
    <w:rsid w:val="00482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basedOn w:val="a"/>
    <w:rsid w:val="00201BB8"/>
    <w:pPr>
      <w:suppressAutoHyphens/>
      <w:snapToGrid w:val="0"/>
      <w:spacing w:after="0" w:line="240" w:lineRule="auto"/>
    </w:pPr>
    <w:rPr>
      <w:rFonts w:ascii="Courier" w:eastAsia="Times New Roman" w:hAnsi="Courier" w:cs="Baskerville Old Face"/>
      <w:sz w:val="20"/>
      <w:szCs w:val="20"/>
      <w:lang w:eastAsia="ru-RU"/>
    </w:rPr>
  </w:style>
  <w:style w:type="paragraph" w:styleId="a3">
    <w:name w:val="header"/>
    <w:basedOn w:val="a"/>
    <w:link w:val="a4"/>
    <w:uiPriority w:val="99"/>
    <w:unhideWhenUsed/>
    <w:rsid w:val="00201B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1BB8"/>
  </w:style>
  <w:style w:type="paragraph" w:styleId="a5">
    <w:name w:val="footer"/>
    <w:basedOn w:val="a"/>
    <w:link w:val="a6"/>
    <w:uiPriority w:val="99"/>
    <w:unhideWhenUsed/>
    <w:rsid w:val="00201B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1BB8"/>
  </w:style>
  <w:style w:type="paragraph" w:customStyle="1" w:styleId="21">
    <w:name w:val="Основной текст 21"/>
    <w:basedOn w:val="a"/>
    <w:rsid w:val="009B3EB1"/>
    <w:pPr>
      <w:suppressAutoHyphens/>
      <w:spacing w:after="0" w:line="288" w:lineRule="auto"/>
      <w:ind w:firstLine="720"/>
      <w:jc w:val="both"/>
    </w:pPr>
    <w:rPr>
      <w:rFonts w:ascii="Times New Roman" w:eastAsia="Times New Roman" w:hAnsi="Times New Roman" w:cs="Times New Roman"/>
      <w:sz w:val="24"/>
      <w:szCs w:val="24"/>
      <w:lang w:eastAsia="zh-CN"/>
    </w:rPr>
  </w:style>
  <w:style w:type="numbering" w:customStyle="1" w:styleId="12">
    <w:name w:val="Нет списка1"/>
    <w:next w:val="a2"/>
    <w:uiPriority w:val="99"/>
    <w:semiHidden/>
    <w:unhideWhenUsed/>
    <w:rsid w:val="009B3EB1"/>
  </w:style>
  <w:style w:type="character" w:customStyle="1" w:styleId="2">
    <w:name w:val="Основной текст (2)"/>
    <w:rsid w:val="009B3EB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table" w:styleId="a7">
    <w:name w:val="Table Grid"/>
    <w:basedOn w:val="a1"/>
    <w:uiPriority w:val="39"/>
    <w:rsid w:val="00FA4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1D1884"/>
    <w:pPr>
      <w:ind w:left="720"/>
      <w:contextualSpacing/>
    </w:pPr>
  </w:style>
  <w:style w:type="paragraph" w:styleId="aa">
    <w:name w:val="annotation text"/>
    <w:basedOn w:val="a"/>
    <w:link w:val="ab"/>
    <w:uiPriority w:val="99"/>
    <w:unhideWhenUsed/>
    <w:rsid w:val="004D7E2C"/>
    <w:pPr>
      <w:spacing w:after="0" w:line="240" w:lineRule="auto"/>
    </w:pPr>
    <w:rPr>
      <w:rFonts w:ascii="Times New Roman" w:eastAsia="Times New Roman" w:hAnsi="Times New Roman" w:cs="Times New Roman"/>
      <w:color w:val="00000A"/>
      <w:sz w:val="20"/>
      <w:szCs w:val="20"/>
      <w:lang w:eastAsia="ru-RU"/>
    </w:rPr>
  </w:style>
  <w:style w:type="character" w:customStyle="1" w:styleId="ab">
    <w:name w:val="Текст примечания Знак"/>
    <w:basedOn w:val="a0"/>
    <w:link w:val="aa"/>
    <w:uiPriority w:val="99"/>
    <w:rsid w:val="004D7E2C"/>
    <w:rPr>
      <w:rFonts w:ascii="Times New Roman" w:eastAsia="Times New Roman" w:hAnsi="Times New Roman" w:cs="Times New Roman"/>
      <w:color w:val="00000A"/>
      <w:sz w:val="20"/>
      <w:szCs w:val="20"/>
      <w:lang w:eastAsia="ru-RU"/>
    </w:rPr>
  </w:style>
  <w:style w:type="paragraph" w:customStyle="1" w:styleId="ConsPlusNonformat">
    <w:name w:val="ConsPlusNonformat"/>
    <w:qFormat/>
    <w:rsid w:val="004D7E2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link w:val="ConsPlusNormal0"/>
    <w:qFormat/>
    <w:rsid w:val="00796B6D"/>
    <w:pPr>
      <w:widowControl w:val="0"/>
      <w:suppressAutoHyphens/>
      <w:autoSpaceDE w:val="0"/>
      <w:spacing w:after="0" w:line="240" w:lineRule="auto"/>
      <w:ind w:firstLine="720"/>
    </w:pPr>
    <w:rPr>
      <w:rFonts w:ascii="Arial" w:eastAsia="Calibri" w:hAnsi="Arial" w:cs="Arial"/>
      <w:sz w:val="20"/>
      <w:szCs w:val="20"/>
      <w:lang w:eastAsia="zh-CN"/>
    </w:rPr>
  </w:style>
  <w:style w:type="character" w:customStyle="1" w:styleId="ConsPlusNormal0">
    <w:name w:val="ConsPlusNormal Знак"/>
    <w:link w:val="ConsPlusNormal"/>
    <w:locked/>
    <w:rsid w:val="00796B6D"/>
    <w:rPr>
      <w:rFonts w:ascii="Arial" w:eastAsia="Calibri" w:hAnsi="Arial" w:cs="Arial"/>
      <w:sz w:val="20"/>
      <w:szCs w:val="20"/>
      <w:lang w:eastAsia="zh-CN"/>
    </w:rPr>
  </w:style>
  <w:style w:type="character" w:customStyle="1" w:styleId="20">
    <w:name w:val="Основной шрифт абзаца2"/>
    <w:rsid w:val="00D12D56"/>
  </w:style>
  <w:style w:type="character" w:customStyle="1" w:styleId="a9">
    <w:name w:val="Абзац списка Знак"/>
    <w:link w:val="a8"/>
    <w:uiPriority w:val="34"/>
    <w:locked/>
    <w:rsid w:val="00187D1D"/>
  </w:style>
  <w:style w:type="paragraph" w:styleId="ac">
    <w:name w:val="Balloon Text"/>
    <w:basedOn w:val="a"/>
    <w:link w:val="ad"/>
    <w:uiPriority w:val="99"/>
    <w:semiHidden/>
    <w:unhideWhenUsed/>
    <w:rsid w:val="00235BC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35BC0"/>
    <w:rPr>
      <w:rFonts w:ascii="Segoe UI" w:hAnsi="Segoe UI" w:cs="Segoe UI"/>
      <w:sz w:val="18"/>
      <w:szCs w:val="18"/>
    </w:rPr>
  </w:style>
  <w:style w:type="character" w:customStyle="1" w:styleId="10">
    <w:name w:val="Заголовок 1 Знак"/>
    <w:basedOn w:val="a0"/>
    <w:link w:val="1"/>
    <w:uiPriority w:val="9"/>
    <w:rsid w:val="004827E4"/>
    <w:rPr>
      <w:rFonts w:asciiTheme="majorHAnsi" w:eastAsiaTheme="majorEastAsia" w:hAnsiTheme="majorHAnsi" w:cstheme="majorBidi"/>
      <w:color w:val="2E74B5" w:themeColor="accent1" w:themeShade="BF"/>
      <w:sz w:val="32"/>
      <w:szCs w:val="32"/>
    </w:rPr>
  </w:style>
  <w:style w:type="paragraph" w:customStyle="1" w:styleId="13">
    <w:name w:val="Обычный1"/>
    <w:uiPriority w:val="99"/>
    <w:qFormat/>
    <w:rsid w:val="00DB3E62"/>
    <w:pPr>
      <w:widowControl w:val="0"/>
      <w:suppressAutoHyphens/>
      <w:spacing w:after="0" w:line="240" w:lineRule="auto"/>
      <w:jc w:val="center"/>
    </w:pPr>
    <w:rPr>
      <w:rFonts w:ascii="Times New Roman" w:eastAsia="MS Mincho" w:hAnsi="Times New Roman" w:cs="Times New Roman"/>
      <w:sz w:val="24"/>
      <w:szCs w:val="24"/>
      <w:lang w:eastAsia="zh-CN"/>
    </w:rPr>
  </w:style>
  <w:style w:type="paragraph" w:styleId="ae">
    <w:name w:val="No Spacing"/>
    <w:uiPriority w:val="1"/>
    <w:qFormat/>
    <w:rsid w:val="00DB3E62"/>
    <w:pPr>
      <w:suppressAutoHyphens/>
      <w:spacing w:after="0" w:line="240" w:lineRule="auto"/>
    </w:pPr>
    <w:rPr>
      <w:rFonts w:ascii="Calibri" w:eastAsia="Times New Roman" w:hAnsi="Calibri" w:cs="Calibri"/>
      <w:lang w:eastAsia="zh-CN"/>
    </w:rPr>
  </w:style>
  <w:style w:type="character" w:styleId="af">
    <w:name w:val="Hyperlink"/>
    <w:uiPriority w:val="99"/>
    <w:rsid w:val="00556BE6"/>
    <w:rPr>
      <w:rFonts w:cs="Times New Roman"/>
      <w:color w:val="auto"/>
      <w:u w:val="single"/>
    </w:rPr>
  </w:style>
  <w:style w:type="paragraph" w:customStyle="1" w:styleId="14">
    <w:name w:val="Абзац списка1"/>
    <w:basedOn w:val="a"/>
    <w:qFormat/>
    <w:rsid w:val="0077614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af0">
    <w:name w:val="FollowedHyperlink"/>
    <w:basedOn w:val="a0"/>
    <w:uiPriority w:val="99"/>
    <w:semiHidden/>
    <w:unhideWhenUsed/>
    <w:rsid w:val="0019080A"/>
    <w:rPr>
      <w:color w:val="954F72"/>
      <w:u w:val="single"/>
    </w:rPr>
  </w:style>
  <w:style w:type="paragraph" w:customStyle="1" w:styleId="font5">
    <w:name w:val="font5"/>
    <w:basedOn w:val="a"/>
    <w:rsid w:val="0019080A"/>
    <w:pPr>
      <w:spacing w:before="100" w:beforeAutospacing="1" w:after="100" w:afterAutospacing="1" w:line="240" w:lineRule="auto"/>
    </w:pPr>
    <w:rPr>
      <w:rFonts w:ascii="Arial Cyr" w:eastAsia="Times New Roman" w:hAnsi="Arial Cyr" w:cs="Times New Roman"/>
      <w:b/>
      <w:bCs/>
      <w:i/>
      <w:iCs/>
      <w:sz w:val="24"/>
      <w:szCs w:val="24"/>
      <w:lang w:eastAsia="ru-RU"/>
    </w:rPr>
  </w:style>
  <w:style w:type="paragraph" w:customStyle="1" w:styleId="xl143">
    <w:name w:val="xl143"/>
    <w:basedOn w:val="a"/>
    <w:rsid w:val="00190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
    <w:rsid w:val="0019080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1908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19080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7">
    <w:name w:val="xl147"/>
    <w:basedOn w:val="a"/>
    <w:rsid w:val="00190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rsid w:val="0019080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49">
    <w:name w:val="xl149"/>
    <w:basedOn w:val="a"/>
    <w:rsid w:val="0019080A"/>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0">
    <w:name w:val="xl150"/>
    <w:basedOn w:val="a"/>
    <w:rsid w:val="0019080A"/>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151">
    <w:name w:val="xl151"/>
    <w:basedOn w:val="a"/>
    <w:rsid w:val="0019080A"/>
    <w:pPr>
      <w:shd w:val="clear" w:color="FFFF00" w:fill="FFFF0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2">
    <w:name w:val="xl152"/>
    <w:basedOn w:val="a"/>
    <w:rsid w:val="0019080A"/>
    <w:pPr>
      <w:shd w:val="clear" w:color="FFFF00" w:fill="FFFF00"/>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3">
    <w:name w:val="xl153"/>
    <w:basedOn w:val="a"/>
    <w:rsid w:val="0019080A"/>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154">
    <w:name w:val="xl154"/>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58">
    <w:name w:val="xl158"/>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9">
    <w:name w:val="xl159"/>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61">
    <w:name w:val="xl161"/>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62">
    <w:name w:val="xl162"/>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63">
    <w:name w:val="xl163"/>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64">
    <w:name w:val="xl164"/>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68">
    <w:name w:val="xl168"/>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71">
    <w:name w:val="xl171"/>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72">
    <w:name w:val="xl172"/>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76">
    <w:name w:val="xl176"/>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78">
    <w:name w:val="xl178"/>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9">
    <w:name w:val="xl179"/>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82">
    <w:name w:val="xl182"/>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83">
    <w:name w:val="xl183"/>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4">
    <w:name w:val="xl184"/>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lang w:eastAsia="ru-RU"/>
    </w:rPr>
  </w:style>
  <w:style w:type="paragraph" w:customStyle="1" w:styleId="xl185">
    <w:name w:val="xl185"/>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6">
    <w:name w:val="xl186"/>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87">
    <w:name w:val="xl187"/>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
    <w:name w:val="xl188"/>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lang w:eastAsia="ru-RU"/>
    </w:rPr>
  </w:style>
  <w:style w:type="paragraph" w:customStyle="1" w:styleId="xl189">
    <w:name w:val="xl189"/>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90">
    <w:name w:val="xl190"/>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91">
    <w:name w:val="xl191"/>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92">
    <w:name w:val="xl192"/>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lang w:eastAsia="ru-RU"/>
    </w:rPr>
  </w:style>
  <w:style w:type="paragraph" w:customStyle="1" w:styleId="xl194">
    <w:name w:val="xl194"/>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5">
    <w:name w:val="xl195"/>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6">
    <w:name w:val="xl196"/>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97">
    <w:name w:val="xl197"/>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98">
    <w:name w:val="xl198"/>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
    <w:name w:val="xl199"/>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
    <w:name w:val="xl200"/>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1">
    <w:name w:val="xl201"/>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3">
    <w:name w:val="xl203"/>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205">
    <w:name w:val="xl205"/>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06">
    <w:name w:val="xl206"/>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07">
    <w:name w:val="xl207"/>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1908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uiPriority w:val="99"/>
    <w:rsid w:val="00B9190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B9190E"/>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98260">
      <w:bodyDiv w:val="1"/>
      <w:marLeft w:val="0"/>
      <w:marRight w:val="0"/>
      <w:marTop w:val="0"/>
      <w:marBottom w:val="0"/>
      <w:divBdr>
        <w:top w:val="none" w:sz="0" w:space="0" w:color="auto"/>
        <w:left w:val="none" w:sz="0" w:space="0" w:color="auto"/>
        <w:bottom w:val="none" w:sz="0" w:space="0" w:color="auto"/>
        <w:right w:val="none" w:sz="0" w:space="0" w:color="auto"/>
      </w:divBdr>
    </w:div>
    <w:div w:id="1622148152">
      <w:bodyDiv w:val="1"/>
      <w:marLeft w:val="0"/>
      <w:marRight w:val="0"/>
      <w:marTop w:val="0"/>
      <w:marBottom w:val="0"/>
      <w:divBdr>
        <w:top w:val="none" w:sz="0" w:space="0" w:color="auto"/>
        <w:left w:val="none" w:sz="0" w:space="0" w:color="auto"/>
        <w:bottom w:val="none" w:sz="0" w:space="0" w:color="auto"/>
        <w:right w:val="none" w:sz="0" w:space="0" w:color="auto"/>
      </w:divBdr>
    </w:div>
    <w:div w:id="1950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D4AD-C24B-4E50-8B59-5D8D729F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14708</Words>
  <Characters>83841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2026-05-15T07:00:00Z</cp:lastPrinted>
  <dcterms:created xsi:type="dcterms:W3CDTF">2026-05-22T11:50:00Z</dcterms:created>
  <dcterms:modified xsi:type="dcterms:W3CDTF">2026-05-22T11:50:00Z</dcterms:modified>
</cp:coreProperties>
</file>