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262A" w:rsidRDefault="00F6262A">
      <w:pPr>
        <w:tabs>
          <w:tab w:val="left" w:pos="9071"/>
        </w:tabs>
        <w:ind w:right="-1"/>
        <w:jc w:val="center"/>
      </w:pPr>
      <w:r>
        <w:rPr>
          <w:bCs/>
          <w:szCs w:val="26"/>
        </w:rPr>
        <w:t>Пояснительная записка</w:t>
      </w:r>
    </w:p>
    <w:p w:rsidR="00F6262A" w:rsidRDefault="00F6262A" w:rsidP="00C84870">
      <w:pPr>
        <w:pStyle w:val="2"/>
        <w:tabs>
          <w:tab w:val="left" w:pos="6379"/>
        </w:tabs>
        <w:spacing w:line="240" w:lineRule="atLeast"/>
        <w:ind w:left="578" w:right="0" w:hanging="578"/>
        <w:jc w:val="center"/>
      </w:pPr>
      <w:r>
        <w:rPr>
          <w:b w:val="0"/>
          <w:sz w:val="26"/>
          <w:szCs w:val="26"/>
        </w:rPr>
        <w:t xml:space="preserve"> </w:t>
      </w:r>
      <w:proofErr w:type="gramStart"/>
      <w:r>
        <w:rPr>
          <w:b w:val="0"/>
          <w:sz w:val="26"/>
          <w:szCs w:val="26"/>
        </w:rPr>
        <w:t>к проекту постановления Администрации города Обнинска «</w:t>
      </w:r>
      <w:r w:rsidR="00C84870" w:rsidRPr="00C84870">
        <w:rPr>
          <w:b w:val="0"/>
          <w:sz w:val="26"/>
          <w:szCs w:val="26"/>
        </w:rPr>
        <w:t>Об утверждении требований к закупаемым бюджетными учреждениями и муниципальными унитарными предприятиями, подведомственных Администрации города Обнинска,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  <w:r>
        <w:rPr>
          <w:b w:val="0"/>
          <w:sz w:val="26"/>
          <w:szCs w:val="26"/>
        </w:rPr>
        <w:t xml:space="preserve">» </w:t>
      </w:r>
      <w:proofErr w:type="gramEnd"/>
    </w:p>
    <w:p w:rsidR="00F6262A" w:rsidRDefault="00F6262A">
      <w:pPr>
        <w:tabs>
          <w:tab w:val="left" w:pos="3402"/>
          <w:tab w:val="left" w:pos="6379"/>
          <w:tab w:val="left" w:pos="9071"/>
        </w:tabs>
        <w:jc w:val="center"/>
      </w:pPr>
    </w:p>
    <w:p w:rsidR="00A20A8F" w:rsidRDefault="00A20A8F">
      <w:pPr>
        <w:tabs>
          <w:tab w:val="left" w:pos="3402"/>
          <w:tab w:val="left" w:pos="6379"/>
          <w:tab w:val="left" w:pos="9071"/>
        </w:tabs>
        <w:jc w:val="center"/>
      </w:pPr>
    </w:p>
    <w:p w:rsidR="00F6262A" w:rsidRDefault="00F6262A">
      <w:pPr>
        <w:tabs>
          <w:tab w:val="left" w:pos="3402"/>
          <w:tab w:val="left" w:pos="6379"/>
          <w:tab w:val="left" w:pos="9071"/>
        </w:tabs>
        <w:ind w:firstLine="851"/>
        <w:jc w:val="both"/>
      </w:pPr>
      <w:proofErr w:type="gramStart"/>
      <w:r>
        <w:rPr>
          <w:b w:val="0"/>
          <w:szCs w:val="26"/>
        </w:rPr>
        <w:t>Проект постановления разработан в соответствии с Федеральным законом             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C84870">
        <w:rPr>
          <w:b w:val="0"/>
          <w:szCs w:val="26"/>
        </w:rPr>
        <w:t xml:space="preserve">, </w:t>
      </w:r>
      <w:hyperlink r:id="rId6">
        <w:r w:rsidR="00C84870" w:rsidRPr="00FF41D5">
          <w:rPr>
            <w:b w:val="0"/>
            <w:szCs w:val="26"/>
          </w:rPr>
          <w:t>постановлением</w:t>
        </w:r>
      </w:hyperlink>
      <w:r w:rsidR="00C84870" w:rsidRPr="00FF41D5">
        <w:rPr>
          <w:b w:val="0"/>
          <w:szCs w:val="26"/>
        </w:rPr>
        <w:t xml:space="preserve"> Правительства РФ от 18.05.2015 </w:t>
      </w:r>
      <w:r w:rsidR="00C84870">
        <w:rPr>
          <w:b w:val="0"/>
          <w:szCs w:val="26"/>
        </w:rPr>
        <w:t>№</w:t>
      </w:r>
      <w:r w:rsidR="00C84870" w:rsidRPr="00FF41D5">
        <w:rPr>
          <w:b w:val="0"/>
          <w:szCs w:val="26"/>
        </w:rPr>
        <w:t xml:space="preserve"> 476 </w:t>
      </w:r>
      <w:r w:rsidR="00C84870">
        <w:rPr>
          <w:b w:val="0"/>
          <w:szCs w:val="26"/>
        </w:rPr>
        <w:t>«</w:t>
      </w:r>
      <w:r w:rsidR="00C84870" w:rsidRPr="00FF41D5">
        <w:rPr>
          <w:b w:val="0"/>
          <w:szCs w:val="26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="00C84870">
        <w:rPr>
          <w:b w:val="0"/>
          <w:szCs w:val="26"/>
        </w:rPr>
        <w:t>»</w:t>
      </w:r>
      <w:r w:rsidR="002A7101">
        <w:rPr>
          <w:b w:val="0"/>
          <w:szCs w:val="26"/>
        </w:rPr>
        <w:t>, п</w:t>
      </w:r>
      <w:r w:rsidR="002A7101" w:rsidRPr="00417508">
        <w:rPr>
          <w:b w:val="0"/>
          <w:szCs w:val="26"/>
        </w:rPr>
        <w:t>остановление</w:t>
      </w:r>
      <w:r w:rsidR="002A7101">
        <w:rPr>
          <w:b w:val="0"/>
          <w:szCs w:val="26"/>
        </w:rPr>
        <w:t>м</w:t>
      </w:r>
      <w:r w:rsidR="002A7101" w:rsidRPr="00417508">
        <w:rPr>
          <w:b w:val="0"/>
          <w:szCs w:val="26"/>
        </w:rPr>
        <w:t xml:space="preserve"> Администрации г</w:t>
      </w:r>
      <w:r w:rsidR="002A7101">
        <w:rPr>
          <w:b w:val="0"/>
          <w:szCs w:val="26"/>
        </w:rPr>
        <w:t>орода</w:t>
      </w:r>
      <w:r w:rsidR="002A7101" w:rsidRPr="00417508">
        <w:rPr>
          <w:b w:val="0"/>
          <w:szCs w:val="26"/>
        </w:rPr>
        <w:t xml:space="preserve"> Обнинска от</w:t>
      </w:r>
      <w:proofErr w:type="gramEnd"/>
      <w:r w:rsidR="002A7101" w:rsidRPr="00417508">
        <w:rPr>
          <w:b w:val="0"/>
          <w:szCs w:val="26"/>
        </w:rPr>
        <w:t xml:space="preserve"> </w:t>
      </w:r>
      <w:proofErr w:type="gramStart"/>
      <w:r w:rsidR="002A7101" w:rsidRPr="00417508">
        <w:rPr>
          <w:b w:val="0"/>
          <w:szCs w:val="26"/>
        </w:rPr>
        <w:t xml:space="preserve">30.11.2016 </w:t>
      </w:r>
      <w:r w:rsidR="002A7101">
        <w:rPr>
          <w:b w:val="0"/>
          <w:szCs w:val="26"/>
        </w:rPr>
        <w:t>№</w:t>
      </w:r>
      <w:r w:rsidR="002A7101" w:rsidRPr="00417508">
        <w:rPr>
          <w:b w:val="0"/>
          <w:szCs w:val="26"/>
        </w:rPr>
        <w:t xml:space="preserve"> 1931-п </w:t>
      </w:r>
      <w:r w:rsidR="002A7101">
        <w:rPr>
          <w:b w:val="0"/>
          <w:szCs w:val="26"/>
        </w:rPr>
        <w:t>«</w:t>
      </w:r>
      <w:r w:rsidR="002A7101" w:rsidRPr="00417508">
        <w:rPr>
          <w:b w:val="0"/>
          <w:szCs w:val="26"/>
        </w:rPr>
        <w:t xml:space="preserve">Об утверждении правил определения требований к закупаемым муниципальными органами муниципального образования </w:t>
      </w:r>
      <w:r w:rsidR="002A7101">
        <w:rPr>
          <w:b w:val="0"/>
          <w:szCs w:val="26"/>
        </w:rPr>
        <w:t>«</w:t>
      </w:r>
      <w:r w:rsidR="002A7101" w:rsidRPr="00417508">
        <w:rPr>
          <w:b w:val="0"/>
          <w:szCs w:val="26"/>
        </w:rPr>
        <w:t>Город Обнинск</w:t>
      </w:r>
      <w:r w:rsidR="002A7101">
        <w:rPr>
          <w:b w:val="0"/>
          <w:szCs w:val="26"/>
        </w:rPr>
        <w:t>»</w:t>
      </w:r>
      <w:r w:rsidR="002A7101" w:rsidRPr="00417508">
        <w:rPr>
          <w:b w:val="0"/>
          <w:szCs w:val="26"/>
        </w:rPr>
        <w:t xml:space="preserve"> и подведомственными указанным органам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</w:t>
      </w:r>
      <w:r w:rsidR="002A7101">
        <w:rPr>
          <w:b w:val="0"/>
          <w:szCs w:val="26"/>
        </w:rPr>
        <w:t>»</w:t>
      </w:r>
      <w:r>
        <w:rPr>
          <w:b w:val="0"/>
          <w:szCs w:val="26"/>
        </w:rPr>
        <w:t>.</w:t>
      </w:r>
      <w:proofErr w:type="gramEnd"/>
    </w:p>
    <w:p w:rsidR="00F6262A" w:rsidRDefault="00F6262A" w:rsidP="00C84870">
      <w:pPr>
        <w:tabs>
          <w:tab w:val="left" w:pos="3402"/>
          <w:tab w:val="left" w:pos="6379"/>
          <w:tab w:val="left" w:pos="9071"/>
        </w:tabs>
        <w:spacing w:line="240" w:lineRule="atLeast"/>
        <w:ind w:firstLine="709"/>
        <w:jc w:val="both"/>
      </w:pPr>
      <w:proofErr w:type="gramStart"/>
      <w:r>
        <w:rPr>
          <w:b w:val="0"/>
          <w:szCs w:val="26"/>
        </w:rPr>
        <w:t xml:space="preserve">Проектом предлагается </w:t>
      </w:r>
      <w:r w:rsidR="00C84870">
        <w:rPr>
          <w:b w:val="0"/>
          <w:szCs w:val="26"/>
        </w:rPr>
        <w:t xml:space="preserve">утвердить </w:t>
      </w:r>
      <w:r w:rsidR="00C84870" w:rsidRPr="00C84870">
        <w:rPr>
          <w:b w:val="0"/>
          <w:szCs w:val="26"/>
        </w:rPr>
        <w:t>требовани</w:t>
      </w:r>
      <w:r w:rsidR="00C84870">
        <w:rPr>
          <w:b w:val="0"/>
          <w:szCs w:val="26"/>
        </w:rPr>
        <w:t>я</w:t>
      </w:r>
      <w:r w:rsidR="00C84870" w:rsidRPr="00C84870">
        <w:rPr>
          <w:b w:val="0"/>
          <w:szCs w:val="26"/>
        </w:rPr>
        <w:t xml:space="preserve"> к закупаемым бюджетными учреждениями и муниципальными унитарными предприятиями, подведомственных Администрации города Обнинска,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</w:t>
      </w:r>
      <w:r>
        <w:rPr>
          <w:b w:val="0"/>
          <w:szCs w:val="26"/>
        </w:rPr>
        <w:t>.</w:t>
      </w:r>
      <w:proofErr w:type="gramEnd"/>
      <w:r>
        <w:rPr>
          <w:b w:val="0"/>
          <w:szCs w:val="26"/>
        </w:rPr>
        <w:t xml:space="preserve"> </w:t>
      </w:r>
      <w:r w:rsidR="00A76E87">
        <w:rPr>
          <w:b w:val="0"/>
          <w:szCs w:val="26"/>
        </w:rPr>
        <w:t xml:space="preserve">В перечень </w:t>
      </w:r>
      <w:r w:rsidR="002A7101">
        <w:rPr>
          <w:b w:val="0"/>
          <w:szCs w:val="26"/>
        </w:rPr>
        <w:t>включен</w:t>
      </w:r>
      <w:r w:rsidR="006E1AFE">
        <w:rPr>
          <w:b w:val="0"/>
          <w:szCs w:val="26"/>
        </w:rPr>
        <w:t>о</w:t>
      </w:r>
      <w:r w:rsidR="00A76E87">
        <w:rPr>
          <w:b w:val="0"/>
          <w:szCs w:val="26"/>
        </w:rPr>
        <w:t xml:space="preserve"> минимальн</w:t>
      </w:r>
      <w:r w:rsidR="008B5ADE">
        <w:rPr>
          <w:b w:val="0"/>
          <w:szCs w:val="26"/>
        </w:rPr>
        <w:t>ое количество</w:t>
      </w:r>
      <w:r w:rsidR="00A76E87">
        <w:rPr>
          <w:b w:val="0"/>
          <w:szCs w:val="26"/>
        </w:rPr>
        <w:t xml:space="preserve"> </w:t>
      </w:r>
      <w:r w:rsidR="008B5ADE">
        <w:rPr>
          <w:b w:val="0"/>
          <w:szCs w:val="26"/>
        </w:rPr>
        <w:t>наименований</w:t>
      </w:r>
      <w:r w:rsidR="00A76E87">
        <w:rPr>
          <w:b w:val="0"/>
          <w:szCs w:val="26"/>
        </w:rPr>
        <w:t xml:space="preserve"> товаров</w:t>
      </w:r>
      <w:r w:rsidR="00FF634C">
        <w:rPr>
          <w:b w:val="0"/>
          <w:szCs w:val="26"/>
        </w:rPr>
        <w:t>, работ, услуг</w:t>
      </w:r>
      <w:r w:rsidR="00A76E87">
        <w:rPr>
          <w:b w:val="0"/>
          <w:szCs w:val="26"/>
        </w:rPr>
        <w:t xml:space="preserve"> для обеспечения деятельности</w:t>
      </w:r>
      <w:r w:rsidR="002A7101">
        <w:rPr>
          <w:b w:val="0"/>
          <w:szCs w:val="26"/>
        </w:rPr>
        <w:t xml:space="preserve"> муниципальных учреждений</w:t>
      </w:r>
      <w:r w:rsidR="002A7101" w:rsidRPr="00A76E87">
        <w:t xml:space="preserve"> </w:t>
      </w:r>
      <w:r w:rsidR="002A7101" w:rsidRPr="00A76E87">
        <w:rPr>
          <w:b w:val="0"/>
          <w:szCs w:val="26"/>
        </w:rPr>
        <w:t>и муниципальны</w:t>
      </w:r>
      <w:r w:rsidR="002A7101">
        <w:rPr>
          <w:b w:val="0"/>
          <w:szCs w:val="26"/>
        </w:rPr>
        <w:t>х</w:t>
      </w:r>
      <w:r w:rsidR="002A7101" w:rsidRPr="00A76E87">
        <w:rPr>
          <w:b w:val="0"/>
          <w:szCs w:val="26"/>
        </w:rPr>
        <w:t xml:space="preserve"> унитарны</w:t>
      </w:r>
      <w:r w:rsidR="002A7101">
        <w:rPr>
          <w:b w:val="0"/>
          <w:szCs w:val="26"/>
        </w:rPr>
        <w:t>х</w:t>
      </w:r>
      <w:r w:rsidR="002A7101" w:rsidRPr="00A76E87">
        <w:rPr>
          <w:b w:val="0"/>
          <w:szCs w:val="26"/>
        </w:rPr>
        <w:t xml:space="preserve"> предприяти</w:t>
      </w:r>
      <w:r w:rsidR="002A7101">
        <w:rPr>
          <w:b w:val="0"/>
          <w:szCs w:val="26"/>
        </w:rPr>
        <w:t>й</w:t>
      </w:r>
      <w:r w:rsidR="00A76E87">
        <w:rPr>
          <w:b w:val="0"/>
          <w:szCs w:val="26"/>
        </w:rPr>
        <w:t xml:space="preserve"> с потребительскими свойствами</w:t>
      </w:r>
      <w:r w:rsidR="008B5ADE">
        <w:rPr>
          <w:b w:val="0"/>
          <w:szCs w:val="26"/>
        </w:rPr>
        <w:t>,</w:t>
      </w:r>
      <w:r w:rsidR="00A76E87">
        <w:rPr>
          <w:b w:val="0"/>
          <w:szCs w:val="26"/>
        </w:rPr>
        <w:t xml:space="preserve"> удовлетворяющих потребност</w:t>
      </w:r>
      <w:r w:rsidR="00276F8E">
        <w:rPr>
          <w:b w:val="0"/>
          <w:szCs w:val="26"/>
        </w:rPr>
        <w:t>и</w:t>
      </w:r>
      <w:r w:rsidR="00A76E87">
        <w:rPr>
          <w:b w:val="0"/>
          <w:szCs w:val="26"/>
        </w:rPr>
        <w:t xml:space="preserve"> муниципальных учреждений</w:t>
      </w:r>
      <w:r w:rsidR="00A76E87" w:rsidRPr="00A76E87">
        <w:t xml:space="preserve"> </w:t>
      </w:r>
      <w:r w:rsidR="00A76E87" w:rsidRPr="00A76E87">
        <w:rPr>
          <w:b w:val="0"/>
          <w:szCs w:val="26"/>
        </w:rPr>
        <w:t>и муниципальны</w:t>
      </w:r>
      <w:r w:rsidR="00A76E87">
        <w:rPr>
          <w:b w:val="0"/>
          <w:szCs w:val="26"/>
        </w:rPr>
        <w:t>х</w:t>
      </w:r>
      <w:r w:rsidR="00A76E87" w:rsidRPr="00A76E87">
        <w:rPr>
          <w:b w:val="0"/>
          <w:szCs w:val="26"/>
        </w:rPr>
        <w:t xml:space="preserve"> унитарны</w:t>
      </w:r>
      <w:r w:rsidR="00A76E87">
        <w:rPr>
          <w:b w:val="0"/>
          <w:szCs w:val="26"/>
        </w:rPr>
        <w:t>х</w:t>
      </w:r>
      <w:r w:rsidR="00A76E87" w:rsidRPr="00A76E87">
        <w:rPr>
          <w:b w:val="0"/>
          <w:szCs w:val="26"/>
        </w:rPr>
        <w:t xml:space="preserve"> предприяти</w:t>
      </w:r>
      <w:r w:rsidR="00A76E87">
        <w:rPr>
          <w:b w:val="0"/>
          <w:szCs w:val="26"/>
        </w:rPr>
        <w:t>й</w:t>
      </w:r>
      <w:r w:rsidR="002A7101">
        <w:rPr>
          <w:b w:val="0"/>
          <w:szCs w:val="26"/>
        </w:rPr>
        <w:t>.</w:t>
      </w:r>
    </w:p>
    <w:p w:rsidR="00370F78" w:rsidRDefault="00370F78" w:rsidP="00370F78">
      <w:pPr>
        <w:tabs>
          <w:tab w:val="left" w:pos="3402"/>
          <w:tab w:val="left" w:pos="6379"/>
          <w:tab w:val="left" w:pos="9071"/>
        </w:tabs>
        <w:ind w:firstLine="709"/>
        <w:jc w:val="both"/>
      </w:pPr>
      <w:r>
        <w:rPr>
          <w:b w:val="0"/>
          <w:szCs w:val="26"/>
        </w:rPr>
        <w:t xml:space="preserve">Настоящий проект размещен </w:t>
      </w:r>
      <w:r w:rsidR="00FE0EE9">
        <w:rPr>
          <w:b w:val="0"/>
          <w:szCs w:val="26"/>
        </w:rPr>
        <w:t xml:space="preserve"> в единой информационной системе в сфере закупок </w:t>
      </w:r>
      <w:r>
        <w:rPr>
          <w:b w:val="0"/>
          <w:szCs w:val="26"/>
        </w:rPr>
        <w:t>для проведения обсуждения в целях общественного контроля.</w:t>
      </w:r>
    </w:p>
    <w:p w:rsidR="00370F78" w:rsidRDefault="00370F78" w:rsidP="00370F78">
      <w:pPr>
        <w:shd w:val="clear" w:color="auto" w:fill="FFFFFF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  с 0</w:t>
      </w:r>
      <w:r w:rsidR="004B424A">
        <w:rPr>
          <w:b w:val="0"/>
          <w:szCs w:val="26"/>
        </w:rPr>
        <w:t>4</w:t>
      </w:r>
      <w:r>
        <w:rPr>
          <w:b w:val="0"/>
          <w:szCs w:val="26"/>
        </w:rPr>
        <w:t>.0</w:t>
      </w:r>
      <w:r w:rsidR="00FE0EE9">
        <w:rPr>
          <w:b w:val="0"/>
          <w:szCs w:val="26"/>
        </w:rPr>
        <w:t>7</w:t>
      </w:r>
      <w:r>
        <w:rPr>
          <w:b w:val="0"/>
          <w:szCs w:val="26"/>
        </w:rPr>
        <w:t>.202</w:t>
      </w:r>
      <w:r w:rsidR="0097524E">
        <w:rPr>
          <w:b w:val="0"/>
          <w:szCs w:val="26"/>
        </w:rPr>
        <w:t>5 по 1</w:t>
      </w:r>
      <w:r w:rsidR="004B424A">
        <w:rPr>
          <w:b w:val="0"/>
          <w:szCs w:val="26"/>
        </w:rPr>
        <w:t>3</w:t>
      </w:r>
      <w:bookmarkStart w:id="0" w:name="_GoBack"/>
      <w:bookmarkEnd w:id="0"/>
      <w:r w:rsidR="00FE0EE9">
        <w:rPr>
          <w:b w:val="0"/>
          <w:szCs w:val="26"/>
        </w:rPr>
        <w:t>.07.2025</w:t>
      </w:r>
      <w:r>
        <w:rPr>
          <w:b w:val="0"/>
          <w:szCs w:val="26"/>
        </w:rPr>
        <w:t>.</w:t>
      </w:r>
    </w:p>
    <w:p w:rsidR="00370F78" w:rsidRDefault="00370F78" w:rsidP="00370F78">
      <w:pPr>
        <w:shd w:val="clear" w:color="auto" w:fill="FFFFFF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 xml:space="preserve">Адрес для направления предложений: 249037, Российская Федерация, Калужская область, г. Обнинск, пл. Преображения, д. 1, </w:t>
      </w:r>
      <w:proofErr w:type="spellStart"/>
      <w:r>
        <w:rPr>
          <w:b w:val="0"/>
          <w:szCs w:val="26"/>
        </w:rPr>
        <w:t>каб</w:t>
      </w:r>
      <w:proofErr w:type="spellEnd"/>
      <w:r>
        <w:rPr>
          <w:b w:val="0"/>
          <w:szCs w:val="26"/>
        </w:rPr>
        <w:t>. 214.</w:t>
      </w:r>
    </w:p>
    <w:p w:rsidR="00370F78" w:rsidRDefault="00370F78" w:rsidP="00370F78">
      <w:pPr>
        <w:shd w:val="clear" w:color="auto" w:fill="FFFFFF"/>
        <w:ind w:firstLine="709"/>
        <w:jc w:val="both"/>
        <w:rPr>
          <w:b w:val="0"/>
          <w:szCs w:val="26"/>
        </w:rPr>
      </w:pPr>
      <w:r>
        <w:rPr>
          <w:b w:val="0"/>
          <w:szCs w:val="26"/>
        </w:rPr>
        <w:t xml:space="preserve">Адрес электронной почты: </w:t>
      </w:r>
      <w:proofErr w:type="spellStart"/>
      <w:r>
        <w:rPr>
          <w:b w:val="0"/>
          <w:szCs w:val="26"/>
          <w:lang w:val="en-US"/>
        </w:rPr>
        <w:t>prognoz</w:t>
      </w:r>
      <w:proofErr w:type="spellEnd"/>
      <w:r>
        <w:rPr>
          <w:b w:val="0"/>
          <w:szCs w:val="26"/>
        </w:rPr>
        <w:t>@</w:t>
      </w:r>
      <w:proofErr w:type="spellStart"/>
      <w:r>
        <w:rPr>
          <w:b w:val="0"/>
          <w:szCs w:val="26"/>
          <w:lang w:val="en-US"/>
        </w:rPr>
        <w:t>admobninsk</w:t>
      </w:r>
      <w:proofErr w:type="spellEnd"/>
      <w:r>
        <w:rPr>
          <w:b w:val="0"/>
          <w:szCs w:val="26"/>
        </w:rPr>
        <w:t>.</w:t>
      </w:r>
      <w:proofErr w:type="spellStart"/>
      <w:r>
        <w:rPr>
          <w:b w:val="0"/>
          <w:szCs w:val="26"/>
          <w:lang w:val="en-US"/>
        </w:rPr>
        <w:t>ru</w:t>
      </w:r>
      <w:proofErr w:type="spellEnd"/>
    </w:p>
    <w:p w:rsidR="00370F78" w:rsidRDefault="00370F78" w:rsidP="00370F78">
      <w:pPr>
        <w:shd w:val="clear" w:color="auto" w:fill="FFFFFF"/>
        <w:ind w:firstLine="709"/>
        <w:jc w:val="both"/>
      </w:pPr>
      <w:r>
        <w:rPr>
          <w:b w:val="0"/>
          <w:szCs w:val="26"/>
        </w:rPr>
        <w:t>Контактный телефон: (484) 395-83-49.</w:t>
      </w:r>
    </w:p>
    <w:p w:rsidR="00F6262A" w:rsidRDefault="00F6262A">
      <w:pPr>
        <w:tabs>
          <w:tab w:val="left" w:pos="3402"/>
          <w:tab w:val="left" w:pos="6379"/>
          <w:tab w:val="left" w:pos="9071"/>
        </w:tabs>
        <w:spacing w:line="264" w:lineRule="auto"/>
        <w:ind w:firstLine="708"/>
        <w:jc w:val="both"/>
      </w:pPr>
    </w:p>
    <w:p w:rsidR="00F6262A" w:rsidRDefault="00F6262A">
      <w:pPr>
        <w:tabs>
          <w:tab w:val="left" w:pos="3402"/>
          <w:tab w:val="left" w:pos="6379"/>
          <w:tab w:val="left" w:pos="9071"/>
        </w:tabs>
        <w:spacing w:line="264" w:lineRule="auto"/>
        <w:ind w:firstLine="708"/>
        <w:jc w:val="both"/>
      </w:pPr>
    </w:p>
    <w:p w:rsidR="00F6262A" w:rsidRDefault="00F6262A">
      <w:pPr>
        <w:tabs>
          <w:tab w:val="left" w:pos="3402"/>
          <w:tab w:val="left" w:pos="6379"/>
          <w:tab w:val="left" w:pos="9071"/>
        </w:tabs>
        <w:spacing w:line="264" w:lineRule="auto"/>
        <w:ind w:firstLine="708"/>
        <w:jc w:val="both"/>
      </w:pPr>
    </w:p>
    <w:p w:rsidR="00F6262A" w:rsidRDefault="00F6262A">
      <w:pPr>
        <w:tabs>
          <w:tab w:val="left" w:pos="3402"/>
          <w:tab w:val="left" w:pos="6379"/>
          <w:tab w:val="left" w:pos="9071"/>
        </w:tabs>
        <w:spacing w:line="264" w:lineRule="auto"/>
        <w:ind w:firstLine="708"/>
        <w:jc w:val="both"/>
      </w:pPr>
    </w:p>
    <w:p w:rsidR="00F6262A" w:rsidRDefault="00F6262A">
      <w:pPr>
        <w:tabs>
          <w:tab w:val="left" w:pos="3402"/>
          <w:tab w:val="left" w:pos="6379"/>
          <w:tab w:val="left" w:pos="9071"/>
        </w:tabs>
        <w:spacing w:line="264" w:lineRule="auto"/>
        <w:ind w:firstLine="708"/>
        <w:jc w:val="both"/>
      </w:pPr>
    </w:p>
    <w:p w:rsidR="00F6262A" w:rsidRDefault="00F6262A">
      <w:pPr>
        <w:tabs>
          <w:tab w:val="left" w:pos="3402"/>
          <w:tab w:val="left" w:pos="6379"/>
          <w:tab w:val="left" w:pos="9071"/>
        </w:tabs>
        <w:spacing w:line="264" w:lineRule="auto"/>
        <w:ind w:firstLine="708"/>
        <w:jc w:val="both"/>
      </w:pPr>
    </w:p>
    <w:p w:rsidR="00F6262A" w:rsidRDefault="00F6262A">
      <w:pPr>
        <w:tabs>
          <w:tab w:val="left" w:pos="3402"/>
          <w:tab w:val="left" w:pos="6379"/>
          <w:tab w:val="left" w:pos="9071"/>
        </w:tabs>
        <w:spacing w:line="264" w:lineRule="auto"/>
        <w:ind w:firstLine="708"/>
        <w:jc w:val="both"/>
      </w:pPr>
    </w:p>
    <w:sectPr w:rsidR="00F6262A">
      <w:pgSz w:w="11906" w:h="16838"/>
      <w:pgMar w:top="1134" w:right="732" w:bottom="1134" w:left="181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70"/>
    <w:rsid w:val="00043CDA"/>
    <w:rsid w:val="000F715C"/>
    <w:rsid w:val="00276F8E"/>
    <w:rsid w:val="002A7101"/>
    <w:rsid w:val="00370F78"/>
    <w:rsid w:val="004B424A"/>
    <w:rsid w:val="006E1AFE"/>
    <w:rsid w:val="008B5ADE"/>
    <w:rsid w:val="0097524E"/>
    <w:rsid w:val="00A20A8F"/>
    <w:rsid w:val="00A76E87"/>
    <w:rsid w:val="00AE18B7"/>
    <w:rsid w:val="00C84870"/>
    <w:rsid w:val="00F6262A"/>
    <w:rsid w:val="00FE0EE9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/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3402"/>
        <w:tab w:val="left" w:pos="9071"/>
      </w:tabs>
      <w:ind w:left="0" w:right="-1" w:firstLine="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12">
    <w:name w:val="Название объекта1"/>
    <w:basedOn w:val="a"/>
    <w:next w:val="a"/>
    <w:rPr>
      <w:sz w:val="28"/>
    </w:rPr>
  </w:style>
  <w:style w:type="paragraph" w:styleId="a8">
    <w:name w:val="Body Text Indent"/>
    <w:basedOn w:val="a"/>
    <w:pPr>
      <w:ind w:right="-1" w:firstLine="720"/>
      <w:jc w:val="both"/>
    </w:pPr>
  </w:style>
  <w:style w:type="paragraph" w:customStyle="1" w:styleId="31">
    <w:name w:val="Основной текст 31"/>
    <w:basedOn w:val="a"/>
    <w:pPr>
      <w:ind w:right="5385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a">
    <w:name w:val=" Знак Знак Знак Знак Знак Знак Знак"/>
    <w:basedOn w:val="a"/>
    <w:pPr>
      <w:spacing w:before="100" w:after="100"/>
    </w:pPr>
    <w:rPr>
      <w:rFonts w:ascii="Tahoma" w:hAnsi="Tahoma" w:cs="Tahoma"/>
      <w:b w:val="0"/>
      <w:sz w:val="20"/>
      <w:lang w:val="en-US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Cs/>
    </w:rPr>
  </w:style>
  <w:style w:type="paragraph" w:customStyle="1" w:styleId="ad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/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3402"/>
        <w:tab w:val="left" w:pos="9071"/>
      </w:tabs>
      <w:ind w:left="0" w:right="-1" w:firstLine="0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12">
    <w:name w:val="Название объекта1"/>
    <w:basedOn w:val="a"/>
    <w:next w:val="a"/>
    <w:rPr>
      <w:sz w:val="28"/>
    </w:rPr>
  </w:style>
  <w:style w:type="paragraph" w:styleId="a8">
    <w:name w:val="Body Text Indent"/>
    <w:basedOn w:val="a"/>
    <w:pPr>
      <w:ind w:right="-1" w:firstLine="720"/>
      <w:jc w:val="both"/>
    </w:pPr>
  </w:style>
  <w:style w:type="paragraph" w:customStyle="1" w:styleId="31">
    <w:name w:val="Основной текст 31"/>
    <w:basedOn w:val="a"/>
    <w:pPr>
      <w:ind w:right="5385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a">
    <w:name w:val=" Знак Знак Знак Знак Знак Знак Знак"/>
    <w:basedOn w:val="a"/>
    <w:pPr>
      <w:spacing w:before="100" w:after="100"/>
    </w:pPr>
    <w:rPr>
      <w:rFonts w:ascii="Tahoma" w:hAnsi="Tahoma" w:cs="Tahoma"/>
      <w:b w:val="0"/>
      <w:sz w:val="20"/>
      <w:lang w:val="en-US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Cs/>
    </w:rPr>
  </w:style>
  <w:style w:type="paragraph" w:customStyle="1" w:styleId="ad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296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Калужской области от 02.06.2017 N 335"О внесении изменений в некоторые постановления Правительства Калужской области"</vt:lpstr>
    </vt:vector>
  </TitlesOfParts>
  <Company/>
  <LinksUpToDate>false</LinksUpToDate>
  <CharactersWithSpaces>2609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https://login.consultant.ru/link/?req=doc&amp;base=LAW&amp;n=329684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Калужской области от 02.06.2017 N 335"О внесении изменений в некоторые постановления Правительства Калужской области"</dc:title>
  <dc:creator>123</dc:creator>
  <cp:lastModifiedBy>User</cp:lastModifiedBy>
  <cp:revision>2</cp:revision>
  <cp:lastPrinted>2024-09-03T06:56:00Z</cp:lastPrinted>
  <dcterms:created xsi:type="dcterms:W3CDTF">2025-07-03T14:19:00Z</dcterms:created>
  <dcterms:modified xsi:type="dcterms:W3CDTF">2025-07-03T14:19:00Z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4016.00.51</vt:lpwstr>
  </property>
</Properties>
</file>